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E57199" w14:textId="77777777" w:rsidR="002B6A75" w:rsidRPr="00730202" w:rsidRDefault="002B6A75" w:rsidP="00E573A2">
      <w:pPr>
        <w:jc w:val="both"/>
        <w:rPr>
          <w:rFonts w:ascii="Calibri" w:hAnsi="Calibri" w:cs="Arial"/>
          <w:sz w:val="22"/>
        </w:rPr>
      </w:pPr>
    </w:p>
    <w:p w14:paraId="3143D41F" w14:textId="77777777" w:rsidR="002B6A75" w:rsidRDefault="00322C88" w:rsidP="00E573A2">
      <w:pPr>
        <w:pStyle w:val="Nadpis3"/>
        <w:jc w:val="center"/>
        <w:rPr>
          <w:rFonts w:ascii="Calibri" w:hAnsi="Calibri" w:cs="Arial"/>
        </w:rPr>
      </w:pPr>
      <w:r>
        <w:rPr>
          <w:rFonts w:ascii="Calibri" w:hAnsi="Calibri" w:cs="Arial"/>
        </w:rPr>
        <w:t>SMLOUVA O DÍLO</w:t>
      </w:r>
    </w:p>
    <w:p w14:paraId="122D856D" w14:textId="77777777" w:rsidR="00045823" w:rsidRDefault="00322C88" w:rsidP="00322C88">
      <w:pPr>
        <w:jc w:val="center"/>
        <w:rPr>
          <w:rFonts w:ascii="Calibri" w:hAnsi="Calibri"/>
          <w:sz w:val="22"/>
          <w:szCs w:val="22"/>
        </w:rPr>
      </w:pPr>
      <w:r w:rsidRPr="00322C88">
        <w:rPr>
          <w:rFonts w:ascii="Calibri" w:hAnsi="Calibri"/>
          <w:sz w:val="22"/>
          <w:szCs w:val="22"/>
        </w:rPr>
        <w:t xml:space="preserve">uzavřená dle § </w:t>
      </w:r>
      <w:r w:rsidR="005911A4">
        <w:rPr>
          <w:rFonts w:ascii="Calibri" w:hAnsi="Calibri"/>
          <w:sz w:val="22"/>
          <w:szCs w:val="22"/>
        </w:rPr>
        <w:t>2586</w:t>
      </w:r>
      <w:r w:rsidRPr="00322C88">
        <w:rPr>
          <w:rFonts w:ascii="Calibri" w:hAnsi="Calibri"/>
          <w:sz w:val="22"/>
          <w:szCs w:val="22"/>
        </w:rPr>
        <w:t xml:space="preserve"> a násl. zákona č. </w:t>
      </w:r>
      <w:r w:rsidR="005911A4">
        <w:rPr>
          <w:rFonts w:ascii="Calibri" w:hAnsi="Calibri"/>
          <w:sz w:val="22"/>
          <w:szCs w:val="22"/>
        </w:rPr>
        <w:t>89/2012</w:t>
      </w:r>
      <w:r w:rsidRPr="00322C88">
        <w:rPr>
          <w:rFonts w:ascii="Calibri" w:hAnsi="Calibri"/>
          <w:sz w:val="22"/>
          <w:szCs w:val="22"/>
        </w:rPr>
        <w:t xml:space="preserve"> Sb., </w:t>
      </w:r>
      <w:r w:rsidR="005911A4">
        <w:rPr>
          <w:rFonts w:ascii="Calibri" w:hAnsi="Calibri"/>
          <w:sz w:val="22"/>
          <w:szCs w:val="22"/>
        </w:rPr>
        <w:t>občansk</w:t>
      </w:r>
      <w:r w:rsidR="00F16DB8">
        <w:rPr>
          <w:rFonts w:ascii="Calibri" w:hAnsi="Calibri"/>
          <w:sz w:val="22"/>
          <w:szCs w:val="22"/>
        </w:rPr>
        <w:t>ý zákoník</w:t>
      </w:r>
      <w:r>
        <w:rPr>
          <w:rFonts w:ascii="Calibri" w:hAnsi="Calibri"/>
          <w:sz w:val="22"/>
          <w:szCs w:val="22"/>
        </w:rPr>
        <w:t xml:space="preserve">, </w:t>
      </w:r>
    </w:p>
    <w:p w14:paraId="77646A1B" w14:textId="77777777" w:rsidR="00A11400" w:rsidRDefault="00A11400" w:rsidP="00322C88">
      <w:pPr>
        <w:jc w:val="center"/>
        <w:rPr>
          <w:rFonts w:ascii="Calibri" w:hAnsi="Calibri"/>
          <w:sz w:val="22"/>
          <w:szCs w:val="22"/>
        </w:rPr>
      </w:pPr>
    </w:p>
    <w:p w14:paraId="624780E6" w14:textId="77777777" w:rsidR="00150CD7" w:rsidRPr="00322C88" w:rsidRDefault="00322C88" w:rsidP="00A1140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mezi účastníky:</w:t>
      </w:r>
    </w:p>
    <w:p w14:paraId="6C28D164" w14:textId="77777777" w:rsidR="002B6A75" w:rsidRPr="00DA7C31" w:rsidRDefault="002B6A75" w:rsidP="00E573A2">
      <w:pPr>
        <w:pStyle w:val="Zkladntext"/>
        <w:rPr>
          <w:rFonts w:ascii="Calibri" w:hAnsi="Calibri" w:cs="Arial"/>
          <w:sz w:val="22"/>
          <w:szCs w:val="22"/>
        </w:rPr>
      </w:pPr>
    </w:p>
    <w:p w14:paraId="74F5E15C" w14:textId="77777777" w:rsidR="002B6A75" w:rsidRPr="00DA7C31" w:rsidRDefault="008358EB" w:rsidP="006D3BD1">
      <w:pPr>
        <w:tabs>
          <w:tab w:val="left" w:pos="3119"/>
        </w:tabs>
        <w:jc w:val="both"/>
        <w:rPr>
          <w:rFonts w:ascii="Calibri" w:hAnsi="Calibri" w:cs="Arial"/>
          <w:b/>
          <w:bCs/>
          <w:snapToGrid w:val="0"/>
          <w:sz w:val="22"/>
          <w:szCs w:val="22"/>
        </w:rPr>
      </w:pPr>
      <w:r w:rsidRPr="00DA7C31">
        <w:rPr>
          <w:rFonts w:ascii="Calibri" w:hAnsi="Calibri" w:cs="Arial"/>
          <w:b/>
          <w:bCs/>
          <w:snapToGrid w:val="0"/>
          <w:sz w:val="22"/>
          <w:szCs w:val="22"/>
        </w:rPr>
        <w:t>STATUTÁRNÍ MĚSTO CHOMUTOV</w:t>
      </w:r>
    </w:p>
    <w:p w14:paraId="17D38654" w14:textId="77777777" w:rsidR="002B6A75" w:rsidRPr="00DA7C31" w:rsidRDefault="003356DC" w:rsidP="006D3BD1">
      <w:pPr>
        <w:tabs>
          <w:tab w:val="left" w:pos="3119"/>
        </w:tabs>
        <w:jc w:val="both"/>
        <w:rPr>
          <w:rFonts w:ascii="Calibri" w:hAnsi="Calibri" w:cs="Arial"/>
          <w:iCs/>
          <w:snapToGrid w:val="0"/>
          <w:sz w:val="22"/>
          <w:szCs w:val="22"/>
        </w:rPr>
      </w:pPr>
      <w:r>
        <w:rPr>
          <w:rFonts w:ascii="Calibri" w:hAnsi="Calibri" w:cs="Arial"/>
          <w:iCs/>
          <w:snapToGrid w:val="0"/>
          <w:sz w:val="22"/>
          <w:szCs w:val="22"/>
        </w:rPr>
        <w:t>sídlo</w:t>
      </w:r>
      <w:r w:rsidR="00BA51E7" w:rsidRPr="00DA7C31">
        <w:rPr>
          <w:rFonts w:ascii="Calibri" w:hAnsi="Calibri" w:cs="Arial"/>
          <w:iCs/>
          <w:snapToGrid w:val="0"/>
          <w:sz w:val="22"/>
          <w:szCs w:val="22"/>
        </w:rPr>
        <w:t>:</w:t>
      </w:r>
      <w:r w:rsidR="00BA51E7" w:rsidRPr="00DA7C31">
        <w:rPr>
          <w:rFonts w:ascii="Calibri" w:hAnsi="Calibri" w:cs="Arial"/>
          <w:iCs/>
          <w:snapToGrid w:val="0"/>
          <w:sz w:val="22"/>
          <w:szCs w:val="22"/>
        </w:rPr>
        <w:tab/>
      </w:r>
      <w:r w:rsidR="002B6A75" w:rsidRPr="00DA7C31">
        <w:rPr>
          <w:rFonts w:ascii="Calibri" w:hAnsi="Calibri" w:cs="Arial"/>
          <w:iCs/>
          <w:snapToGrid w:val="0"/>
          <w:sz w:val="22"/>
          <w:szCs w:val="22"/>
        </w:rPr>
        <w:t>Zborovská 4602</w:t>
      </w:r>
      <w:r w:rsidR="00730202" w:rsidRPr="00DA7C31">
        <w:rPr>
          <w:rFonts w:ascii="Calibri" w:hAnsi="Calibri" w:cs="Arial"/>
          <w:iCs/>
          <w:snapToGrid w:val="0"/>
          <w:sz w:val="22"/>
          <w:szCs w:val="22"/>
        </w:rPr>
        <w:t>, 430 28 Chomutov</w:t>
      </w:r>
    </w:p>
    <w:p w14:paraId="28D4FA64" w14:textId="5352FDCB" w:rsidR="002B6A75" w:rsidRPr="00DA7C31" w:rsidRDefault="005911A4" w:rsidP="006D3BD1">
      <w:pPr>
        <w:tabs>
          <w:tab w:val="left" w:pos="3119"/>
        </w:tabs>
        <w:jc w:val="both"/>
        <w:rPr>
          <w:rFonts w:ascii="Calibri" w:hAnsi="Calibri" w:cs="Arial"/>
          <w:iCs/>
          <w:snapToGrid w:val="0"/>
          <w:sz w:val="22"/>
          <w:szCs w:val="22"/>
        </w:rPr>
      </w:pPr>
      <w:r>
        <w:rPr>
          <w:rFonts w:ascii="Calibri" w:hAnsi="Calibri" w:cs="Arial"/>
          <w:iCs/>
          <w:snapToGrid w:val="0"/>
          <w:sz w:val="22"/>
          <w:szCs w:val="22"/>
        </w:rPr>
        <w:t>zastupuje</w:t>
      </w:r>
      <w:r w:rsidR="00BA51E7" w:rsidRPr="00DA7C31">
        <w:rPr>
          <w:rFonts w:ascii="Calibri" w:hAnsi="Calibri" w:cs="Arial"/>
          <w:iCs/>
          <w:snapToGrid w:val="0"/>
          <w:sz w:val="22"/>
          <w:szCs w:val="22"/>
        </w:rPr>
        <w:t>:</w:t>
      </w:r>
      <w:r w:rsidR="00BA51E7" w:rsidRPr="00DA7C31">
        <w:rPr>
          <w:rFonts w:ascii="Calibri" w:hAnsi="Calibri" w:cs="Arial"/>
          <w:iCs/>
          <w:snapToGrid w:val="0"/>
          <w:sz w:val="22"/>
          <w:szCs w:val="22"/>
        </w:rPr>
        <w:tab/>
      </w:r>
      <w:r w:rsidR="00201654">
        <w:rPr>
          <w:rFonts w:ascii="Calibri" w:hAnsi="Calibri" w:cs="Arial"/>
          <w:iCs/>
          <w:snapToGrid w:val="0"/>
          <w:sz w:val="22"/>
          <w:szCs w:val="22"/>
        </w:rPr>
        <w:t>Mgr. Milan Märc</w:t>
      </w:r>
      <w:r w:rsidR="00322C88" w:rsidRPr="00DA7C31">
        <w:rPr>
          <w:rFonts w:ascii="Calibri" w:hAnsi="Calibri" w:cs="Arial"/>
          <w:iCs/>
          <w:snapToGrid w:val="0"/>
          <w:sz w:val="22"/>
          <w:szCs w:val="22"/>
        </w:rPr>
        <w:t>, primátor</w:t>
      </w:r>
    </w:p>
    <w:p w14:paraId="0D9698CF" w14:textId="77777777" w:rsidR="002B6A75" w:rsidRPr="008F4480" w:rsidRDefault="002B6A75" w:rsidP="006D3BD1">
      <w:pPr>
        <w:tabs>
          <w:tab w:val="left" w:pos="3119"/>
        </w:tabs>
        <w:jc w:val="both"/>
        <w:rPr>
          <w:rFonts w:ascii="Calibri" w:hAnsi="Calibri" w:cs="Arial"/>
          <w:iCs/>
          <w:snapToGrid w:val="0"/>
          <w:sz w:val="22"/>
          <w:szCs w:val="22"/>
        </w:rPr>
      </w:pPr>
      <w:r w:rsidRPr="00DA7C31">
        <w:rPr>
          <w:rFonts w:ascii="Calibri" w:hAnsi="Calibri" w:cs="Arial"/>
          <w:iCs/>
          <w:snapToGrid w:val="0"/>
          <w:sz w:val="22"/>
          <w:szCs w:val="22"/>
        </w:rPr>
        <w:t>IČ</w:t>
      </w:r>
      <w:r w:rsidR="00BA51E7" w:rsidRPr="00DA7C31">
        <w:rPr>
          <w:rFonts w:ascii="Calibri" w:hAnsi="Calibri" w:cs="Arial"/>
          <w:iCs/>
          <w:snapToGrid w:val="0"/>
          <w:sz w:val="22"/>
          <w:szCs w:val="22"/>
        </w:rPr>
        <w:t>:</w:t>
      </w:r>
      <w:r w:rsidR="00BA51E7" w:rsidRPr="00DA7C31">
        <w:rPr>
          <w:rFonts w:ascii="Calibri" w:hAnsi="Calibri" w:cs="Arial"/>
          <w:iCs/>
          <w:snapToGrid w:val="0"/>
          <w:sz w:val="22"/>
          <w:szCs w:val="22"/>
        </w:rPr>
        <w:tab/>
      </w:r>
      <w:r w:rsidRPr="008F4480">
        <w:rPr>
          <w:rFonts w:ascii="Calibri" w:hAnsi="Calibri" w:cs="Arial"/>
          <w:iCs/>
          <w:snapToGrid w:val="0"/>
          <w:sz w:val="22"/>
          <w:szCs w:val="22"/>
        </w:rPr>
        <w:t>00261891</w:t>
      </w:r>
    </w:p>
    <w:p w14:paraId="657105CE" w14:textId="77777777" w:rsidR="005911A4" w:rsidRPr="008F4480" w:rsidRDefault="005911A4" w:rsidP="006D3BD1">
      <w:pPr>
        <w:tabs>
          <w:tab w:val="left" w:pos="3119"/>
        </w:tabs>
        <w:jc w:val="both"/>
        <w:rPr>
          <w:rFonts w:ascii="Calibri" w:hAnsi="Calibri" w:cs="Arial"/>
          <w:iCs/>
          <w:snapToGrid w:val="0"/>
          <w:sz w:val="22"/>
          <w:szCs w:val="22"/>
        </w:rPr>
      </w:pPr>
      <w:r w:rsidRPr="008F4480">
        <w:rPr>
          <w:rFonts w:ascii="Calibri" w:hAnsi="Calibri" w:cs="Arial"/>
          <w:iCs/>
          <w:snapToGrid w:val="0"/>
          <w:sz w:val="22"/>
          <w:szCs w:val="22"/>
        </w:rPr>
        <w:t>DIČ:</w:t>
      </w:r>
      <w:r w:rsidRPr="008F4480">
        <w:rPr>
          <w:rFonts w:ascii="Calibri" w:hAnsi="Calibri" w:cs="Arial"/>
          <w:iCs/>
          <w:snapToGrid w:val="0"/>
          <w:sz w:val="22"/>
          <w:szCs w:val="22"/>
        </w:rPr>
        <w:tab/>
      </w:r>
      <w:r w:rsidR="008F4480" w:rsidRPr="008F4480">
        <w:rPr>
          <w:rFonts w:ascii="Calibri" w:hAnsi="Calibri" w:cs="Arial"/>
          <w:iCs/>
          <w:snapToGrid w:val="0"/>
          <w:sz w:val="22"/>
          <w:szCs w:val="22"/>
        </w:rPr>
        <w:t>CZ00261891</w:t>
      </w:r>
    </w:p>
    <w:p w14:paraId="3BF88A0D" w14:textId="7E573DED" w:rsidR="002B6A75" w:rsidRPr="00DA7C31" w:rsidRDefault="002B6A75" w:rsidP="006D3BD1">
      <w:pPr>
        <w:tabs>
          <w:tab w:val="left" w:pos="3119"/>
        </w:tabs>
        <w:jc w:val="both"/>
        <w:rPr>
          <w:rFonts w:ascii="Calibri" w:hAnsi="Calibri" w:cs="Arial"/>
          <w:iCs/>
          <w:snapToGrid w:val="0"/>
          <w:sz w:val="22"/>
          <w:szCs w:val="22"/>
        </w:rPr>
      </w:pPr>
      <w:r w:rsidRPr="008F4480">
        <w:rPr>
          <w:rFonts w:ascii="Calibri" w:hAnsi="Calibri" w:cs="Arial"/>
          <w:iCs/>
          <w:snapToGrid w:val="0"/>
          <w:sz w:val="22"/>
          <w:szCs w:val="22"/>
        </w:rPr>
        <w:t>bankovní spojení:</w:t>
      </w:r>
      <w:r w:rsidR="00BA51E7" w:rsidRPr="008F4480">
        <w:rPr>
          <w:rFonts w:ascii="Calibri" w:hAnsi="Calibri" w:cs="Arial"/>
          <w:iCs/>
          <w:snapToGrid w:val="0"/>
          <w:sz w:val="22"/>
          <w:szCs w:val="22"/>
        </w:rPr>
        <w:tab/>
      </w:r>
      <w:proofErr w:type="spellStart"/>
      <w:r w:rsidR="0005558B">
        <w:rPr>
          <w:rFonts w:ascii="Calibri" w:hAnsi="Calibri" w:cs="Arial"/>
          <w:iCs/>
          <w:snapToGrid w:val="0"/>
          <w:sz w:val="22"/>
          <w:szCs w:val="22"/>
        </w:rPr>
        <w:t>UniCredit</w:t>
      </w:r>
      <w:proofErr w:type="spellEnd"/>
      <w:r w:rsidR="0005558B" w:rsidRPr="007767FE">
        <w:rPr>
          <w:rFonts w:ascii="Calibri" w:hAnsi="Calibri" w:cs="Arial"/>
          <w:iCs/>
          <w:snapToGrid w:val="0"/>
          <w:sz w:val="22"/>
          <w:szCs w:val="22"/>
        </w:rPr>
        <w:t xml:space="preserve"> </w:t>
      </w:r>
      <w:r w:rsidR="0005558B">
        <w:rPr>
          <w:rFonts w:ascii="Calibri" w:hAnsi="Calibri" w:cs="Arial"/>
          <w:iCs/>
          <w:snapToGrid w:val="0"/>
          <w:sz w:val="22"/>
          <w:szCs w:val="22"/>
        </w:rPr>
        <w:t>Ba</w:t>
      </w:r>
      <w:r w:rsidR="0005558B" w:rsidRPr="007767FE">
        <w:rPr>
          <w:rFonts w:ascii="Calibri" w:hAnsi="Calibri" w:cs="Arial"/>
          <w:iCs/>
          <w:snapToGrid w:val="0"/>
          <w:sz w:val="22"/>
          <w:szCs w:val="22"/>
        </w:rPr>
        <w:t>nk</w:t>
      </w:r>
      <w:r w:rsidR="0005558B">
        <w:rPr>
          <w:rFonts w:ascii="Calibri" w:hAnsi="Calibri" w:cs="Arial"/>
          <w:iCs/>
          <w:snapToGrid w:val="0"/>
          <w:sz w:val="22"/>
          <w:szCs w:val="22"/>
        </w:rPr>
        <w:t xml:space="preserve"> Czech Republic and Slovakia, a.s.</w:t>
      </w:r>
    </w:p>
    <w:p w14:paraId="48D4E2DF" w14:textId="7A44EB20" w:rsidR="002B6A75" w:rsidRPr="00DA7C31" w:rsidRDefault="00BA51E7" w:rsidP="006D3BD1">
      <w:pPr>
        <w:tabs>
          <w:tab w:val="left" w:pos="3119"/>
        </w:tabs>
        <w:jc w:val="both"/>
        <w:rPr>
          <w:rFonts w:ascii="Calibri" w:hAnsi="Calibri" w:cs="Arial"/>
          <w:iCs/>
          <w:snapToGrid w:val="0"/>
          <w:sz w:val="22"/>
          <w:szCs w:val="22"/>
        </w:rPr>
      </w:pPr>
      <w:r w:rsidRPr="00DA7C31">
        <w:rPr>
          <w:rFonts w:ascii="Calibri" w:hAnsi="Calibri" w:cs="Arial"/>
          <w:iCs/>
          <w:snapToGrid w:val="0"/>
          <w:sz w:val="22"/>
          <w:szCs w:val="22"/>
        </w:rPr>
        <w:t>číslo účtu:</w:t>
      </w:r>
      <w:r w:rsidRPr="00DA7C31">
        <w:rPr>
          <w:rFonts w:ascii="Calibri" w:hAnsi="Calibri" w:cs="Arial"/>
          <w:iCs/>
          <w:snapToGrid w:val="0"/>
          <w:sz w:val="22"/>
          <w:szCs w:val="22"/>
        </w:rPr>
        <w:tab/>
      </w:r>
      <w:r w:rsidR="0005558B" w:rsidRPr="0005558B">
        <w:rPr>
          <w:rFonts w:ascii="Calibri" w:hAnsi="Calibri" w:cs="Arial"/>
          <w:iCs/>
          <w:snapToGrid w:val="0"/>
          <w:sz w:val="22"/>
          <w:szCs w:val="22"/>
        </w:rPr>
        <w:t>430043/2700</w:t>
      </w:r>
    </w:p>
    <w:p w14:paraId="2A107029" w14:textId="77777777" w:rsidR="002B6A75" w:rsidRPr="00DA7C31" w:rsidRDefault="002B6A75" w:rsidP="006D3BD1">
      <w:pPr>
        <w:tabs>
          <w:tab w:val="left" w:pos="3119"/>
        </w:tabs>
        <w:jc w:val="both"/>
        <w:rPr>
          <w:rFonts w:ascii="Calibri" w:hAnsi="Calibri" w:cs="Arial"/>
          <w:snapToGrid w:val="0"/>
          <w:sz w:val="22"/>
          <w:szCs w:val="22"/>
        </w:rPr>
      </w:pPr>
      <w:r w:rsidRPr="00DA7C31">
        <w:rPr>
          <w:rFonts w:ascii="Calibri" w:hAnsi="Calibri" w:cs="Arial"/>
          <w:snapToGrid w:val="0"/>
          <w:sz w:val="22"/>
          <w:szCs w:val="22"/>
        </w:rPr>
        <w:t>(dále jen</w:t>
      </w:r>
      <w:r w:rsidR="006D3BD1">
        <w:rPr>
          <w:rFonts w:ascii="Calibri" w:hAnsi="Calibri" w:cs="Arial"/>
          <w:snapToGrid w:val="0"/>
          <w:sz w:val="22"/>
          <w:szCs w:val="22"/>
        </w:rPr>
        <w:t xml:space="preserve"> </w:t>
      </w:r>
      <w:r w:rsidRPr="00DA7C31">
        <w:rPr>
          <w:rFonts w:ascii="Calibri" w:hAnsi="Calibri" w:cs="Arial"/>
          <w:snapToGrid w:val="0"/>
          <w:sz w:val="22"/>
          <w:szCs w:val="22"/>
        </w:rPr>
        <w:t>“</w:t>
      </w:r>
      <w:r w:rsidR="00322C88" w:rsidRPr="00DA7C31">
        <w:rPr>
          <w:rFonts w:ascii="Calibri" w:hAnsi="Calibri" w:cs="Arial"/>
          <w:snapToGrid w:val="0"/>
          <w:sz w:val="22"/>
          <w:szCs w:val="22"/>
        </w:rPr>
        <w:t>objednate</w:t>
      </w:r>
      <w:r w:rsidR="00730202" w:rsidRPr="00DA7C31">
        <w:rPr>
          <w:rFonts w:ascii="Calibri" w:hAnsi="Calibri" w:cs="Arial"/>
          <w:snapToGrid w:val="0"/>
          <w:sz w:val="22"/>
          <w:szCs w:val="22"/>
        </w:rPr>
        <w:t>l</w:t>
      </w:r>
      <w:r w:rsidRPr="00DA7C31">
        <w:rPr>
          <w:rFonts w:ascii="Calibri" w:hAnsi="Calibri" w:cs="Arial"/>
          <w:snapToGrid w:val="0"/>
          <w:sz w:val="22"/>
          <w:szCs w:val="22"/>
        </w:rPr>
        <w:t>“)</w:t>
      </w:r>
    </w:p>
    <w:p w14:paraId="53ABA4FE" w14:textId="77777777" w:rsidR="002B6A75" w:rsidRPr="00DA7C31" w:rsidRDefault="002B6A75" w:rsidP="006D3BD1">
      <w:pPr>
        <w:tabs>
          <w:tab w:val="left" w:pos="3119"/>
        </w:tabs>
        <w:jc w:val="both"/>
        <w:rPr>
          <w:rFonts w:ascii="Calibri" w:hAnsi="Calibri" w:cs="Arial"/>
          <w:snapToGrid w:val="0"/>
          <w:sz w:val="22"/>
          <w:szCs w:val="22"/>
        </w:rPr>
      </w:pPr>
    </w:p>
    <w:p w14:paraId="7AE584C7" w14:textId="77777777" w:rsidR="002B6A75" w:rsidRPr="00DA7C31" w:rsidRDefault="002B6A75" w:rsidP="006D3BD1">
      <w:pPr>
        <w:tabs>
          <w:tab w:val="left" w:pos="3119"/>
        </w:tabs>
        <w:jc w:val="both"/>
        <w:rPr>
          <w:rFonts w:ascii="Calibri" w:hAnsi="Calibri" w:cs="Arial"/>
          <w:snapToGrid w:val="0"/>
          <w:sz w:val="22"/>
          <w:szCs w:val="22"/>
        </w:rPr>
      </w:pPr>
      <w:r w:rsidRPr="00DA7C31">
        <w:rPr>
          <w:rFonts w:ascii="Calibri" w:hAnsi="Calibri" w:cs="Arial"/>
          <w:snapToGrid w:val="0"/>
          <w:sz w:val="22"/>
          <w:szCs w:val="22"/>
        </w:rPr>
        <w:t>a</w:t>
      </w:r>
    </w:p>
    <w:p w14:paraId="5223C4B2" w14:textId="77777777" w:rsidR="002B6A75" w:rsidRPr="00DA7C31" w:rsidRDefault="002B6A75" w:rsidP="006D3BD1">
      <w:pPr>
        <w:tabs>
          <w:tab w:val="left" w:pos="3119"/>
        </w:tabs>
        <w:jc w:val="both"/>
        <w:rPr>
          <w:rFonts w:ascii="Calibri" w:hAnsi="Calibri" w:cs="Arial"/>
          <w:snapToGrid w:val="0"/>
          <w:sz w:val="22"/>
          <w:szCs w:val="22"/>
        </w:rPr>
      </w:pPr>
    </w:p>
    <w:p w14:paraId="413DCAFD" w14:textId="226D8B7B" w:rsidR="00730202" w:rsidRPr="00931A72" w:rsidRDefault="008B4940" w:rsidP="006D3BD1">
      <w:pPr>
        <w:tabs>
          <w:tab w:val="left" w:pos="3119"/>
        </w:tabs>
        <w:jc w:val="both"/>
        <w:rPr>
          <w:rFonts w:ascii="Calibri" w:hAnsi="Calibri" w:cs="Arial"/>
          <w:b/>
          <w:snapToGrid w:val="0"/>
          <w:sz w:val="22"/>
          <w:szCs w:val="22"/>
        </w:rPr>
      </w:pPr>
      <w:r w:rsidRPr="008B4940">
        <w:rPr>
          <w:rFonts w:ascii="Calibri" w:hAnsi="Calibri" w:cs="Arial"/>
          <w:b/>
          <w:snapToGrid w:val="0"/>
          <w:sz w:val="22"/>
          <w:szCs w:val="22"/>
          <w:highlight w:val="yellow"/>
        </w:rPr>
        <w:t>………………………………….</w:t>
      </w:r>
    </w:p>
    <w:p w14:paraId="7AA11C15" w14:textId="26A152BF" w:rsidR="002B6A75" w:rsidRPr="00931A72" w:rsidRDefault="003356DC" w:rsidP="006D3BD1">
      <w:pPr>
        <w:tabs>
          <w:tab w:val="left" w:pos="3119"/>
        </w:tabs>
        <w:jc w:val="both"/>
        <w:rPr>
          <w:rFonts w:ascii="Calibri" w:hAnsi="Calibri" w:cs="Arial"/>
          <w:snapToGrid w:val="0"/>
          <w:sz w:val="22"/>
          <w:szCs w:val="22"/>
        </w:rPr>
      </w:pPr>
      <w:r w:rsidRPr="00AA651F">
        <w:rPr>
          <w:rFonts w:ascii="Calibri" w:hAnsi="Calibri" w:cs="Arial"/>
          <w:snapToGrid w:val="0"/>
          <w:sz w:val="22"/>
          <w:szCs w:val="22"/>
        </w:rPr>
        <w:t>s</w:t>
      </w:r>
      <w:r w:rsidR="00B7755F" w:rsidRPr="00AA651F">
        <w:rPr>
          <w:rFonts w:ascii="Calibri" w:hAnsi="Calibri" w:cs="Arial"/>
          <w:snapToGrid w:val="0"/>
          <w:sz w:val="22"/>
          <w:szCs w:val="22"/>
        </w:rPr>
        <w:t>ídlo</w:t>
      </w:r>
      <w:r w:rsidR="002B6A75" w:rsidRPr="00AA651F">
        <w:rPr>
          <w:rFonts w:ascii="Calibri" w:hAnsi="Calibri" w:cs="Arial"/>
          <w:snapToGrid w:val="0"/>
          <w:sz w:val="22"/>
          <w:szCs w:val="22"/>
        </w:rPr>
        <w:t>:</w:t>
      </w:r>
      <w:r w:rsidR="00730202" w:rsidRPr="00DA7C31">
        <w:rPr>
          <w:rFonts w:ascii="Calibri" w:hAnsi="Calibri" w:cs="Arial"/>
          <w:snapToGrid w:val="0"/>
          <w:sz w:val="22"/>
          <w:szCs w:val="22"/>
        </w:rPr>
        <w:tab/>
      </w:r>
      <w:r w:rsidR="008B4940" w:rsidRPr="008B4940">
        <w:rPr>
          <w:rFonts w:ascii="Calibri" w:hAnsi="Calibri" w:cs="Arial"/>
          <w:snapToGrid w:val="0"/>
          <w:sz w:val="22"/>
          <w:szCs w:val="22"/>
          <w:highlight w:val="yellow"/>
        </w:rPr>
        <w:t>……………………………………………………….</w:t>
      </w:r>
    </w:p>
    <w:p w14:paraId="27577E84" w14:textId="68646FA3" w:rsidR="00012962" w:rsidRPr="00931A72" w:rsidRDefault="00C602EF" w:rsidP="006D3BD1">
      <w:pPr>
        <w:tabs>
          <w:tab w:val="left" w:pos="3119"/>
        </w:tabs>
        <w:jc w:val="both"/>
        <w:rPr>
          <w:rFonts w:ascii="Calibri" w:hAnsi="Calibri" w:cs="Arial"/>
          <w:snapToGrid w:val="0"/>
          <w:sz w:val="22"/>
          <w:szCs w:val="22"/>
        </w:rPr>
      </w:pPr>
      <w:r w:rsidRPr="00931A72">
        <w:rPr>
          <w:rFonts w:ascii="Calibri" w:hAnsi="Calibri" w:cs="Arial"/>
          <w:snapToGrid w:val="0"/>
          <w:sz w:val="22"/>
          <w:szCs w:val="22"/>
        </w:rPr>
        <w:t>adresa pro doručování:</w:t>
      </w:r>
      <w:r w:rsidRPr="00931A72">
        <w:rPr>
          <w:rFonts w:ascii="Calibri" w:hAnsi="Calibri" w:cs="Arial"/>
          <w:snapToGrid w:val="0"/>
          <w:sz w:val="22"/>
          <w:szCs w:val="22"/>
        </w:rPr>
        <w:tab/>
      </w:r>
      <w:r w:rsidR="008B4940" w:rsidRPr="008B4940">
        <w:rPr>
          <w:rFonts w:ascii="Calibri" w:hAnsi="Calibri" w:cs="Arial"/>
          <w:snapToGrid w:val="0"/>
          <w:sz w:val="22"/>
          <w:szCs w:val="22"/>
          <w:highlight w:val="yellow"/>
        </w:rPr>
        <w:t>……………………………………………………….</w:t>
      </w:r>
    </w:p>
    <w:p w14:paraId="6FFE94CD" w14:textId="16A321EE" w:rsidR="00BA51E7" w:rsidRPr="00931A72" w:rsidRDefault="002B6A75" w:rsidP="006D3BD1">
      <w:pPr>
        <w:tabs>
          <w:tab w:val="left" w:pos="3119"/>
        </w:tabs>
        <w:jc w:val="both"/>
        <w:rPr>
          <w:rFonts w:ascii="Calibri" w:hAnsi="Calibri" w:cs="Arial"/>
          <w:bCs/>
          <w:sz w:val="22"/>
          <w:szCs w:val="22"/>
        </w:rPr>
      </w:pPr>
      <w:r w:rsidRPr="00931A72">
        <w:rPr>
          <w:rFonts w:ascii="Calibri" w:hAnsi="Calibri" w:cs="Arial"/>
          <w:bCs/>
          <w:sz w:val="22"/>
          <w:szCs w:val="22"/>
        </w:rPr>
        <w:t xml:space="preserve">IČ: </w:t>
      </w:r>
      <w:r w:rsidR="00730202" w:rsidRPr="00931A72">
        <w:rPr>
          <w:rFonts w:ascii="Calibri" w:hAnsi="Calibri" w:cs="Arial"/>
          <w:bCs/>
          <w:sz w:val="22"/>
          <w:szCs w:val="22"/>
        </w:rPr>
        <w:tab/>
      </w:r>
      <w:r w:rsidR="008B4940" w:rsidRPr="008B4940">
        <w:rPr>
          <w:rFonts w:ascii="Calibri" w:hAnsi="Calibri" w:cs="Arial"/>
          <w:bCs/>
          <w:sz w:val="22"/>
          <w:szCs w:val="22"/>
          <w:highlight w:val="yellow"/>
        </w:rPr>
        <w:t>……………………</w:t>
      </w:r>
    </w:p>
    <w:p w14:paraId="149F6E11" w14:textId="528247D4" w:rsidR="00730202" w:rsidRPr="00931A72" w:rsidRDefault="00730202" w:rsidP="006D3BD1">
      <w:pPr>
        <w:tabs>
          <w:tab w:val="left" w:pos="3119"/>
        </w:tabs>
        <w:jc w:val="both"/>
        <w:rPr>
          <w:rFonts w:ascii="Calibri" w:hAnsi="Calibri" w:cs="Arial"/>
          <w:bCs/>
          <w:sz w:val="22"/>
          <w:szCs w:val="22"/>
        </w:rPr>
      </w:pPr>
      <w:r w:rsidRPr="00931A72">
        <w:rPr>
          <w:rFonts w:ascii="Calibri" w:hAnsi="Calibri" w:cs="Arial"/>
          <w:bCs/>
          <w:sz w:val="22"/>
          <w:szCs w:val="22"/>
        </w:rPr>
        <w:t>DIČ:</w:t>
      </w:r>
      <w:r w:rsidRPr="00931A72">
        <w:rPr>
          <w:rFonts w:ascii="Calibri" w:hAnsi="Calibri" w:cs="Arial"/>
          <w:bCs/>
          <w:sz w:val="22"/>
          <w:szCs w:val="22"/>
        </w:rPr>
        <w:tab/>
      </w:r>
      <w:r w:rsidR="008B4940" w:rsidRPr="008B4940">
        <w:rPr>
          <w:rFonts w:ascii="Calibri" w:hAnsi="Calibri" w:cs="Arial"/>
          <w:bCs/>
          <w:sz w:val="22"/>
          <w:szCs w:val="22"/>
          <w:highlight w:val="yellow"/>
        </w:rPr>
        <w:t>……………………</w:t>
      </w:r>
    </w:p>
    <w:p w14:paraId="434E43BD" w14:textId="3D708989" w:rsidR="002B6A75" w:rsidRPr="00931A72" w:rsidRDefault="00D67D38" w:rsidP="006D3BD1">
      <w:pPr>
        <w:tabs>
          <w:tab w:val="left" w:pos="3119"/>
        </w:tabs>
        <w:jc w:val="both"/>
        <w:rPr>
          <w:rFonts w:ascii="Calibri" w:hAnsi="Calibri" w:cs="Arial"/>
          <w:sz w:val="22"/>
          <w:szCs w:val="22"/>
        </w:rPr>
      </w:pPr>
      <w:r w:rsidRPr="00931A72">
        <w:rPr>
          <w:rFonts w:ascii="Calibri" w:hAnsi="Calibri" w:cs="Arial"/>
          <w:sz w:val="22"/>
          <w:szCs w:val="22"/>
        </w:rPr>
        <w:t>z</w:t>
      </w:r>
      <w:r w:rsidR="005911A4" w:rsidRPr="00931A72">
        <w:rPr>
          <w:rFonts w:ascii="Calibri" w:hAnsi="Calibri" w:cs="Arial"/>
          <w:sz w:val="22"/>
          <w:szCs w:val="22"/>
        </w:rPr>
        <w:t>astupuje</w:t>
      </w:r>
      <w:r w:rsidR="00B04C06" w:rsidRPr="00931A72">
        <w:rPr>
          <w:rFonts w:ascii="Calibri" w:hAnsi="Calibri" w:cs="Arial"/>
          <w:sz w:val="22"/>
          <w:szCs w:val="22"/>
        </w:rPr>
        <w:t>:</w:t>
      </w:r>
      <w:r w:rsidR="002B6A75" w:rsidRPr="00931A72">
        <w:rPr>
          <w:rFonts w:ascii="Calibri" w:hAnsi="Calibri" w:cs="Arial"/>
          <w:sz w:val="22"/>
          <w:szCs w:val="22"/>
        </w:rPr>
        <w:t xml:space="preserve"> </w:t>
      </w:r>
      <w:r w:rsidR="00730202" w:rsidRPr="00931A72">
        <w:rPr>
          <w:rFonts w:ascii="Calibri" w:hAnsi="Calibri" w:cs="Arial"/>
          <w:sz w:val="22"/>
          <w:szCs w:val="22"/>
        </w:rPr>
        <w:tab/>
      </w:r>
      <w:r w:rsidR="008B4940" w:rsidRPr="008B4940">
        <w:rPr>
          <w:rFonts w:ascii="Calibri" w:hAnsi="Calibri" w:cs="Arial"/>
          <w:sz w:val="22"/>
          <w:szCs w:val="22"/>
          <w:highlight w:val="yellow"/>
        </w:rPr>
        <w:t>……………………………………………………….</w:t>
      </w:r>
    </w:p>
    <w:p w14:paraId="4029CFB2" w14:textId="2E3CCE35" w:rsidR="00931A72" w:rsidRPr="00931A72" w:rsidRDefault="00931A72" w:rsidP="006D3BD1">
      <w:pPr>
        <w:tabs>
          <w:tab w:val="left" w:pos="3119"/>
        </w:tabs>
        <w:jc w:val="both"/>
        <w:rPr>
          <w:rFonts w:ascii="Calibri" w:hAnsi="Calibri" w:cs="Arial"/>
          <w:sz w:val="22"/>
          <w:szCs w:val="22"/>
        </w:rPr>
      </w:pPr>
      <w:r w:rsidRPr="00931A72">
        <w:rPr>
          <w:rFonts w:ascii="Calibri" w:hAnsi="Calibri" w:cs="Arial"/>
          <w:sz w:val="22"/>
          <w:szCs w:val="22"/>
        </w:rPr>
        <w:tab/>
      </w:r>
      <w:r w:rsidR="008B4940" w:rsidRPr="008B4940">
        <w:rPr>
          <w:rFonts w:ascii="Calibri" w:hAnsi="Calibri" w:cs="Arial"/>
          <w:sz w:val="22"/>
          <w:szCs w:val="22"/>
          <w:highlight w:val="yellow"/>
        </w:rPr>
        <w:t>……………………………………………………….</w:t>
      </w:r>
    </w:p>
    <w:p w14:paraId="2C898107" w14:textId="58BF7472" w:rsidR="002B6A75" w:rsidRPr="00931A72" w:rsidRDefault="002B6A75" w:rsidP="006D3BD1">
      <w:pPr>
        <w:tabs>
          <w:tab w:val="left" w:pos="3119"/>
        </w:tabs>
        <w:jc w:val="both"/>
        <w:rPr>
          <w:rFonts w:ascii="Calibri" w:hAnsi="Calibri" w:cs="Arial"/>
          <w:snapToGrid w:val="0"/>
          <w:sz w:val="22"/>
          <w:szCs w:val="22"/>
        </w:rPr>
      </w:pPr>
      <w:r w:rsidRPr="00931A72">
        <w:rPr>
          <w:rFonts w:ascii="Calibri" w:hAnsi="Calibri" w:cs="Arial"/>
          <w:snapToGrid w:val="0"/>
          <w:sz w:val="22"/>
          <w:szCs w:val="22"/>
        </w:rPr>
        <w:t>bankovní spojení:</w:t>
      </w:r>
      <w:r w:rsidRPr="00931A72">
        <w:rPr>
          <w:rFonts w:ascii="Calibri" w:hAnsi="Calibri" w:cs="Arial"/>
          <w:snapToGrid w:val="0"/>
          <w:sz w:val="22"/>
          <w:szCs w:val="22"/>
        </w:rPr>
        <w:tab/>
      </w:r>
      <w:r w:rsidR="008B4940" w:rsidRPr="008B4940">
        <w:rPr>
          <w:rFonts w:ascii="Calibri" w:hAnsi="Calibri" w:cs="Arial"/>
          <w:snapToGrid w:val="0"/>
          <w:sz w:val="22"/>
          <w:szCs w:val="22"/>
          <w:highlight w:val="yellow"/>
        </w:rPr>
        <w:t>……………………………………………………….</w:t>
      </w:r>
    </w:p>
    <w:p w14:paraId="3227BB71" w14:textId="3BCFBD99" w:rsidR="002B6A75" w:rsidRPr="00931A72" w:rsidRDefault="002B6A75" w:rsidP="006D3BD1">
      <w:pPr>
        <w:tabs>
          <w:tab w:val="left" w:pos="3119"/>
        </w:tabs>
        <w:jc w:val="both"/>
        <w:rPr>
          <w:rFonts w:ascii="Calibri" w:hAnsi="Calibri" w:cs="Arial"/>
          <w:snapToGrid w:val="0"/>
          <w:sz w:val="22"/>
          <w:szCs w:val="22"/>
        </w:rPr>
      </w:pPr>
      <w:r w:rsidRPr="00931A72">
        <w:rPr>
          <w:rFonts w:ascii="Calibri" w:hAnsi="Calibri" w:cs="Arial"/>
          <w:snapToGrid w:val="0"/>
          <w:sz w:val="22"/>
          <w:szCs w:val="22"/>
        </w:rPr>
        <w:t xml:space="preserve">číslo </w:t>
      </w:r>
      <w:proofErr w:type="gramStart"/>
      <w:r w:rsidRPr="00931A72">
        <w:rPr>
          <w:rFonts w:ascii="Calibri" w:hAnsi="Calibri" w:cs="Arial"/>
          <w:snapToGrid w:val="0"/>
          <w:sz w:val="22"/>
          <w:szCs w:val="22"/>
        </w:rPr>
        <w:t xml:space="preserve">účtu:   </w:t>
      </w:r>
      <w:proofErr w:type="gramEnd"/>
      <w:r w:rsidRPr="00931A72">
        <w:rPr>
          <w:rFonts w:ascii="Calibri" w:hAnsi="Calibri" w:cs="Arial"/>
          <w:snapToGrid w:val="0"/>
          <w:sz w:val="22"/>
          <w:szCs w:val="22"/>
        </w:rPr>
        <w:t xml:space="preserve">                    </w:t>
      </w:r>
      <w:r w:rsidR="00730202" w:rsidRPr="00931A72">
        <w:rPr>
          <w:rFonts w:ascii="Calibri" w:hAnsi="Calibri" w:cs="Arial"/>
          <w:snapToGrid w:val="0"/>
          <w:sz w:val="22"/>
          <w:szCs w:val="22"/>
        </w:rPr>
        <w:tab/>
      </w:r>
      <w:r w:rsidR="008B4940" w:rsidRPr="008B4940">
        <w:rPr>
          <w:rFonts w:ascii="Calibri" w:hAnsi="Calibri" w:cs="Arial"/>
          <w:snapToGrid w:val="0"/>
          <w:sz w:val="22"/>
          <w:szCs w:val="22"/>
          <w:highlight w:val="yellow"/>
        </w:rPr>
        <w:t>……………………………………………………….</w:t>
      </w:r>
    </w:p>
    <w:p w14:paraId="394EA5FC" w14:textId="05AEE45D" w:rsidR="009F49F1" w:rsidRPr="00931A72" w:rsidRDefault="00B05E5E" w:rsidP="006D3BD1">
      <w:pPr>
        <w:tabs>
          <w:tab w:val="left" w:pos="3119"/>
        </w:tabs>
        <w:jc w:val="both"/>
        <w:rPr>
          <w:rFonts w:ascii="Calibri" w:hAnsi="Calibri" w:cs="Arial"/>
          <w:snapToGrid w:val="0"/>
          <w:sz w:val="22"/>
          <w:szCs w:val="22"/>
        </w:rPr>
      </w:pPr>
      <w:r w:rsidRPr="00931A72">
        <w:rPr>
          <w:rFonts w:ascii="Calibri" w:hAnsi="Calibri" w:cs="Arial"/>
          <w:snapToGrid w:val="0"/>
          <w:sz w:val="22"/>
          <w:szCs w:val="22"/>
        </w:rPr>
        <w:t>Zápis</w:t>
      </w:r>
      <w:r w:rsidR="009F49F1" w:rsidRPr="00931A72">
        <w:rPr>
          <w:rFonts w:ascii="Calibri" w:hAnsi="Calibri" w:cs="Arial"/>
          <w:snapToGrid w:val="0"/>
          <w:sz w:val="22"/>
          <w:szCs w:val="22"/>
        </w:rPr>
        <w:t xml:space="preserve"> </w:t>
      </w:r>
      <w:r w:rsidRPr="00931A72">
        <w:rPr>
          <w:rFonts w:ascii="Calibri" w:hAnsi="Calibri" w:cs="Arial"/>
          <w:snapToGrid w:val="0"/>
          <w:sz w:val="22"/>
          <w:szCs w:val="22"/>
        </w:rPr>
        <w:t>ve veřejném</w:t>
      </w:r>
      <w:r w:rsidR="009F49F1" w:rsidRPr="00931A72">
        <w:rPr>
          <w:rFonts w:ascii="Calibri" w:hAnsi="Calibri" w:cs="Arial"/>
          <w:snapToGrid w:val="0"/>
          <w:sz w:val="22"/>
          <w:szCs w:val="22"/>
        </w:rPr>
        <w:t xml:space="preserve"> rejstříku vedeném u </w:t>
      </w:r>
      <w:r w:rsidR="00931A72" w:rsidRPr="00931A72">
        <w:rPr>
          <w:rFonts w:ascii="Calibri" w:hAnsi="Calibri" w:cs="Arial"/>
          <w:snapToGrid w:val="0"/>
          <w:sz w:val="22"/>
          <w:szCs w:val="22"/>
        </w:rPr>
        <w:t>Krajského soudu v </w:t>
      </w:r>
      <w:r w:rsidR="008B4940" w:rsidRPr="008B4940">
        <w:rPr>
          <w:rFonts w:ascii="Calibri" w:hAnsi="Calibri" w:cs="Arial"/>
          <w:snapToGrid w:val="0"/>
          <w:sz w:val="22"/>
          <w:szCs w:val="22"/>
          <w:highlight w:val="yellow"/>
        </w:rPr>
        <w:t>……………………</w:t>
      </w:r>
      <w:proofErr w:type="gramStart"/>
      <w:r w:rsidR="008B4940" w:rsidRPr="008B4940">
        <w:rPr>
          <w:rFonts w:ascii="Calibri" w:hAnsi="Calibri" w:cs="Arial"/>
          <w:snapToGrid w:val="0"/>
          <w:sz w:val="22"/>
          <w:szCs w:val="22"/>
          <w:highlight w:val="yellow"/>
        </w:rPr>
        <w:t>…….</w:t>
      </w:r>
      <w:proofErr w:type="gramEnd"/>
      <w:r w:rsidR="00931A72" w:rsidRPr="00931A72">
        <w:rPr>
          <w:rFonts w:ascii="Calibri" w:hAnsi="Calibri" w:cs="Arial"/>
          <w:snapToGrid w:val="0"/>
          <w:sz w:val="22"/>
          <w:szCs w:val="22"/>
        </w:rPr>
        <w:t xml:space="preserve">, </w:t>
      </w:r>
      <w:r w:rsidR="009F49F1" w:rsidRPr="00931A72">
        <w:rPr>
          <w:rFonts w:ascii="Calibri" w:hAnsi="Calibri" w:cs="Arial"/>
          <w:snapToGrid w:val="0"/>
          <w:sz w:val="22"/>
          <w:szCs w:val="22"/>
        </w:rPr>
        <w:t>oddíl</w:t>
      </w:r>
      <w:r w:rsidR="00931A72" w:rsidRPr="00931A72">
        <w:rPr>
          <w:rFonts w:ascii="Calibri" w:hAnsi="Calibri" w:cs="Arial"/>
          <w:snapToGrid w:val="0"/>
          <w:sz w:val="22"/>
          <w:szCs w:val="22"/>
        </w:rPr>
        <w:t xml:space="preserve"> </w:t>
      </w:r>
      <w:r w:rsidR="008B4940" w:rsidRPr="008B4940">
        <w:rPr>
          <w:rFonts w:ascii="Calibri" w:hAnsi="Calibri" w:cs="Arial"/>
          <w:snapToGrid w:val="0"/>
          <w:sz w:val="22"/>
          <w:szCs w:val="22"/>
          <w:highlight w:val="yellow"/>
        </w:rPr>
        <w:t>………..</w:t>
      </w:r>
      <w:r w:rsidR="009F49F1" w:rsidRPr="00931A72">
        <w:rPr>
          <w:rFonts w:ascii="Calibri" w:hAnsi="Calibri" w:cs="Arial"/>
          <w:snapToGrid w:val="0"/>
          <w:sz w:val="22"/>
          <w:szCs w:val="22"/>
        </w:rPr>
        <w:t xml:space="preserve">, vložka </w:t>
      </w:r>
      <w:r w:rsidR="008B4940" w:rsidRPr="008B4940">
        <w:rPr>
          <w:rFonts w:ascii="Calibri" w:hAnsi="Calibri" w:cs="Arial"/>
          <w:snapToGrid w:val="0"/>
          <w:sz w:val="22"/>
          <w:szCs w:val="22"/>
          <w:highlight w:val="yellow"/>
        </w:rPr>
        <w:t>……………</w:t>
      </w:r>
    </w:p>
    <w:p w14:paraId="19427669" w14:textId="77777777" w:rsidR="002B6A75" w:rsidRPr="005D7BCF" w:rsidRDefault="002B6A75" w:rsidP="006D3BD1">
      <w:pPr>
        <w:pStyle w:val="Zkladntext3"/>
        <w:tabs>
          <w:tab w:val="left" w:pos="3119"/>
        </w:tabs>
        <w:rPr>
          <w:rFonts w:ascii="Calibri" w:hAnsi="Calibri"/>
          <w:snapToGrid w:val="0"/>
          <w:szCs w:val="22"/>
        </w:rPr>
      </w:pPr>
      <w:r w:rsidRPr="00931A72">
        <w:rPr>
          <w:rFonts w:ascii="Calibri" w:hAnsi="Calibri"/>
          <w:snapToGrid w:val="0"/>
          <w:szCs w:val="22"/>
        </w:rPr>
        <w:t>(dále jen „</w:t>
      </w:r>
      <w:r w:rsidR="009F49F1" w:rsidRPr="00931A72">
        <w:rPr>
          <w:rFonts w:ascii="Calibri" w:hAnsi="Calibri"/>
          <w:snapToGrid w:val="0"/>
          <w:szCs w:val="22"/>
        </w:rPr>
        <w:t>zhotovitel</w:t>
      </w:r>
      <w:r w:rsidRPr="00931A72">
        <w:rPr>
          <w:rFonts w:ascii="Calibri" w:hAnsi="Calibri"/>
          <w:snapToGrid w:val="0"/>
          <w:szCs w:val="22"/>
        </w:rPr>
        <w:t>“)</w:t>
      </w:r>
    </w:p>
    <w:p w14:paraId="25C56706" w14:textId="77777777" w:rsidR="002B6A75" w:rsidRDefault="002B6A75" w:rsidP="00E573A2">
      <w:pPr>
        <w:rPr>
          <w:rFonts w:ascii="Calibri" w:hAnsi="Calibri" w:cs="Arial"/>
          <w:b/>
          <w:bCs/>
          <w:sz w:val="22"/>
        </w:rPr>
      </w:pPr>
    </w:p>
    <w:p w14:paraId="210E1298" w14:textId="77777777" w:rsidR="00AA651F" w:rsidRPr="00730202" w:rsidRDefault="00AA651F" w:rsidP="00E573A2">
      <w:pPr>
        <w:rPr>
          <w:rFonts w:ascii="Calibri" w:hAnsi="Calibri" w:cs="Arial"/>
          <w:b/>
          <w:bCs/>
          <w:sz w:val="22"/>
        </w:rPr>
      </w:pPr>
    </w:p>
    <w:p w14:paraId="33EC1AA6" w14:textId="3AE5C946" w:rsidR="00223881" w:rsidRDefault="00BF4793" w:rsidP="00DA7C31">
      <w:pPr>
        <w:tabs>
          <w:tab w:val="left" w:pos="284"/>
        </w:tabs>
        <w:ind w:left="284" w:hanging="284"/>
        <w:jc w:val="center"/>
        <w:rPr>
          <w:rFonts w:ascii="Calibri" w:hAnsi="Calibri" w:cs="Arial"/>
          <w:b/>
          <w:bCs/>
          <w:sz w:val="22"/>
        </w:rPr>
      </w:pPr>
      <w:r>
        <w:rPr>
          <w:rFonts w:ascii="Calibri" w:hAnsi="Calibri" w:cs="Arial"/>
          <w:b/>
          <w:bCs/>
          <w:sz w:val="22"/>
        </w:rPr>
        <w:t>I</w:t>
      </w:r>
      <w:r w:rsidR="002B6A75" w:rsidRPr="00730202">
        <w:rPr>
          <w:rFonts w:ascii="Calibri" w:hAnsi="Calibri" w:cs="Arial"/>
          <w:b/>
          <w:bCs/>
          <w:sz w:val="22"/>
        </w:rPr>
        <w:t xml:space="preserve">. </w:t>
      </w:r>
      <w:r w:rsidR="00223881">
        <w:rPr>
          <w:rFonts w:ascii="Calibri" w:hAnsi="Calibri" w:cs="Arial"/>
          <w:b/>
          <w:bCs/>
          <w:sz w:val="22"/>
        </w:rPr>
        <w:t>Předmět smlouvy</w:t>
      </w:r>
    </w:p>
    <w:p w14:paraId="1C6759CC" w14:textId="77777777" w:rsidR="00F31A2F" w:rsidRDefault="00F31A2F" w:rsidP="00DA7C31">
      <w:pPr>
        <w:tabs>
          <w:tab w:val="left" w:pos="284"/>
        </w:tabs>
        <w:ind w:left="284" w:hanging="284"/>
        <w:jc w:val="center"/>
        <w:rPr>
          <w:rFonts w:ascii="Calibri" w:hAnsi="Calibri" w:cs="Arial"/>
          <w:b/>
          <w:bCs/>
          <w:sz w:val="22"/>
        </w:rPr>
      </w:pPr>
    </w:p>
    <w:p w14:paraId="03C72C73" w14:textId="60B3ADAB" w:rsidR="00223881" w:rsidRDefault="00223881" w:rsidP="00D553AA">
      <w:pPr>
        <w:pStyle w:val="Zkladntext2"/>
        <w:numPr>
          <w:ilvl w:val="0"/>
          <w:numId w:val="21"/>
        </w:numPr>
        <w:ind w:left="284" w:hanging="284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Zhotovitel se zavazuje provést pro objednatele </w:t>
      </w:r>
      <w:r w:rsidR="00F54588">
        <w:rPr>
          <w:rFonts w:ascii="Calibri" w:hAnsi="Calibri"/>
          <w:bCs/>
        </w:rPr>
        <w:t xml:space="preserve">na svůj náklad a nebezpečí </w:t>
      </w:r>
      <w:r w:rsidR="00334217">
        <w:rPr>
          <w:rFonts w:ascii="Calibri" w:hAnsi="Calibri"/>
          <w:bCs/>
        </w:rPr>
        <w:t>níže specifikované díl</w:t>
      </w:r>
      <w:r w:rsidR="00926AC8">
        <w:rPr>
          <w:rFonts w:ascii="Calibri" w:hAnsi="Calibri"/>
          <w:bCs/>
        </w:rPr>
        <w:t>o</w:t>
      </w:r>
      <w:r w:rsidR="00334217">
        <w:rPr>
          <w:rFonts w:ascii="Calibri" w:hAnsi="Calibri"/>
          <w:bCs/>
        </w:rPr>
        <w:t xml:space="preserve"> </w:t>
      </w:r>
      <w:r>
        <w:rPr>
          <w:rFonts w:ascii="Calibri" w:hAnsi="Calibri"/>
          <w:bCs/>
        </w:rPr>
        <w:t xml:space="preserve">a objednatel se zavazuje </w:t>
      </w:r>
      <w:r w:rsidR="00F54588">
        <w:rPr>
          <w:rFonts w:ascii="Calibri" w:hAnsi="Calibri"/>
          <w:bCs/>
        </w:rPr>
        <w:t xml:space="preserve">dílo převzít a </w:t>
      </w:r>
      <w:r>
        <w:rPr>
          <w:rFonts w:ascii="Calibri" w:hAnsi="Calibri"/>
          <w:bCs/>
        </w:rPr>
        <w:t xml:space="preserve">zaplatit zhotoviteli cenu za jeho provedení. </w:t>
      </w:r>
    </w:p>
    <w:p w14:paraId="68A192D5" w14:textId="7A82CC1B" w:rsidR="00F60EC7" w:rsidRPr="00223881" w:rsidRDefault="00F60EC7" w:rsidP="00D553AA">
      <w:pPr>
        <w:pStyle w:val="Zkladntext2"/>
        <w:numPr>
          <w:ilvl w:val="0"/>
          <w:numId w:val="21"/>
        </w:numPr>
        <w:ind w:left="284" w:hanging="284"/>
        <w:jc w:val="both"/>
        <w:rPr>
          <w:rFonts w:ascii="Calibri" w:hAnsi="Calibri"/>
          <w:bCs/>
        </w:rPr>
      </w:pPr>
      <w:r w:rsidRPr="00F60EC7">
        <w:rPr>
          <w:rFonts w:ascii="Calibri" w:hAnsi="Calibri"/>
          <w:bCs/>
        </w:rPr>
        <w:t>Pro tuto veřejnou zakázku je přiznána dotace z Operačního programu spravedlivá transformace, výzva č. 79/2025 – Obnova území – Veřejné služby, kultura, sport, rekreace II – Ústecký kraj (</w:t>
      </w:r>
      <w:hyperlink r:id="rId8" w:history="1">
        <w:r w:rsidRPr="007E1BFB">
          <w:rPr>
            <w:rStyle w:val="Hypertextovodkaz"/>
            <w:rFonts w:asciiTheme="minorHAnsi" w:eastAsia="Lucida Sans Unicode" w:hAnsiTheme="minorHAnsi" w:cstheme="minorHAnsi"/>
            <w:kern w:val="3"/>
            <w:szCs w:val="22"/>
          </w:rPr>
          <w:t>https://opst.cz/dotace/79-vyzva/</w:t>
        </w:r>
      </w:hyperlink>
      <w:r w:rsidRPr="00F60EC7">
        <w:rPr>
          <w:rFonts w:ascii="Calibri" w:hAnsi="Calibri"/>
          <w:bCs/>
        </w:rPr>
        <w:t>). Zhotovitel je tedy povinen respektovat veškeré požadavky stanovené Specifickými pravidly pro žadatele a příjemce výzvy č. 79 a postupovat tak, aby výstupy zakázky byly v souladu s těmito požadavky a způsobilé k následné kontrole poskytovatele dotace</w:t>
      </w:r>
      <w:r>
        <w:rPr>
          <w:rFonts w:ascii="Calibri" w:hAnsi="Calibri"/>
          <w:bCs/>
        </w:rPr>
        <w:t>.</w:t>
      </w:r>
    </w:p>
    <w:p w14:paraId="0B00D899" w14:textId="176084CC" w:rsidR="00223881" w:rsidRDefault="00223881" w:rsidP="00DA7C31">
      <w:pPr>
        <w:pStyle w:val="Zkladntext2"/>
        <w:tabs>
          <w:tab w:val="left" w:pos="284"/>
        </w:tabs>
        <w:ind w:left="426" w:hanging="426"/>
        <w:jc w:val="center"/>
        <w:rPr>
          <w:rFonts w:ascii="Calibri" w:hAnsi="Calibri"/>
          <w:b/>
          <w:bCs/>
        </w:rPr>
      </w:pPr>
    </w:p>
    <w:p w14:paraId="6CD354B5" w14:textId="77777777" w:rsidR="004E4CC1" w:rsidRDefault="004E4CC1" w:rsidP="00DA7C31">
      <w:pPr>
        <w:pStyle w:val="Zkladntext2"/>
        <w:tabs>
          <w:tab w:val="left" w:pos="284"/>
        </w:tabs>
        <w:ind w:left="426" w:hanging="426"/>
        <w:jc w:val="center"/>
        <w:rPr>
          <w:rFonts w:ascii="Calibri" w:hAnsi="Calibri"/>
          <w:b/>
          <w:bCs/>
        </w:rPr>
      </w:pPr>
    </w:p>
    <w:p w14:paraId="3A822E7D" w14:textId="43ECB902" w:rsidR="002B6A75" w:rsidRDefault="00223881" w:rsidP="00DA7C31">
      <w:pPr>
        <w:pStyle w:val="Zkladntext2"/>
        <w:tabs>
          <w:tab w:val="left" w:pos="284"/>
        </w:tabs>
        <w:ind w:left="426" w:hanging="426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I</w:t>
      </w:r>
      <w:r w:rsidR="00FA69B8">
        <w:rPr>
          <w:rFonts w:ascii="Calibri" w:hAnsi="Calibri"/>
          <w:b/>
          <w:bCs/>
        </w:rPr>
        <w:t>I</w:t>
      </w:r>
      <w:r w:rsidR="002B6A75" w:rsidRPr="00730202">
        <w:rPr>
          <w:rFonts w:ascii="Calibri" w:hAnsi="Calibri"/>
          <w:b/>
          <w:bCs/>
        </w:rPr>
        <w:t>. Dílo</w:t>
      </w:r>
    </w:p>
    <w:p w14:paraId="6B8249A8" w14:textId="77777777" w:rsidR="00F31A2F" w:rsidRDefault="00F31A2F" w:rsidP="00DA7C31">
      <w:pPr>
        <w:pStyle w:val="Zkladntext2"/>
        <w:tabs>
          <w:tab w:val="left" w:pos="284"/>
        </w:tabs>
        <w:ind w:left="426" w:hanging="426"/>
        <w:jc w:val="center"/>
        <w:rPr>
          <w:rFonts w:ascii="Calibri" w:hAnsi="Calibri"/>
          <w:b/>
          <w:bCs/>
        </w:rPr>
      </w:pPr>
    </w:p>
    <w:p w14:paraId="2560CC44" w14:textId="43FE7F94" w:rsidR="00F815A2" w:rsidRPr="00F56144" w:rsidRDefault="00EB51AD" w:rsidP="00F815A2">
      <w:pPr>
        <w:autoSpaceDE w:val="0"/>
        <w:autoSpaceDN w:val="0"/>
        <w:adjustRightInd w:val="0"/>
        <w:ind w:left="425" w:hanging="425"/>
        <w:jc w:val="both"/>
        <w:rPr>
          <w:rFonts w:asciiTheme="minorHAnsi" w:eastAsia="Calibri" w:hAnsiTheme="minorHAnsi" w:cs="Tahoma"/>
          <w:sz w:val="22"/>
          <w:szCs w:val="22"/>
          <w:lang w:eastAsia="en-US"/>
        </w:rPr>
      </w:pPr>
      <w:r>
        <w:rPr>
          <w:rFonts w:ascii="Calibri" w:hAnsi="Calibri"/>
          <w:bCs/>
          <w:sz w:val="22"/>
          <w:szCs w:val="22"/>
        </w:rPr>
        <w:t xml:space="preserve">1.  </w:t>
      </w:r>
      <w:r w:rsidRPr="009761CB">
        <w:rPr>
          <w:rFonts w:ascii="Calibri" w:hAnsi="Calibri"/>
          <w:bCs/>
          <w:sz w:val="22"/>
          <w:szCs w:val="22"/>
        </w:rPr>
        <w:t>Dílem se v této smlouvě rozumí</w:t>
      </w:r>
      <w:r w:rsidR="00254759" w:rsidRPr="009761CB">
        <w:rPr>
          <w:rFonts w:ascii="Calibri" w:hAnsi="Calibri"/>
          <w:bCs/>
          <w:sz w:val="22"/>
          <w:szCs w:val="22"/>
        </w:rPr>
        <w:t xml:space="preserve"> </w:t>
      </w:r>
      <w:bookmarkStart w:id="0" w:name="_Hlk101857974"/>
      <w:r w:rsidR="008B4940" w:rsidRPr="008B4940">
        <w:rPr>
          <w:rFonts w:asciiTheme="minorHAnsi" w:eastAsia="Calibri" w:hAnsiTheme="minorHAnsi" w:cs="Tahoma"/>
          <w:sz w:val="22"/>
          <w:szCs w:val="22"/>
          <w:lang w:eastAsia="en-US"/>
        </w:rPr>
        <w:t xml:space="preserve">zpracování </w:t>
      </w:r>
      <w:bookmarkEnd w:id="0"/>
      <w:r w:rsidR="00201654" w:rsidRPr="00201654">
        <w:rPr>
          <w:rFonts w:asciiTheme="minorHAnsi" w:eastAsia="Calibri" w:hAnsiTheme="minorHAnsi" w:cs="Tahoma"/>
          <w:sz w:val="22"/>
          <w:szCs w:val="22"/>
          <w:lang w:eastAsia="en-US"/>
        </w:rPr>
        <w:t xml:space="preserve">dokumentace pro provádění stavby na rekonstrukci objektu č.p. 115, ul. Táboritská a č.p.116, ul. </w:t>
      </w:r>
      <w:proofErr w:type="spellStart"/>
      <w:r w:rsidR="00201654" w:rsidRPr="00201654">
        <w:rPr>
          <w:rFonts w:asciiTheme="minorHAnsi" w:eastAsia="Calibri" w:hAnsiTheme="minorHAnsi" w:cs="Tahoma"/>
          <w:sz w:val="22"/>
          <w:szCs w:val="22"/>
          <w:lang w:eastAsia="en-US"/>
        </w:rPr>
        <w:t>Puchmayerova</w:t>
      </w:r>
      <w:proofErr w:type="spellEnd"/>
      <w:r w:rsidR="00201654" w:rsidRPr="00201654">
        <w:rPr>
          <w:rFonts w:asciiTheme="minorHAnsi" w:eastAsia="Calibri" w:hAnsiTheme="minorHAnsi" w:cs="Tahoma"/>
          <w:sz w:val="22"/>
          <w:szCs w:val="22"/>
          <w:lang w:eastAsia="en-US"/>
        </w:rPr>
        <w:t>, Chomutov (společně tvořící objekt bývalého kina Praha)</w:t>
      </w:r>
      <w:r w:rsidR="00F56144">
        <w:rPr>
          <w:rFonts w:asciiTheme="minorHAnsi" w:eastAsia="Calibri" w:hAnsiTheme="minorHAnsi" w:cs="Tahoma"/>
          <w:sz w:val="22"/>
          <w:szCs w:val="22"/>
          <w:lang w:eastAsia="en-US"/>
        </w:rPr>
        <w:t xml:space="preserve"> v rámci stavby </w:t>
      </w:r>
      <w:r w:rsidR="00F56144" w:rsidRPr="00F56144">
        <w:rPr>
          <w:rFonts w:asciiTheme="minorHAnsi" w:eastAsia="Calibri" w:hAnsiTheme="minorHAnsi" w:cs="Tahoma"/>
          <w:sz w:val="22"/>
          <w:szCs w:val="22"/>
          <w:lang w:eastAsia="en-US"/>
        </w:rPr>
        <w:t>„Statutární město Chomutov, ul. Táboritská 115, Kulturní a komunitní centrum“</w:t>
      </w:r>
    </w:p>
    <w:p w14:paraId="0B78E0AE" w14:textId="49205D1C" w:rsidR="00201654" w:rsidRDefault="00201654" w:rsidP="00F815A2">
      <w:pPr>
        <w:autoSpaceDE w:val="0"/>
        <w:autoSpaceDN w:val="0"/>
        <w:adjustRightInd w:val="0"/>
        <w:ind w:left="425" w:hanging="425"/>
        <w:jc w:val="both"/>
        <w:rPr>
          <w:rFonts w:asciiTheme="minorHAnsi" w:eastAsia="Cambria" w:hAnsiTheme="minorHAnsi" w:cs="Calibri"/>
          <w:sz w:val="22"/>
          <w:szCs w:val="22"/>
          <w:lang w:eastAsia="en-US"/>
        </w:rPr>
      </w:pPr>
    </w:p>
    <w:p w14:paraId="79A0C978" w14:textId="285E0525" w:rsidR="003B26FE" w:rsidRDefault="003B26FE" w:rsidP="00F815A2">
      <w:pPr>
        <w:autoSpaceDE w:val="0"/>
        <w:autoSpaceDN w:val="0"/>
        <w:adjustRightInd w:val="0"/>
        <w:ind w:left="425" w:hanging="425"/>
        <w:jc w:val="both"/>
        <w:rPr>
          <w:rFonts w:asciiTheme="minorHAnsi" w:eastAsia="Cambria" w:hAnsiTheme="minorHAnsi" w:cs="Calibri"/>
          <w:sz w:val="22"/>
          <w:szCs w:val="22"/>
          <w:lang w:eastAsia="en-US"/>
        </w:rPr>
      </w:pPr>
    </w:p>
    <w:p w14:paraId="39F81C5B" w14:textId="7E64A692" w:rsidR="003B26FE" w:rsidRDefault="003B26FE" w:rsidP="00F815A2">
      <w:pPr>
        <w:autoSpaceDE w:val="0"/>
        <w:autoSpaceDN w:val="0"/>
        <w:adjustRightInd w:val="0"/>
        <w:ind w:left="425" w:hanging="425"/>
        <w:jc w:val="both"/>
        <w:rPr>
          <w:rFonts w:asciiTheme="minorHAnsi" w:eastAsia="Cambria" w:hAnsiTheme="minorHAnsi" w:cs="Calibri"/>
          <w:sz w:val="22"/>
          <w:szCs w:val="22"/>
          <w:lang w:eastAsia="en-US"/>
        </w:rPr>
      </w:pPr>
    </w:p>
    <w:p w14:paraId="7657353C" w14:textId="0AA224ED" w:rsidR="003B26FE" w:rsidRDefault="003B26FE" w:rsidP="00F815A2">
      <w:pPr>
        <w:autoSpaceDE w:val="0"/>
        <w:autoSpaceDN w:val="0"/>
        <w:adjustRightInd w:val="0"/>
        <w:ind w:left="425" w:hanging="425"/>
        <w:jc w:val="both"/>
        <w:rPr>
          <w:rFonts w:asciiTheme="minorHAnsi" w:eastAsia="Cambria" w:hAnsiTheme="minorHAnsi" w:cs="Calibri"/>
          <w:sz w:val="22"/>
          <w:szCs w:val="22"/>
          <w:lang w:eastAsia="en-US"/>
        </w:rPr>
      </w:pPr>
    </w:p>
    <w:p w14:paraId="26A7B7D5" w14:textId="74AF99F5" w:rsidR="00DA6BC1" w:rsidRDefault="00DA7C31" w:rsidP="00926AC8">
      <w:pPr>
        <w:tabs>
          <w:tab w:val="left" w:pos="284"/>
        </w:tabs>
        <w:jc w:val="both"/>
        <w:rPr>
          <w:rFonts w:ascii="Calibri" w:hAnsi="Calibri" w:cs="Arial"/>
          <w:bCs/>
          <w:sz w:val="22"/>
        </w:rPr>
      </w:pPr>
      <w:r w:rsidRPr="00DA7C31">
        <w:rPr>
          <w:rFonts w:ascii="Calibri" w:hAnsi="Calibri" w:cs="Arial"/>
          <w:bCs/>
          <w:sz w:val="22"/>
        </w:rPr>
        <w:t>2</w:t>
      </w:r>
      <w:r w:rsidR="00FA69B8" w:rsidRPr="00DA7C31">
        <w:rPr>
          <w:rFonts w:ascii="Calibri" w:hAnsi="Calibri" w:cs="Arial"/>
          <w:bCs/>
          <w:sz w:val="22"/>
        </w:rPr>
        <w:t>.</w:t>
      </w:r>
      <w:r>
        <w:rPr>
          <w:rFonts w:ascii="Calibri" w:hAnsi="Calibri" w:cs="Arial"/>
          <w:bCs/>
          <w:sz w:val="22"/>
        </w:rPr>
        <w:tab/>
      </w:r>
      <w:r w:rsidR="00926AC8">
        <w:rPr>
          <w:rFonts w:ascii="Calibri" w:hAnsi="Calibri" w:cs="Arial"/>
          <w:bCs/>
          <w:sz w:val="22"/>
        </w:rPr>
        <w:t xml:space="preserve">Dílo </w:t>
      </w:r>
      <w:r w:rsidR="00C107D8">
        <w:rPr>
          <w:rFonts w:ascii="Calibri" w:hAnsi="Calibri" w:cs="Arial"/>
          <w:bCs/>
          <w:sz w:val="22"/>
        </w:rPr>
        <w:t>tvoří</w:t>
      </w:r>
      <w:r w:rsidR="00412F3D">
        <w:rPr>
          <w:rFonts w:ascii="Calibri" w:hAnsi="Calibri" w:cs="Arial"/>
          <w:bCs/>
          <w:sz w:val="22"/>
        </w:rPr>
        <w:t>:</w:t>
      </w:r>
    </w:p>
    <w:p w14:paraId="2C19D9EE" w14:textId="77777777" w:rsidR="003B26FE" w:rsidRDefault="003B26FE" w:rsidP="00C107D8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C134C34" w14:textId="1105F1CC" w:rsidR="00412F3D" w:rsidRPr="003215D4" w:rsidRDefault="00F76E74" w:rsidP="00C107D8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215D4">
        <w:rPr>
          <w:rFonts w:asciiTheme="minorHAnsi" w:hAnsiTheme="minorHAnsi" w:cstheme="minorHAnsi"/>
          <w:b/>
          <w:bCs/>
          <w:sz w:val="22"/>
          <w:szCs w:val="22"/>
        </w:rPr>
        <w:t xml:space="preserve">Projektová dokumentace ve stupni pro </w:t>
      </w:r>
      <w:r w:rsidR="008B4940" w:rsidRPr="003215D4">
        <w:rPr>
          <w:rFonts w:asciiTheme="minorHAnsi" w:hAnsiTheme="minorHAnsi" w:cstheme="minorHAnsi"/>
          <w:b/>
          <w:bCs/>
          <w:sz w:val="22"/>
          <w:szCs w:val="22"/>
        </w:rPr>
        <w:t>provádění stavby</w:t>
      </w:r>
    </w:p>
    <w:p w14:paraId="77D11321" w14:textId="77777777" w:rsidR="00F76E74" w:rsidRPr="006F02FF" w:rsidRDefault="00F76E74" w:rsidP="00F76E74">
      <w:pPr>
        <w:pStyle w:val="Odstavecseseznamem"/>
        <w:tabs>
          <w:tab w:val="left" w:pos="284"/>
        </w:tabs>
        <w:ind w:left="709"/>
        <w:jc w:val="both"/>
        <w:rPr>
          <w:rFonts w:cs="Arial"/>
          <w:bCs/>
        </w:rPr>
      </w:pPr>
    </w:p>
    <w:p w14:paraId="4B39BF55" w14:textId="749F3A6C" w:rsidR="00F76E74" w:rsidRDefault="004E4CC1" w:rsidP="00C107D8">
      <w:pPr>
        <w:tabs>
          <w:tab w:val="left" w:pos="284"/>
        </w:tabs>
        <w:ind w:left="284"/>
        <w:jc w:val="both"/>
        <w:rPr>
          <w:rFonts w:ascii="Calibri" w:hAnsi="Calibri" w:cs="Arial"/>
          <w:bCs/>
          <w:sz w:val="22"/>
        </w:rPr>
      </w:pPr>
      <w:r w:rsidRPr="004E4CC1">
        <w:rPr>
          <w:rFonts w:ascii="Calibri" w:hAnsi="Calibri" w:cs="Arial"/>
          <w:bCs/>
          <w:sz w:val="22"/>
        </w:rPr>
        <w:t xml:space="preserve">Projektová dokumentace </w:t>
      </w:r>
      <w:r w:rsidR="00201654" w:rsidRPr="00201654">
        <w:rPr>
          <w:rFonts w:ascii="Calibri" w:hAnsi="Calibri" w:cs="Arial"/>
          <w:bCs/>
          <w:sz w:val="22"/>
        </w:rPr>
        <w:t xml:space="preserve">stavební úpravy </w:t>
      </w:r>
      <w:r w:rsidR="00201654">
        <w:rPr>
          <w:rFonts w:ascii="Calibri" w:hAnsi="Calibri" w:cs="Arial"/>
          <w:bCs/>
          <w:sz w:val="22"/>
        </w:rPr>
        <w:t xml:space="preserve">bude zpracována </w:t>
      </w:r>
      <w:r w:rsidR="00201654" w:rsidRPr="00201654">
        <w:rPr>
          <w:rFonts w:ascii="Calibri" w:hAnsi="Calibri" w:cs="Arial"/>
          <w:bCs/>
          <w:sz w:val="22"/>
        </w:rPr>
        <w:t xml:space="preserve">v rozsahu, obsahu a podrobnostech stanovených přílohou č. 8 vyhlášky č. 131/2024 Sb., o dokumentaci staveb (ve znění pozdějších předpisů), která bude sloužit jako podklad pro zadání veřejné zakázky na provedení stavebních úprav. </w:t>
      </w:r>
      <w:r w:rsidR="00F76E74" w:rsidRPr="00F76E74">
        <w:rPr>
          <w:rFonts w:ascii="Calibri" w:hAnsi="Calibri" w:cs="Arial"/>
          <w:bCs/>
          <w:sz w:val="22"/>
        </w:rPr>
        <w:t>PD musí být ověřena osobou, která má oprávnění k výkonu vybraných činností ve výstavbě podle zákona č. 360/1992 Sb., ve znění pozdějších předpisů v oboru pozemní stavitelství.</w:t>
      </w:r>
    </w:p>
    <w:p w14:paraId="780CFB86" w14:textId="77777777" w:rsidR="00F76E74" w:rsidRDefault="00F76E74" w:rsidP="00F76E74">
      <w:pPr>
        <w:tabs>
          <w:tab w:val="left" w:pos="284"/>
        </w:tabs>
        <w:ind w:left="720"/>
        <w:jc w:val="both"/>
        <w:rPr>
          <w:rFonts w:ascii="Calibri" w:hAnsi="Calibri" w:cs="Arial"/>
          <w:bCs/>
          <w:sz w:val="22"/>
        </w:rPr>
      </w:pPr>
    </w:p>
    <w:p w14:paraId="119C0C63" w14:textId="77777777" w:rsidR="00201654" w:rsidRPr="00201654" w:rsidRDefault="00201654" w:rsidP="00C107D8">
      <w:pPr>
        <w:pStyle w:val="Odstavecseseznamem"/>
        <w:tabs>
          <w:tab w:val="left" w:pos="284"/>
        </w:tabs>
        <w:ind w:left="284"/>
        <w:rPr>
          <w:rFonts w:eastAsia="Times New Roman" w:cs="Arial"/>
          <w:bCs/>
        </w:rPr>
      </w:pPr>
      <w:r w:rsidRPr="00201654">
        <w:rPr>
          <w:rFonts w:eastAsia="Times New Roman" w:cs="Arial"/>
          <w:bCs/>
        </w:rPr>
        <w:t>Dodavatel je tedy v rámci této části díla povinen:</w:t>
      </w:r>
    </w:p>
    <w:p w14:paraId="2A93F09C" w14:textId="77777777" w:rsidR="00201654" w:rsidRPr="00201654" w:rsidRDefault="00201654" w:rsidP="00C107D8">
      <w:pPr>
        <w:pStyle w:val="Odstavecseseznamem"/>
        <w:numPr>
          <w:ilvl w:val="0"/>
          <w:numId w:val="20"/>
        </w:numPr>
        <w:tabs>
          <w:tab w:val="left" w:pos="284"/>
        </w:tabs>
        <w:ind w:left="284" w:firstLine="0"/>
        <w:jc w:val="both"/>
        <w:rPr>
          <w:rFonts w:eastAsia="Times New Roman" w:cs="Arial"/>
          <w:bCs/>
        </w:rPr>
      </w:pPr>
      <w:r w:rsidRPr="00201654">
        <w:rPr>
          <w:rFonts w:eastAsia="Times New Roman" w:cs="Arial"/>
          <w:bCs/>
        </w:rPr>
        <w:t>zapracovat podmínky stavebního povolení do dokumentace pro provádění stavby</w:t>
      </w:r>
    </w:p>
    <w:p w14:paraId="08825576" w14:textId="77777777" w:rsidR="00201654" w:rsidRPr="00201654" w:rsidRDefault="00201654" w:rsidP="00C107D8">
      <w:pPr>
        <w:pStyle w:val="Odstavecseseznamem"/>
        <w:numPr>
          <w:ilvl w:val="0"/>
          <w:numId w:val="20"/>
        </w:numPr>
        <w:ind w:left="284" w:firstLine="0"/>
        <w:jc w:val="both"/>
        <w:rPr>
          <w:rFonts w:cs="Arial"/>
          <w:bCs/>
        </w:rPr>
      </w:pPr>
      <w:r w:rsidRPr="00201654">
        <w:rPr>
          <w:rFonts w:cs="Arial"/>
          <w:bCs/>
        </w:rPr>
        <w:t xml:space="preserve">zpracovat položkový rozpočet a výkaz výměr – nákladová část bude dělena na jednotlivé stavební objekty. Zpracování soupisu stavebních prací a položkového rozpočtu dle vyhlášky č. 169/2016 Sb., kterou se stanoví podrobnosti vymezení předmětu veřejné zakázky na stavební práce a rozsah soupisu stavebních prací, dodávek a služeb s výkazem výměr. Struktura a členění rozpočtu budou odpovídat běžnému položkovému rozpočtu, tzn. členění na stavební objekty a provozní soubory dle textové části projektové dokumentace. Tento rozpočet bude navazovat na rozpočet vycházející z projektu pro stavební povolení, který byl použit jako podklad žádosti o dotaci </w:t>
      </w:r>
      <w:bookmarkStart w:id="1" w:name="_Hlk162965027"/>
      <w:r w:rsidRPr="00201654">
        <w:rPr>
          <w:rFonts w:cs="Arial"/>
          <w:bCs/>
        </w:rPr>
        <w:t>OPST č.79/</w:t>
      </w:r>
      <w:bookmarkEnd w:id="1"/>
      <w:r w:rsidRPr="00201654">
        <w:rPr>
          <w:rFonts w:cs="Arial"/>
          <w:bCs/>
        </w:rPr>
        <w:t>2025</w:t>
      </w:r>
    </w:p>
    <w:p w14:paraId="0B15399B" w14:textId="77777777" w:rsidR="00201654" w:rsidRPr="00201654" w:rsidRDefault="00201654" w:rsidP="00C107D8">
      <w:pPr>
        <w:pStyle w:val="Odstavecseseznamem"/>
        <w:numPr>
          <w:ilvl w:val="0"/>
          <w:numId w:val="20"/>
        </w:numPr>
        <w:ind w:left="284" w:firstLine="0"/>
        <w:jc w:val="both"/>
        <w:rPr>
          <w:rFonts w:cs="Arial"/>
          <w:bCs/>
        </w:rPr>
      </w:pPr>
      <w:r w:rsidRPr="00201654">
        <w:rPr>
          <w:rFonts w:cs="Arial"/>
          <w:bCs/>
        </w:rPr>
        <w:t xml:space="preserve">zpracovat dokumentaci tak, aby splňovala požadavky na dokumentaci dle zák. č. 134/2016 Sb., o veřejných zakázkách. </w:t>
      </w:r>
    </w:p>
    <w:p w14:paraId="484FA974" w14:textId="77777777" w:rsidR="00201654" w:rsidRPr="00201654" w:rsidRDefault="00201654" w:rsidP="00C107D8">
      <w:pPr>
        <w:pStyle w:val="Odstavecseseznamem"/>
        <w:numPr>
          <w:ilvl w:val="0"/>
          <w:numId w:val="20"/>
        </w:numPr>
        <w:ind w:left="284" w:firstLine="0"/>
        <w:jc w:val="both"/>
        <w:rPr>
          <w:rFonts w:cs="Arial"/>
          <w:bCs/>
        </w:rPr>
      </w:pPr>
      <w:r w:rsidRPr="00201654">
        <w:rPr>
          <w:rFonts w:cs="Arial"/>
          <w:bCs/>
        </w:rPr>
        <w:t>zpracovat dokumentaci tak, že bude stanovovat povinné, případně doporučené technické aj. parametry jednotlivých strojů, zařízení a výrobků a dodávek bez stanovení typu a výrobce, přičemž objednatel je povinen poskytnout dodavateli veškerou požadovanou součinnost tak, aby bylo možné s dostatečným předstihem před zahájením projektových prací specifikovat veškeré referenční výrobky</w:t>
      </w:r>
    </w:p>
    <w:p w14:paraId="33249F2F" w14:textId="77777777" w:rsidR="00201654" w:rsidRPr="00201654" w:rsidRDefault="00201654" w:rsidP="00C107D8">
      <w:pPr>
        <w:pStyle w:val="Odstavecseseznamem"/>
        <w:numPr>
          <w:ilvl w:val="0"/>
          <w:numId w:val="20"/>
        </w:numPr>
        <w:ind w:left="284" w:firstLine="0"/>
        <w:jc w:val="both"/>
        <w:rPr>
          <w:rFonts w:cs="Arial"/>
          <w:bCs/>
        </w:rPr>
      </w:pPr>
      <w:r w:rsidRPr="00201654">
        <w:rPr>
          <w:rFonts w:cs="Arial"/>
          <w:bCs/>
        </w:rPr>
        <w:t>zpracovat DPS tak, že budou zapracovány požadavky dle zákona č. 309/2006 Sb., kterým se upravují další požadavky bezpečnosti a ochrany zdraví při práci v pracovněprávních vztazích a o zajištění bezpečnosti a ochrany zdraví při činnosti nebo poskytování služeb mimo pracovněprávní vztahy</w:t>
      </w:r>
    </w:p>
    <w:p w14:paraId="1EFB91F6" w14:textId="5ECC8BA5" w:rsidR="00201654" w:rsidRPr="00201654" w:rsidRDefault="00201654" w:rsidP="00C107D8">
      <w:pPr>
        <w:pStyle w:val="Odstavecseseznamem"/>
        <w:numPr>
          <w:ilvl w:val="0"/>
          <w:numId w:val="20"/>
        </w:numPr>
        <w:tabs>
          <w:tab w:val="left" w:pos="284"/>
        </w:tabs>
        <w:ind w:left="284" w:firstLine="0"/>
        <w:jc w:val="both"/>
        <w:rPr>
          <w:rFonts w:eastAsia="Times New Roman" w:cs="Arial"/>
          <w:bCs/>
        </w:rPr>
      </w:pPr>
      <w:r>
        <w:rPr>
          <w:rFonts w:eastAsia="Times New Roman" w:cs="Arial"/>
          <w:bCs/>
        </w:rPr>
        <w:t xml:space="preserve">zajistit </w:t>
      </w:r>
      <w:r w:rsidRPr="00201654">
        <w:rPr>
          <w:rFonts w:eastAsia="Times New Roman" w:cs="Arial"/>
          <w:b/>
          <w:bCs/>
        </w:rPr>
        <w:t>podrobn</w:t>
      </w:r>
      <w:r>
        <w:rPr>
          <w:rFonts w:eastAsia="Times New Roman" w:cs="Arial"/>
          <w:b/>
          <w:bCs/>
        </w:rPr>
        <w:t>ý</w:t>
      </w:r>
      <w:r w:rsidRPr="00201654">
        <w:rPr>
          <w:rFonts w:eastAsia="Times New Roman" w:cs="Arial"/>
          <w:b/>
          <w:bCs/>
        </w:rPr>
        <w:t xml:space="preserve"> stavebně technick</w:t>
      </w:r>
      <w:r>
        <w:rPr>
          <w:rFonts w:eastAsia="Times New Roman" w:cs="Arial"/>
          <w:b/>
          <w:bCs/>
        </w:rPr>
        <w:t>ý</w:t>
      </w:r>
      <w:r w:rsidRPr="00201654">
        <w:rPr>
          <w:rFonts w:eastAsia="Times New Roman" w:cs="Arial"/>
          <w:b/>
          <w:bCs/>
        </w:rPr>
        <w:t xml:space="preserve"> průzkum</w:t>
      </w:r>
      <w:r w:rsidRPr="00201654">
        <w:rPr>
          <w:rFonts w:eastAsia="Times New Roman" w:cs="Arial"/>
          <w:bCs/>
        </w:rPr>
        <w:t>, případn</w:t>
      </w:r>
      <w:r>
        <w:rPr>
          <w:rFonts w:eastAsia="Times New Roman" w:cs="Arial"/>
          <w:bCs/>
        </w:rPr>
        <w:t>ě</w:t>
      </w:r>
      <w:r w:rsidRPr="00201654">
        <w:rPr>
          <w:rFonts w:eastAsia="Times New Roman" w:cs="Arial"/>
          <w:bCs/>
        </w:rPr>
        <w:t xml:space="preserve"> další průzkum</w:t>
      </w:r>
      <w:r>
        <w:rPr>
          <w:rFonts w:eastAsia="Times New Roman" w:cs="Arial"/>
          <w:bCs/>
        </w:rPr>
        <w:t>y</w:t>
      </w:r>
      <w:r w:rsidRPr="00201654">
        <w:rPr>
          <w:rFonts w:eastAsia="Times New Roman" w:cs="Arial"/>
          <w:bCs/>
        </w:rPr>
        <w:t xml:space="preserve"> vycházející z DSP a zaměření nutn</w:t>
      </w:r>
      <w:r>
        <w:rPr>
          <w:rFonts w:eastAsia="Times New Roman" w:cs="Arial"/>
          <w:bCs/>
        </w:rPr>
        <w:t>á</w:t>
      </w:r>
      <w:r w:rsidRPr="00201654">
        <w:rPr>
          <w:rFonts w:eastAsia="Times New Roman" w:cs="Arial"/>
          <w:bCs/>
        </w:rPr>
        <w:t xml:space="preserve"> pro zpracování projektové dokumentace pro provádění stavby</w:t>
      </w:r>
    </w:p>
    <w:p w14:paraId="341B5393" w14:textId="1898F32B" w:rsidR="00201654" w:rsidRPr="00201654" w:rsidRDefault="00201654" w:rsidP="00C107D8">
      <w:pPr>
        <w:pStyle w:val="Odstavecseseznamem"/>
        <w:numPr>
          <w:ilvl w:val="0"/>
          <w:numId w:val="20"/>
        </w:numPr>
        <w:tabs>
          <w:tab w:val="left" w:pos="284"/>
        </w:tabs>
        <w:ind w:left="284" w:firstLine="0"/>
        <w:jc w:val="both"/>
        <w:rPr>
          <w:rFonts w:eastAsia="Times New Roman" w:cs="Arial"/>
          <w:bCs/>
        </w:rPr>
      </w:pPr>
      <w:r w:rsidRPr="00201654">
        <w:rPr>
          <w:rFonts w:eastAsia="Times New Roman" w:cs="Arial"/>
          <w:bCs/>
        </w:rPr>
        <w:t>zajist</w:t>
      </w:r>
      <w:bookmarkStart w:id="2" w:name="_Hlk214960754"/>
      <w:r>
        <w:rPr>
          <w:rFonts w:eastAsia="Times New Roman" w:cs="Arial"/>
          <w:bCs/>
        </w:rPr>
        <w:t xml:space="preserve">it </w:t>
      </w:r>
      <w:r w:rsidRPr="00201654">
        <w:rPr>
          <w:rFonts w:eastAsia="Times New Roman" w:cs="Arial"/>
          <w:bCs/>
        </w:rPr>
        <w:t>závazná stanoviska dotčených orgánů (např. KHS, HZS, Orgán památkové péče apod.) k provedené změně účelu jednotlivých místností pro podání žádosti o změnu dokončené stavby</w:t>
      </w:r>
      <w:bookmarkEnd w:id="2"/>
    </w:p>
    <w:p w14:paraId="1761F3A4" w14:textId="2AF55D63" w:rsidR="00201654" w:rsidRPr="00201654" w:rsidRDefault="00201654" w:rsidP="00C107D8">
      <w:pPr>
        <w:pStyle w:val="Odstavecseseznamem"/>
        <w:numPr>
          <w:ilvl w:val="0"/>
          <w:numId w:val="20"/>
        </w:numPr>
        <w:ind w:left="284" w:firstLine="0"/>
        <w:jc w:val="both"/>
        <w:rPr>
          <w:rFonts w:cs="Arial"/>
          <w:bCs/>
        </w:rPr>
      </w:pPr>
      <w:r>
        <w:rPr>
          <w:rFonts w:cs="Arial"/>
          <w:bCs/>
        </w:rPr>
        <w:t>zpracovat h</w:t>
      </w:r>
      <w:r w:rsidRPr="00201654">
        <w:rPr>
          <w:rFonts w:cs="Arial"/>
          <w:bCs/>
        </w:rPr>
        <w:t>armonogram stavebních prací, které budou prováděny v rámci realizace</w:t>
      </w:r>
    </w:p>
    <w:p w14:paraId="23CC87C3" w14:textId="2C9DC278" w:rsidR="00201654" w:rsidRDefault="00201654" w:rsidP="00C107D8">
      <w:pPr>
        <w:pStyle w:val="Odstavecseseznamem"/>
        <w:numPr>
          <w:ilvl w:val="0"/>
          <w:numId w:val="20"/>
        </w:numPr>
        <w:ind w:left="284" w:firstLine="0"/>
        <w:jc w:val="both"/>
        <w:rPr>
          <w:rFonts w:cs="Arial"/>
          <w:bCs/>
        </w:rPr>
      </w:pPr>
      <w:r>
        <w:rPr>
          <w:rFonts w:cs="Arial"/>
          <w:bCs/>
        </w:rPr>
        <w:t>z</w:t>
      </w:r>
      <w:r w:rsidRPr="00201654">
        <w:rPr>
          <w:rFonts w:cs="Arial"/>
          <w:bCs/>
        </w:rPr>
        <w:t>pracov</w:t>
      </w:r>
      <w:r>
        <w:rPr>
          <w:rFonts w:cs="Arial"/>
          <w:bCs/>
        </w:rPr>
        <w:t>at</w:t>
      </w:r>
      <w:r w:rsidRPr="00201654">
        <w:rPr>
          <w:rFonts w:cs="Arial"/>
          <w:bCs/>
        </w:rPr>
        <w:t xml:space="preserve"> projekt měření a regulace</w:t>
      </w:r>
    </w:p>
    <w:p w14:paraId="3D12D47A" w14:textId="490B5626" w:rsidR="008B4940" w:rsidRPr="00CD1E7A" w:rsidRDefault="00EF677A" w:rsidP="00CD1E7A">
      <w:pPr>
        <w:pStyle w:val="Odstavecseseznamem"/>
        <w:numPr>
          <w:ilvl w:val="0"/>
          <w:numId w:val="20"/>
        </w:numPr>
        <w:ind w:left="284" w:firstLine="1"/>
        <w:jc w:val="both"/>
        <w:rPr>
          <w:rFonts w:cs="Arial"/>
          <w:bCs/>
        </w:rPr>
      </w:pPr>
      <w:r w:rsidRPr="00EF677A">
        <w:rPr>
          <w:rFonts w:cs="Arial"/>
          <w:bCs/>
        </w:rPr>
        <w:t>vypracovat aktualizovaný Průkaz energetické náročnosti budovy v návaznosti na PD pro provedení stavby</w:t>
      </w:r>
    </w:p>
    <w:p w14:paraId="08679A94" w14:textId="6851B966" w:rsidR="00757A9B" w:rsidRPr="008B4940" w:rsidRDefault="008B4940" w:rsidP="00C107D8">
      <w:pPr>
        <w:pStyle w:val="Odstavecseseznamem"/>
        <w:tabs>
          <w:tab w:val="left" w:pos="284"/>
        </w:tabs>
        <w:ind w:left="284"/>
        <w:jc w:val="both"/>
        <w:rPr>
          <w:rFonts w:cs="Arial"/>
          <w:bCs/>
        </w:rPr>
      </w:pPr>
      <w:r>
        <w:rPr>
          <w:rFonts w:cs="Arial"/>
          <w:bCs/>
        </w:rPr>
        <w:t xml:space="preserve">  </w:t>
      </w:r>
    </w:p>
    <w:p w14:paraId="5A39220F" w14:textId="149F66BC" w:rsidR="00412F3D" w:rsidRDefault="00F01C1D" w:rsidP="00C107D8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Zhotovitel objednateli v rámci předání této části díla předá</w:t>
      </w:r>
      <w:r w:rsidR="00F84DFC">
        <w:rPr>
          <w:rFonts w:asciiTheme="minorHAnsi" w:hAnsiTheme="minorHAnsi" w:cstheme="minorHAnsi"/>
          <w:bCs/>
          <w:sz w:val="22"/>
          <w:szCs w:val="22"/>
        </w:rPr>
        <w:t xml:space="preserve"> projektovou dokumentaci v</w:t>
      </w:r>
      <w:r w:rsidR="00754B2E">
        <w:rPr>
          <w:rFonts w:asciiTheme="minorHAnsi" w:hAnsiTheme="minorHAnsi" w:cstheme="minorHAnsi"/>
          <w:bCs/>
          <w:sz w:val="22"/>
          <w:szCs w:val="22"/>
        </w:rPr>
        <w:t>e</w:t>
      </w:r>
      <w:r w:rsidR="00F84DF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215D4">
        <w:rPr>
          <w:rFonts w:asciiTheme="minorHAnsi" w:hAnsiTheme="minorHAnsi" w:cstheme="minorHAnsi"/>
          <w:bCs/>
          <w:sz w:val="22"/>
          <w:szCs w:val="22"/>
        </w:rPr>
        <w:t>dvou tištěných pare dokumentace</w:t>
      </w:r>
      <w:r w:rsidR="00F84DFC">
        <w:rPr>
          <w:rFonts w:asciiTheme="minorHAnsi" w:hAnsiTheme="minorHAnsi" w:cstheme="minorHAnsi"/>
          <w:bCs/>
          <w:sz w:val="22"/>
          <w:szCs w:val="22"/>
        </w:rPr>
        <w:t xml:space="preserve"> a </w:t>
      </w:r>
      <w:r w:rsidR="003215D4">
        <w:rPr>
          <w:rFonts w:asciiTheme="minorHAnsi" w:hAnsiTheme="minorHAnsi" w:cstheme="minorHAnsi"/>
          <w:bCs/>
          <w:sz w:val="22"/>
          <w:szCs w:val="22"/>
        </w:rPr>
        <w:t>1x elektronicky</w:t>
      </w:r>
    </w:p>
    <w:p w14:paraId="46216E1B" w14:textId="0B89D7FB" w:rsidR="00EF677A" w:rsidRDefault="00EF677A" w:rsidP="00C107D8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22F6750" w14:textId="77777777" w:rsidR="00EF677A" w:rsidRDefault="00EF677A" w:rsidP="00C107D8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ECE1783" w14:textId="77777777" w:rsidR="00757A9B" w:rsidRPr="00757A9B" w:rsidRDefault="00757A9B" w:rsidP="00C107D8">
      <w:pPr>
        <w:tabs>
          <w:tab w:val="left" w:pos="284"/>
        </w:tabs>
        <w:ind w:left="284"/>
        <w:jc w:val="both"/>
        <w:rPr>
          <w:rFonts w:ascii="Calibri" w:hAnsi="Calibri"/>
          <w:spacing w:val="-4"/>
          <w:sz w:val="22"/>
          <w:szCs w:val="22"/>
          <w:u w:val="single"/>
        </w:rPr>
      </w:pPr>
      <w:r w:rsidRPr="00757A9B">
        <w:rPr>
          <w:rFonts w:ascii="Calibri" w:hAnsi="Calibri"/>
          <w:spacing w:val="-4"/>
          <w:sz w:val="22"/>
          <w:szCs w:val="22"/>
          <w:u w:val="single"/>
        </w:rPr>
        <w:t xml:space="preserve">Dokumentace bude dodavatelem předána v elektronické podobě takto: </w:t>
      </w:r>
    </w:p>
    <w:p w14:paraId="2368E26B" w14:textId="22A35B9E" w:rsidR="00757A9B" w:rsidRPr="00757A9B" w:rsidRDefault="00757A9B" w:rsidP="00C107D8">
      <w:pPr>
        <w:numPr>
          <w:ilvl w:val="0"/>
          <w:numId w:val="17"/>
        </w:numPr>
        <w:tabs>
          <w:tab w:val="left" w:pos="284"/>
        </w:tabs>
        <w:ind w:left="284" w:firstLine="0"/>
        <w:jc w:val="both"/>
        <w:rPr>
          <w:rFonts w:ascii="Calibri" w:hAnsi="Calibri"/>
          <w:spacing w:val="-4"/>
          <w:sz w:val="22"/>
          <w:szCs w:val="22"/>
        </w:rPr>
      </w:pPr>
      <w:r w:rsidRPr="00757A9B">
        <w:rPr>
          <w:rFonts w:ascii="Calibri" w:hAnsi="Calibri"/>
          <w:spacing w:val="-4"/>
          <w:sz w:val="22"/>
          <w:szCs w:val="22"/>
        </w:rPr>
        <w:t>Dokumentace bude vyhotovena v programu AUTOCAD a exportována do souboru typu</w:t>
      </w:r>
      <w:r w:rsidR="00C107D8">
        <w:rPr>
          <w:rFonts w:ascii="Calibri" w:hAnsi="Calibri"/>
          <w:spacing w:val="-4"/>
          <w:sz w:val="22"/>
          <w:szCs w:val="22"/>
        </w:rPr>
        <w:t xml:space="preserve"> </w:t>
      </w:r>
      <w:r w:rsidRPr="00757A9B">
        <w:rPr>
          <w:rFonts w:ascii="Calibri" w:hAnsi="Calibri"/>
          <w:spacing w:val="-4"/>
          <w:sz w:val="22"/>
          <w:szCs w:val="22"/>
        </w:rPr>
        <w:t xml:space="preserve">*.PDF </w:t>
      </w:r>
      <w:r w:rsidR="00C107D8">
        <w:rPr>
          <w:rFonts w:ascii="Calibri" w:hAnsi="Calibri"/>
          <w:spacing w:val="-4"/>
          <w:sz w:val="22"/>
          <w:szCs w:val="22"/>
        </w:rPr>
        <w:t xml:space="preserve">  </w:t>
      </w:r>
      <w:r w:rsidRPr="00757A9B">
        <w:rPr>
          <w:rFonts w:ascii="Calibri" w:hAnsi="Calibri"/>
          <w:spacing w:val="-4"/>
          <w:sz w:val="22"/>
          <w:szCs w:val="22"/>
        </w:rPr>
        <w:t>*.DWG.</w:t>
      </w:r>
    </w:p>
    <w:p w14:paraId="09C2F6F2" w14:textId="4C6CA103" w:rsidR="00757A9B" w:rsidRPr="00757A9B" w:rsidRDefault="00757A9B" w:rsidP="00C107D8">
      <w:pPr>
        <w:tabs>
          <w:tab w:val="left" w:pos="284"/>
        </w:tabs>
        <w:ind w:left="284"/>
        <w:jc w:val="both"/>
        <w:rPr>
          <w:rFonts w:ascii="Calibri" w:hAnsi="Calibri"/>
          <w:spacing w:val="-4"/>
          <w:sz w:val="22"/>
          <w:szCs w:val="22"/>
        </w:rPr>
      </w:pPr>
      <w:r w:rsidRPr="00757A9B">
        <w:rPr>
          <w:rFonts w:ascii="Calibri" w:hAnsi="Calibri"/>
          <w:spacing w:val="-4"/>
          <w:sz w:val="22"/>
          <w:szCs w:val="22"/>
        </w:rPr>
        <w:t>-</w:t>
      </w:r>
      <w:r>
        <w:rPr>
          <w:rFonts w:ascii="Calibri" w:hAnsi="Calibri"/>
          <w:spacing w:val="-4"/>
          <w:sz w:val="22"/>
          <w:szCs w:val="22"/>
        </w:rPr>
        <w:t xml:space="preserve">      </w:t>
      </w:r>
      <w:r w:rsidRPr="00757A9B">
        <w:rPr>
          <w:rFonts w:ascii="Calibri" w:hAnsi="Calibri"/>
          <w:spacing w:val="-4"/>
          <w:sz w:val="22"/>
          <w:szCs w:val="22"/>
        </w:rPr>
        <w:t>U textové, obrazové dokumentace a tabulek budou použity formáty:</w:t>
      </w:r>
    </w:p>
    <w:p w14:paraId="17884DC0" w14:textId="7E69DC48" w:rsidR="00757A9B" w:rsidRPr="00757A9B" w:rsidRDefault="00757A9B" w:rsidP="00C107D8">
      <w:pPr>
        <w:tabs>
          <w:tab w:val="left" w:pos="284"/>
        </w:tabs>
        <w:ind w:left="284"/>
        <w:jc w:val="both"/>
        <w:rPr>
          <w:rFonts w:ascii="Calibri" w:hAnsi="Calibri"/>
          <w:spacing w:val="-4"/>
          <w:sz w:val="22"/>
          <w:szCs w:val="22"/>
        </w:rPr>
      </w:pPr>
      <w:r>
        <w:rPr>
          <w:rFonts w:ascii="Calibri" w:hAnsi="Calibri"/>
          <w:spacing w:val="-4"/>
          <w:sz w:val="22"/>
          <w:szCs w:val="22"/>
        </w:rPr>
        <w:tab/>
      </w:r>
      <w:r w:rsidRPr="00757A9B">
        <w:rPr>
          <w:rFonts w:ascii="Calibri" w:hAnsi="Calibri"/>
          <w:spacing w:val="-4"/>
          <w:sz w:val="22"/>
          <w:szCs w:val="22"/>
        </w:rPr>
        <w:t>*.DOC pro MS Word (pro textové dokumenty),</w:t>
      </w:r>
    </w:p>
    <w:p w14:paraId="631B7C30" w14:textId="3E34C173" w:rsidR="00757A9B" w:rsidRPr="00757A9B" w:rsidRDefault="00757A9B" w:rsidP="00C107D8">
      <w:pPr>
        <w:tabs>
          <w:tab w:val="left" w:pos="284"/>
        </w:tabs>
        <w:ind w:left="284"/>
        <w:jc w:val="both"/>
        <w:rPr>
          <w:rFonts w:ascii="Calibri" w:hAnsi="Calibri"/>
          <w:spacing w:val="-4"/>
          <w:sz w:val="22"/>
          <w:szCs w:val="22"/>
        </w:rPr>
      </w:pPr>
      <w:r>
        <w:rPr>
          <w:rFonts w:ascii="Calibri" w:hAnsi="Calibri"/>
          <w:spacing w:val="-4"/>
          <w:sz w:val="22"/>
          <w:szCs w:val="22"/>
        </w:rPr>
        <w:tab/>
      </w:r>
      <w:r w:rsidRPr="00757A9B">
        <w:rPr>
          <w:rFonts w:ascii="Calibri" w:hAnsi="Calibri"/>
          <w:spacing w:val="-4"/>
          <w:sz w:val="22"/>
          <w:szCs w:val="22"/>
        </w:rPr>
        <w:t>*.XLS pro MS Excel (pro tabulkové dokumenty),</w:t>
      </w:r>
      <w:bookmarkStart w:id="3" w:name="_GoBack"/>
      <w:bookmarkEnd w:id="3"/>
    </w:p>
    <w:p w14:paraId="30783B8B" w14:textId="08EE2608" w:rsidR="00757A9B" w:rsidRPr="00757A9B" w:rsidRDefault="00757A9B" w:rsidP="00C107D8">
      <w:pPr>
        <w:tabs>
          <w:tab w:val="left" w:pos="284"/>
        </w:tabs>
        <w:ind w:left="284"/>
        <w:jc w:val="both"/>
        <w:rPr>
          <w:rFonts w:ascii="Calibri" w:hAnsi="Calibri"/>
          <w:spacing w:val="-4"/>
          <w:sz w:val="22"/>
          <w:szCs w:val="22"/>
        </w:rPr>
      </w:pPr>
      <w:r>
        <w:rPr>
          <w:rFonts w:ascii="Calibri" w:hAnsi="Calibri"/>
          <w:spacing w:val="-4"/>
          <w:sz w:val="22"/>
          <w:szCs w:val="22"/>
        </w:rPr>
        <w:tab/>
      </w:r>
      <w:r w:rsidRPr="00757A9B">
        <w:rPr>
          <w:rFonts w:ascii="Calibri" w:hAnsi="Calibri"/>
          <w:spacing w:val="-4"/>
          <w:sz w:val="22"/>
          <w:szCs w:val="22"/>
        </w:rPr>
        <w:t>*.JPG (pro obrazové dokumenty)</w:t>
      </w:r>
    </w:p>
    <w:p w14:paraId="74FF79E4" w14:textId="63D150D0" w:rsidR="00757A9B" w:rsidRDefault="00757A9B" w:rsidP="00C107D8">
      <w:pPr>
        <w:tabs>
          <w:tab w:val="left" w:pos="284"/>
        </w:tabs>
        <w:ind w:left="284"/>
        <w:jc w:val="both"/>
        <w:rPr>
          <w:rFonts w:ascii="Calibri" w:hAnsi="Calibri"/>
          <w:spacing w:val="-4"/>
          <w:sz w:val="22"/>
          <w:szCs w:val="22"/>
        </w:rPr>
      </w:pPr>
      <w:r w:rsidRPr="00757A9B">
        <w:rPr>
          <w:rFonts w:ascii="Calibri" w:hAnsi="Calibri"/>
          <w:spacing w:val="-4"/>
          <w:sz w:val="22"/>
          <w:szCs w:val="22"/>
        </w:rPr>
        <w:lastRenderedPageBreak/>
        <w:t>-</w:t>
      </w:r>
      <w:r>
        <w:rPr>
          <w:rFonts w:ascii="Calibri" w:hAnsi="Calibri"/>
          <w:spacing w:val="-4"/>
          <w:sz w:val="22"/>
          <w:szCs w:val="22"/>
        </w:rPr>
        <w:t xml:space="preserve">      </w:t>
      </w:r>
      <w:r w:rsidRPr="00757A9B">
        <w:rPr>
          <w:rFonts w:ascii="Calibri" w:hAnsi="Calibri"/>
          <w:spacing w:val="-4"/>
          <w:sz w:val="22"/>
          <w:szCs w:val="22"/>
        </w:rPr>
        <w:t xml:space="preserve">Položkový rozpočet stavby musí být předložen v </w:t>
      </w:r>
      <w:proofErr w:type="spellStart"/>
      <w:r w:rsidRPr="00757A9B">
        <w:rPr>
          <w:rFonts w:ascii="Calibri" w:hAnsi="Calibri"/>
          <w:spacing w:val="-4"/>
          <w:sz w:val="22"/>
          <w:szCs w:val="22"/>
        </w:rPr>
        <w:t>pdf</w:t>
      </w:r>
      <w:proofErr w:type="spellEnd"/>
      <w:r w:rsidRPr="00757A9B">
        <w:rPr>
          <w:rFonts w:ascii="Calibri" w:hAnsi="Calibri"/>
          <w:spacing w:val="-4"/>
          <w:sz w:val="22"/>
          <w:szCs w:val="22"/>
        </w:rPr>
        <w:t xml:space="preserve"> a v elektronické podobě ve formátu XML </w:t>
      </w:r>
    </w:p>
    <w:p w14:paraId="0F9111E0" w14:textId="750336DC" w:rsidR="00757A9B" w:rsidRPr="00757A9B" w:rsidRDefault="00757A9B" w:rsidP="00C107D8">
      <w:pPr>
        <w:tabs>
          <w:tab w:val="left" w:pos="284"/>
        </w:tabs>
        <w:ind w:left="284"/>
        <w:jc w:val="both"/>
        <w:rPr>
          <w:rFonts w:ascii="Calibri" w:hAnsi="Calibri"/>
          <w:spacing w:val="-4"/>
          <w:sz w:val="22"/>
          <w:szCs w:val="22"/>
        </w:rPr>
      </w:pPr>
      <w:proofErr w:type="gramStart"/>
      <w:r w:rsidRPr="00757A9B">
        <w:rPr>
          <w:rFonts w:ascii="Calibri" w:hAnsi="Calibri"/>
          <w:spacing w:val="-4"/>
          <w:sz w:val="22"/>
          <w:szCs w:val="22"/>
        </w:rPr>
        <w:t>(.</w:t>
      </w:r>
      <w:proofErr w:type="spellStart"/>
      <w:r w:rsidRPr="00757A9B">
        <w:rPr>
          <w:rFonts w:ascii="Calibri" w:hAnsi="Calibri"/>
          <w:spacing w:val="-4"/>
          <w:sz w:val="22"/>
          <w:szCs w:val="22"/>
        </w:rPr>
        <w:t>esoupis</w:t>
      </w:r>
      <w:proofErr w:type="spellEnd"/>
      <w:proofErr w:type="gramEnd"/>
      <w:r w:rsidRPr="00757A9B">
        <w:rPr>
          <w:rFonts w:ascii="Calibri" w:hAnsi="Calibri"/>
          <w:spacing w:val="-4"/>
          <w:sz w:val="22"/>
          <w:szCs w:val="22"/>
        </w:rPr>
        <w:t>, .xc4, Excel VZ) nebo obdobného výstupu z rozpočtového softwaru.</w:t>
      </w:r>
    </w:p>
    <w:p w14:paraId="4B6771B3" w14:textId="69F216E7" w:rsidR="00757A9B" w:rsidRPr="00757A9B" w:rsidRDefault="00757A9B" w:rsidP="00C107D8">
      <w:pPr>
        <w:tabs>
          <w:tab w:val="left" w:pos="284"/>
        </w:tabs>
        <w:ind w:left="284"/>
        <w:jc w:val="both"/>
        <w:rPr>
          <w:rFonts w:ascii="Calibri" w:hAnsi="Calibri"/>
          <w:spacing w:val="-4"/>
          <w:sz w:val="22"/>
          <w:szCs w:val="22"/>
        </w:rPr>
      </w:pPr>
      <w:r>
        <w:rPr>
          <w:rFonts w:ascii="Calibri" w:hAnsi="Calibri"/>
          <w:spacing w:val="-4"/>
          <w:sz w:val="22"/>
          <w:szCs w:val="22"/>
        </w:rPr>
        <w:tab/>
      </w:r>
    </w:p>
    <w:p w14:paraId="5A81CA20" w14:textId="77777777" w:rsidR="00757A9B" w:rsidRPr="00757A9B" w:rsidRDefault="00757A9B" w:rsidP="00C107D8">
      <w:pPr>
        <w:tabs>
          <w:tab w:val="left" w:pos="284"/>
        </w:tabs>
        <w:ind w:left="284"/>
        <w:jc w:val="both"/>
        <w:rPr>
          <w:rFonts w:ascii="Calibri" w:hAnsi="Calibri"/>
          <w:spacing w:val="-4"/>
          <w:sz w:val="22"/>
          <w:szCs w:val="22"/>
        </w:rPr>
      </w:pPr>
      <w:r w:rsidRPr="00757A9B">
        <w:rPr>
          <w:rFonts w:ascii="Calibri" w:hAnsi="Calibri"/>
          <w:spacing w:val="-4"/>
          <w:sz w:val="22"/>
          <w:szCs w:val="22"/>
        </w:rPr>
        <w:t xml:space="preserve">Každý z dokumentů musí být zpracován tak, aby z něj bylo možno pořizovat </w:t>
      </w:r>
      <w:proofErr w:type="spellStart"/>
      <w:r w:rsidRPr="00757A9B">
        <w:rPr>
          <w:rFonts w:ascii="Calibri" w:hAnsi="Calibri"/>
          <w:spacing w:val="-4"/>
          <w:sz w:val="22"/>
          <w:szCs w:val="22"/>
        </w:rPr>
        <w:t>vícetisky</w:t>
      </w:r>
      <w:proofErr w:type="spellEnd"/>
      <w:r w:rsidRPr="00757A9B">
        <w:rPr>
          <w:rFonts w:ascii="Calibri" w:hAnsi="Calibri"/>
          <w:spacing w:val="-4"/>
          <w:sz w:val="22"/>
          <w:szCs w:val="22"/>
        </w:rPr>
        <w:t xml:space="preserve">. Elektronická podoba odevzdání bude totožná s tištěnou podobou. </w:t>
      </w:r>
    </w:p>
    <w:p w14:paraId="40340F42" w14:textId="77777777" w:rsidR="00757A9B" w:rsidRPr="00757A9B" w:rsidRDefault="00757A9B" w:rsidP="00C107D8">
      <w:pPr>
        <w:tabs>
          <w:tab w:val="left" w:pos="284"/>
        </w:tabs>
        <w:ind w:left="284"/>
        <w:jc w:val="both"/>
        <w:rPr>
          <w:rFonts w:ascii="Calibri" w:hAnsi="Calibri"/>
          <w:spacing w:val="-4"/>
          <w:sz w:val="22"/>
          <w:szCs w:val="22"/>
        </w:rPr>
      </w:pPr>
    </w:p>
    <w:p w14:paraId="283A2474" w14:textId="77777777" w:rsidR="00757A9B" w:rsidRPr="00757A9B" w:rsidRDefault="00757A9B" w:rsidP="00C107D8">
      <w:pPr>
        <w:tabs>
          <w:tab w:val="left" w:pos="284"/>
        </w:tabs>
        <w:ind w:left="284"/>
        <w:jc w:val="both"/>
        <w:rPr>
          <w:rFonts w:ascii="Calibri" w:hAnsi="Calibri"/>
          <w:spacing w:val="-4"/>
          <w:sz w:val="22"/>
          <w:szCs w:val="22"/>
        </w:rPr>
      </w:pPr>
      <w:r w:rsidRPr="00757A9B">
        <w:rPr>
          <w:rFonts w:ascii="Calibri" w:hAnsi="Calibri"/>
          <w:spacing w:val="-4"/>
          <w:sz w:val="22"/>
          <w:szCs w:val="22"/>
        </w:rPr>
        <w:t>Oceněný položkový rozpočet stavby a soupis stavebních prací, dodávek a služeb s výkazem výměr budou odevzdány v otevřeném dokumentu ve formátu XML. U výkazu výměr budou zamknuty buňky kromě buněk pro zadání nabídkových cen.</w:t>
      </w:r>
    </w:p>
    <w:p w14:paraId="51EE0F46" w14:textId="77777777" w:rsidR="00757A9B" w:rsidRDefault="00757A9B" w:rsidP="00F84DFC">
      <w:pPr>
        <w:tabs>
          <w:tab w:val="left" w:pos="284"/>
        </w:tabs>
        <w:ind w:left="720"/>
        <w:jc w:val="both"/>
        <w:rPr>
          <w:rFonts w:ascii="Calibri" w:hAnsi="Calibri"/>
          <w:spacing w:val="-4"/>
          <w:sz w:val="22"/>
          <w:szCs w:val="22"/>
        </w:rPr>
      </w:pPr>
    </w:p>
    <w:p w14:paraId="3270C3BE" w14:textId="42D5D859" w:rsidR="000F7C95" w:rsidRPr="0005181D" w:rsidRDefault="000F7C95" w:rsidP="000F7C95">
      <w:pPr>
        <w:pStyle w:val="Zkladntext2"/>
        <w:tabs>
          <w:tab w:val="left" w:pos="284"/>
        </w:tabs>
        <w:spacing w:after="120"/>
        <w:ind w:left="426" w:hanging="426"/>
        <w:jc w:val="both"/>
        <w:rPr>
          <w:rFonts w:ascii="Calibri" w:hAnsi="Calibri"/>
          <w:bCs/>
        </w:rPr>
      </w:pPr>
      <w:r>
        <w:rPr>
          <w:rFonts w:ascii="Calibri" w:hAnsi="Calibri"/>
        </w:rPr>
        <w:t xml:space="preserve">3. </w:t>
      </w:r>
      <w:r w:rsidRPr="001D62C7">
        <w:rPr>
          <w:rFonts w:ascii="Calibri" w:hAnsi="Calibri"/>
        </w:rPr>
        <w:t>Zhotovitel</w:t>
      </w:r>
      <w:r w:rsidRPr="0005181D">
        <w:rPr>
          <w:rFonts w:ascii="Calibri" w:hAnsi="Calibri"/>
          <w:bCs/>
        </w:rPr>
        <w:t xml:space="preserve"> je povinen provést dílo v souladu s následujícími dokumenty, ve kterých je dílo a podmínky jeho provádění blíže specifikováno:</w:t>
      </w:r>
    </w:p>
    <w:p w14:paraId="2B122358" w14:textId="46255B6E" w:rsidR="000F7C95" w:rsidRPr="000F7C95" w:rsidRDefault="000F7C95" w:rsidP="000F7C95">
      <w:pPr>
        <w:numPr>
          <w:ilvl w:val="0"/>
          <w:numId w:val="14"/>
        </w:numPr>
        <w:tabs>
          <w:tab w:val="left" w:pos="284"/>
        </w:tabs>
        <w:spacing w:after="120"/>
        <w:ind w:left="709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Výzva k </w:t>
      </w:r>
      <w:r w:rsidRPr="000F7C95">
        <w:rPr>
          <w:rFonts w:asciiTheme="minorHAnsi" w:hAnsiTheme="minorHAnsi" w:cstheme="minorHAnsi"/>
          <w:bCs/>
          <w:sz w:val="22"/>
          <w:szCs w:val="22"/>
        </w:rPr>
        <w:t xml:space="preserve">podání nabídek ze dne </w:t>
      </w:r>
      <w:r w:rsidR="003215D4" w:rsidRPr="003215D4">
        <w:rPr>
          <w:rFonts w:asciiTheme="minorHAnsi" w:hAnsiTheme="minorHAnsi" w:cstheme="minorHAnsi"/>
          <w:bCs/>
          <w:sz w:val="22"/>
          <w:szCs w:val="22"/>
          <w:highlight w:val="yellow"/>
        </w:rPr>
        <w:t>……………………</w:t>
      </w:r>
      <w:proofErr w:type="gramStart"/>
      <w:r w:rsidR="003215D4" w:rsidRPr="003215D4">
        <w:rPr>
          <w:rFonts w:asciiTheme="minorHAnsi" w:hAnsiTheme="minorHAnsi" w:cstheme="minorHAnsi"/>
          <w:bCs/>
          <w:sz w:val="22"/>
          <w:szCs w:val="22"/>
          <w:highlight w:val="yellow"/>
        </w:rPr>
        <w:t>…….</w:t>
      </w:r>
      <w:proofErr w:type="gramEnd"/>
      <w:r w:rsidR="003215D4" w:rsidRPr="003215D4">
        <w:rPr>
          <w:rFonts w:asciiTheme="minorHAnsi" w:hAnsiTheme="minorHAnsi" w:cstheme="minorHAnsi"/>
          <w:bCs/>
          <w:sz w:val="22"/>
          <w:szCs w:val="22"/>
          <w:highlight w:val="yellow"/>
        </w:rPr>
        <w:t>.</w:t>
      </w:r>
    </w:p>
    <w:p w14:paraId="614C88D8" w14:textId="681A5342" w:rsidR="00F60EC7" w:rsidRPr="000F7C95" w:rsidRDefault="00757A9B" w:rsidP="000F7C95">
      <w:pPr>
        <w:numPr>
          <w:ilvl w:val="0"/>
          <w:numId w:val="14"/>
        </w:numPr>
        <w:tabs>
          <w:tab w:val="left" w:pos="284"/>
        </w:tabs>
        <w:spacing w:after="120"/>
        <w:ind w:left="709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Nabídka zhotovitele ze dne </w:t>
      </w:r>
      <w:r w:rsidRPr="00757A9B">
        <w:rPr>
          <w:rFonts w:asciiTheme="minorHAnsi" w:hAnsiTheme="minorHAnsi" w:cstheme="minorHAnsi"/>
          <w:bCs/>
          <w:sz w:val="22"/>
          <w:szCs w:val="22"/>
          <w:highlight w:val="yellow"/>
        </w:rPr>
        <w:t>……………………………</w:t>
      </w:r>
    </w:p>
    <w:p w14:paraId="222CF99D" w14:textId="4DCEF3B8" w:rsidR="000F7C95" w:rsidRDefault="00F60EC7" w:rsidP="00F60EC7">
      <w:pPr>
        <w:numPr>
          <w:ilvl w:val="0"/>
          <w:numId w:val="14"/>
        </w:numPr>
        <w:tabs>
          <w:tab w:val="left" w:pos="284"/>
        </w:tabs>
        <w:spacing w:after="120"/>
        <w:ind w:left="709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Projektová dokumentace pro stavební povolení zpracovaná </w:t>
      </w:r>
      <w:r w:rsidR="003B26FE" w:rsidRPr="003B26FE">
        <w:rPr>
          <w:rFonts w:asciiTheme="minorHAnsi" w:hAnsiTheme="minorHAnsi" w:cstheme="minorHAnsi"/>
          <w:bCs/>
          <w:sz w:val="22"/>
          <w:szCs w:val="22"/>
        </w:rPr>
        <w:t>9/2022</w:t>
      </w:r>
    </w:p>
    <w:p w14:paraId="3692CEC0" w14:textId="284D16B9" w:rsidR="00F60EC7" w:rsidRDefault="00F60EC7" w:rsidP="00D553AA">
      <w:pPr>
        <w:numPr>
          <w:ilvl w:val="0"/>
          <w:numId w:val="14"/>
        </w:numPr>
        <w:tabs>
          <w:tab w:val="left" w:pos="284"/>
        </w:tabs>
        <w:spacing w:after="120"/>
        <w:ind w:left="709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eastAsia="Lucida Sans Unicode" w:hAnsiTheme="minorHAnsi" w:cstheme="minorHAnsi"/>
          <w:kern w:val="3"/>
          <w:sz w:val="22"/>
          <w:szCs w:val="22"/>
        </w:rPr>
        <w:t>Z</w:t>
      </w:r>
      <w:r w:rsidRPr="00A26A8C">
        <w:rPr>
          <w:rFonts w:asciiTheme="minorHAnsi" w:eastAsia="Lucida Sans Unicode" w:hAnsiTheme="minorHAnsi" w:cstheme="minorHAnsi"/>
          <w:kern w:val="3"/>
          <w:sz w:val="22"/>
          <w:szCs w:val="22"/>
        </w:rPr>
        <w:t>ákladní mykologický průzkum – autor Ing. M. Hřebenářová, 10/2025</w:t>
      </w:r>
    </w:p>
    <w:p w14:paraId="3D2C2A47" w14:textId="5A0D75DE" w:rsidR="00BD054B" w:rsidRPr="00655B3A" w:rsidRDefault="00655B3A" w:rsidP="000F7C95">
      <w:pPr>
        <w:tabs>
          <w:tab w:val="left" w:pos="284"/>
        </w:tabs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55B3A">
        <w:rPr>
          <w:rFonts w:asciiTheme="minorHAnsi" w:hAnsiTheme="minorHAnsi" w:cstheme="minorHAnsi"/>
          <w:bCs/>
          <w:sz w:val="22"/>
          <w:szCs w:val="22"/>
        </w:rPr>
        <w:t>4.</w:t>
      </w:r>
      <w:r w:rsidRPr="00655B3A">
        <w:rPr>
          <w:rFonts w:asciiTheme="minorHAnsi" w:hAnsiTheme="minorHAnsi" w:cstheme="minorHAnsi"/>
          <w:bCs/>
          <w:sz w:val="22"/>
          <w:szCs w:val="22"/>
        </w:rPr>
        <w:tab/>
      </w:r>
      <w:r w:rsidR="00C92336" w:rsidRPr="00655B3A">
        <w:rPr>
          <w:rFonts w:asciiTheme="minorHAnsi" w:hAnsiTheme="minorHAnsi" w:cstheme="minorHAnsi"/>
          <w:bCs/>
          <w:sz w:val="22"/>
          <w:szCs w:val="22"/>
        </w:rPr>
        <w:t xml:space="preserve">Smluvní strany potvrzují, že byly před podpisem této smlouvy </w:t>
      </w:r>
      <w:r w:rsidR="00B256A9" w:rsidRPr="00655B3A">
        <w:rPr>
          <w:rFonts w:asciiTheme="minorHAnsi" w:hAnsiTheme="minorHAnsi" w:cstheme="minorHAnsi"/>
          <w:bCs/>
          <w:sz w:val="22"/>
          <w:szCs w:val="22"/>
        </w:rPr>
        <w:t>seznámeny s</w:t>
      </w:r>
      <w:r w:rsidR="002047CD" w:rsidRPr="00655B3A">
        <w:rPr>
          <w:rFonts w:asciiTheme="minorHAnsi" w:hAnsiTheme="minorHAnsi" w:cstheme="minorHAnsi"/>
          <w:bCs/>
          <w:sz w:val="22"/>
          <w:szCs w:val="22"/>
        </w:rPr>
        <w:t> </w:t>
      </w:r>
      <w:r w:rsidR="00B256A9" w:rsidRPr="00655B3A">
        <w:rPr>
          <w:rFonts w:asciiTheme="minorHAnsi" w:hAnsiTheme="minorHAnsi" w:cstheme="minorHAnsi"/>
          <w:bCs/>
          <w:sz w:val="22"/>
          <w:szCs w:val="22"/>
        </w:rPr>
        <w:t>dokumen</w:t>
      </w:r>
      <w:r>
        <w:rPr>
          <w:rFonts w:asciiTheme="minorHAnsi" w:hAnsiTheme="minorHAnsi" w:cstheme="minorHAnsi"/>
          <w:bCs/>
          <w:sz w:val="22"/>
          <w:szCs w:val="22"/>
        </w:rPr>
        <w:t>t</w:t>
      </w:r>
      <w:r w:rsidR="009C6D5B">
        <w:rPr>
          <w:rFonts w:asciiTheme="minorHAnsi" w:hAnsiTheme="minorHAnsi" w:cstheme="minorHAnsi"/>
          <w:bCs/>
          <w:sz w:val="22"/>
          <w:szCs w:val="22"/>
        </w:rPr>
        <w:t>y</w:t>
      </w:r>
      <w:r w:rsidR="00B256A9" w:rsidRPr="00655B3A">
        <w:rPr>
          <w:rFonts w:asciiTheme="minorHAnsi" w:hAnsiTheme="minorHAnsi" w:cstheme="minorHAnsi"/>
          <w:bCs/>
          <w:sz w:val="22"/>
          <w:szCs w:val="22"/>
        </w:rPr>
        <w:t xml:space="preserve"> uvedeným</w:t>
      </w:r>
      <w:r w:rsidR="000F7C95">
        <w:rPr>
          <w:rFonts w:asciiTheme="minorHAnsi" w:hAnsiTheme="minorHAnsi" w:cstheme="minorHAnsi"/>
          <w:bCs/>
          <w:sz w:val="22"/>
          <w:szCs w:val="22"/>
        </w:rPr>
        <w:t>i v odst. 3</w:t>
      </w:r>
      <w:r w:rsidR="00B256A9" w:rsidRPr="00655B3A">
        <w:rPr>
          <w:rFonts w:asciiTheme="minorHAnsi" w:hAnsiTheme="minorHAnsi" w:cstheme="minorHAnsi"/>
          <w:bCs/>
          <w:sz w:val="22"/>
          <w:szCs w:val="22"/>
        </w:rPr>
        <w:t xml:space="preserve"> a že </w:t>
      </w:r>
      <w:r w:rsidR="000F7C95">
        <w:rPr>
          <w:rFonts w:asciiTheme="minorHAnsi" w:hAnsiTheme="minorHAnsi" w:cstheme="minorHAnsi"/>
          <w:bCs/>
          <w:sz w:val="22"/>
          <w:szCs w:val="22"/>
        </w:rPr>
        <w:t>je</w:t>
      </w:r>
      <w:r w:rsidR="00B256A9" w:rsidRPr="00655B3A">
        <w:rPr>
          <w:rFonts w:asciiTheme="minorHAnsi" w:hAnsiTheme="minorHAnsi" w:cstheme="minorHAnsi"/>
          <w:bCs/>
          <w:sz w:val="22"/>
          <w:szCs w:val="22"/>
        </w:rPr>
        <w:t xml:space="preserve"> mají k dispozici.</w:t>
      </w:r>
      <w:r w:rsidR="00497B26" w:rsidRPr="00655B3A">
        <w:rPr>
          <w:rFonts w:asciiTheme="minorHAnsi" w:hAnsiTheme="minorHAnsi" w:cstheme="minorHAnsi"/>
          <w:bCs/>
          <w:sz w:val="22"/>
          <w:szCs w:val="22"/>
        </w:rPr>
        <w:t xml:space="preserve"> Zhotovitel dále prohlašuje, že uvede</w:t>
      </w:r>
      <w:r>
        <w:rPr>
          <w:rFonts w:asciiTheme="minorHAnsi" w:hAnsiTheme="minorHAnsi" w:cstheme="minorHAnsi"/>
          <w:bCs/>
          <w:sz w:val="22"/>
          <w:szCs w:val="22"/>
        </w:rPr>
        <w:t>n</w:t>
      </w:r>
      <w:r w:rsidR="000F7C95">
        <w:rPr>
          <w:rFonts w:asciiTheme="minorHAnsi" w:hAnsiTheme="minorHAnsi" w:cstheme="minorHAnsi"/>
          <w:bCs/>
          <w:sz w:val="22"/>
          <w:szCs w:val="22"/>
        </w:rPr>
        <w:t>é</w:t>
      </w:r>
      <w:r w:rsidR="00497B26" w:rsidRPr="00655B3A">
        <w:rPr>
          <w:rFonts w:asciiTheme="minorHAnsi" w:hAnsiTheme="minorHAnsi" w:cstheme="minorHAnsi"/>
          <w:bCs/>
          <w:sz w:val="22"/>
          <w:szCs w:val="22"/>
        </w:rPr>
        <w:t xml:space="preserve"> dokument</w:t>
      </w:r>
      <w:r w:rsidR="000F7C95">
        <w:rPr>
          <w:rFonts w:asciiTheme="minorHAnsi" w:hAnsiTheme="minorHAnsi" w:cstheme="minorHAnsi"/>
          <w:bCs/>
          <w:sz w:val="22"/>
          <w:szCs w:val="22"/>
        </w:rPr>
        <w:t>y</w:t>
      </w:r>
      <w:r w:rsidR="00497B26" w:rsidRPr="00655B3A">
        <w:rPr>
          <w:rFonts w:asciiTheme="minorHAnsi" w:hAnsiTheme="minorHAnsi" w:cstheme="minorHAnsi"/>
          <w:bCs/>
          <w:sz w:val="22"/>
          <w:szCs w:val="22"/>
        </w:rPr>
        <w:t xml:space="preserve"> po odborné stránce podrobně zkontroloval a neshledal v </w:t>
      </w:r>
      <w:r w:rsidR="000F7C95">
        <w:rPr>
          <w:rFonts w:asciiTheme="minorHAnsi" w:hAnsiTheme="minorHAnsi" w:cstheme="minorHAnsi"/>
          <w:bCs/>
          <w:sz w:val="22"/>
          <w:szCs w:val="22"/>
        </w:rPr>
        <w:t>nich</w:t>
      </w:r>
      <w:r w:rsidR="000F7C95" w:rsidRPr="00655B3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97B26" w:rsidRPr="00655B3A">
        <w:rPr>
          <w:rFonts w:asciiTheme="minorHAnsi" w:hAnsiTheme="minorHAnsi" w:cstheme="minorHAnsi"/>
          <w:bCs/>
          <w:sz w:val="22"/>
          <w:szCs w:val="22"/>
        </w:rPr>
        <w:t>žádné vady ani nedostatky, a cenu</w:t>
      </w:r>
      <w:r w:rsidR="000F7C95" w:rsidRPr="000F7C95">
        <w:rPr>
          <w:rFonts w:asciiTheme="minorHAnsi" w:hAnsiTheme="minorHAnsi" w:cstheme="minorHAnsi"/>
          <w:bCs/>
          <w:sz w:val="22"/>
          <w:szCs w:val="22"/>
        </w:rPr>
        <w:t xml:space="preserve">, včetně případného rozpočtu, </w:t>
      </w:r>
      <w:r w:rsidR="00497B26" w:rsidRPr="00655B3A">
        <w:rPr>
          <w:rFonts w:asciiTheme="minorHAnsi" w:hAnsiTheme="minorHAnsi" w:cstheme="minorHAnsi"/>
          <w:bCs/>
          <w:sz w:val="22"/>
          <w:szCs w:val="22"/>
        </w:rPr>
        <w:t xml:space="preserve">tak zaručuje jako úplnou a závaznou ve smyslu ustanovení § 2620 a násl. </w:t>
      </w:r>
      <w:r w:rsidR="00302779" w:rsidRPr="00655B3A">
        <w:rPr>
          <w:rFonts w:asciiTheme="minorHAnsi" w:hAnsiTheme="minorHAnsi" w:cstheme="minorHAnsi"/>
          <w:bCs/>
          <w:sz w:val="22"/>
          <w:szCs w:val="22"/>
        </w:rPr>
        <w:t>občanského zákoníku.</w:t>
      </w:r>
    </w:p>
    <w:p w14:paraId="083D7955" w14:textId="0B5378F0" w:rsidR="00DE28A5" w:rsidRDefault="00DE28A5" w:rsidP="00DA7C31">
      <w:pPr>
        <w:tabs>
          <w:tab w:val="left" w:pos="284"/>
        </w:tabs>
        <w:ind w:left="426" w:hanging="426"/>
        <w:jc w:val="both"/>
        <w:rPr>
          <w:rFonts w:ascii="Calibri" w:hAnsi="Calibri" w:cs="Arial"/>
          <w:bCs/>
          <w:sz w:val="22"/>
        </w:rPr>
      </w:pPr>
    </w:p>
    <w:p w14:paraId="69408C22" w14:textId="6E4D1CB0" w:rsidR="002B6A75" w:rsidRDefault="002B6A75" w:rsidP="00DA7C31">
      <w:pPr>
        <w:tabs>
          <w:tab w:val="left" w:pos="284"/>
        </w:tabs>
        <w:ind w:left="426" w:hanging="426"/>
        <w:jc w:val="center"/>
        <w:rPr>
          <w:rFonts w:ascii="Calibri" w:hAnsi="Calibri" w:cs="Arial"/>
          <w:b/>
          <w:bCs/>
          <w:sz w:val="22"/>
        </w:rPr>
      </w:pPr>
      <w:r w:rsidRPr="00730202">
        <w:rPr>
          <w:rFonts w:ascii="Calibri" w:hAnsi="Calibri" w:cs="Arial"/>
          <w:b/>
          <w:bCs/>
          <w:sz w:val="22"/>
        </w:rPr>
        <w:t>I</w:t>
      </w:r>
      <w:r w:rsidR="00FA69B8">
        <w:rPr>
          <w:rFonts w:ascii="Calibri" w:hAnsi="Calibri" w:cs="Arial"/>
          <w:b/>
          <w:bCs/>
          <w:sz w:val="22"/>
        </w:rPr>
        <w:t>II</w:t>
      </w:r>
      <w:r w:rsidRPr="00730202">
        <w:rPr>
          <w:rFonts w:ascii="Calibri" w:hAnsi="Calibri" w:cs="Arial"/>
          <w:b/>
          <w:bCs/>
          <w:sz w:val="22"/>
        </w:rPr>
        <w:t xml:space="preserve">. Cena </w:t>
      </w:r>
      <w:r w:rsidR="00A1116D">
        <w:rPr>
          <w:rFonts w:ascii="Calibri" w:hAnsi="Calibri" w:cs="Arial"/>
          <w:b/>
          <w:bCs/>
          <w:sz w:val="22"/>
        </w:rPr>
        <w:t>díla</w:t>
      </w:r>
    </w:p>
    <w:p w14:paraId="1F527F2E" w14:textId="77777777" w:rsidR="00F31A2F" w:rsidRPr="00730202" w:rsidRDefault="00F31A2F" w:rsidP="00DA7C31">
      <w:pPr>
        <w:tabs>
          <w:tab w:val="left" w:pos="284"/>
        </w:tabs>
        <w:ind w:left="426" w:hanging="426"/>
        <w:jc w:val="center"/>
        <w:rPr>
          <w:rFonts w:ascii="Calibri" w:hAnsi="Calibri" w:cs="Arial"/>
          <w:b/>
          <w:bCs/>
          <w:sz w:val="22"/>
        </w:rPr>
      </w:pPr>
    </w:p>
    <w:p w14:paraId="6C4CD60E" w14:textId="298492B3" w:rsidR="00C74C5E" w:rsidRDefault="00DA7C31" w:rsidP="00DA7C31">
      <w:pPr>
        <w:tabs>
          <w:tab w:val="left" w:pos="284"/>
        </w:tabs>
        <w:ind w:left="426" w:hanging="426"/>
        <w:jc w:val="both"/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  <w:t>1.</w:t>
      </w:r>
      <w:r>
        <w:rPr>
          <w:rFonts w:ascii="Calibri" w:hAnsi="Calibri" w:cs="Arial"/>
          <w:sz w:val="22"/>
        </w:rPr>
        <w:tab/>
      </w:r>
      <w:r w:rsidR="00744ACE">
        <w:rPr>
          <w:rFonts w:ascii="Calibri" w:hAnsi="Calibri" w:cs="Arial"/>
          <w:sz w:val="22"/>
        </w:rPr>
        <w:t xml:space="preserve">Cena </w:t>
      </w:r>
      <w:r w:rsidR="00C107D8">
        <w:rPr>
          <w:rFonts w:ascii="Calibri" w:hAnsi="Calibri" w:cs="Arial"/>
          <w:sz w:val="22"/>
        </w:rPr>
        <w:t xml:space="preserve">díla </w:t>
      </w:r>
      <w:r w:rsidR="00744ACE">
        <w:rPr>
          <w:rFonts w:ascii="Calibri" w:hAnsi="Calibri" w:cs="Arial"/>
          <w:sz w:val="22"/>
        </w:rPr>
        <w:t>byla</w:t>
      </w:r>
      <w:r w:rsidR="00B6048D">
        <w:rPr>
          <w:rFonts w:ascii="Calibri" w:hAnsi="Calibri" w:cs="Arial"/>
          <w:sz w:val="22"/>
        </w:rPr>
        <w:t xml:space="preserve"> určena dohodou smluvních stran</w:t>
      </w:r>
      <w:r w:rsidR="00744ACE">
        <w:rPr>
          <w:rFonts w:ascii="Calibri" w:hAnsi="Calibri" w:cs="Arial"/>
          <w:sz w:val="22"/>
        </w:rPr>
        <w:t xml:space="preserve"> a činí:</w:t>
      </w:r>
    </w:p>
    <w:p w14:paraId="5ABCD1E4" w14:textId="6D124092" w:rsidR="00744ACE" w:rsidRPr="00931A72" w:rsidRDefault="00744ACE" w:rsidP="00732C4D">
      <w:pPr>
        <w:tabs>
          <w:tab w:val="left" w:pos="426"/>
          <w:tab w:val="left" w:pos="709"/>
          <w:tab w:val="left" w:pos="2127"/>
        </w:tabs>
        <w:ind w:left="426" w:hanging="426"/>
        <w:jc w:val="both"/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  <w:tab/>
        <w:t>cena bez DPH:</w:t>
      </w:r>
      <w:r>
        <w:rPr>
          <w:rFonts w:ascii="Calibri" w:hAnsi="Calibri" w:cs="Arial"/>
          <w:sz w:val="22"/>
        </w:rPr>
        <w:tab/>
      </w:r>
      <w:r w:rsidR="00757A9B">
        <w:rPr>
          <w:rFonts w:ascii="Calibri" w:hAnsi="Calibri" w:cs="Arial"/>
          <w:sz w:val="22"/>
          <w:highlight w:val="yellow"/>
        </w:rPr>
        <w:t>……………………….</w:t>
      </w:r>
    </w:p>
    <w:p w14:paraId="18CD0CF2" w14:textId="61C6785F" w:rsidR="00744ACE" w:rsidRPr="00931A72" w:rsidRDefault="00744ACE" w:rsidP="00732C4D">
      <w:pPr>
        <w:tabs>
          <w:tab w:val="left" w:pos="426"/>
          <w:tab w:val="left" w:pos="993"/>
          <w:tab w:val="left" w:pos="2127"/>
        </w:tabs>
        <w:ind w:left="426" w:hanging="426"/>
        <w:jc w:val="both"/>
        <w:rPr>
          <w:rFonts w:ascii="Calibri" w:hAnsi="Calibri" w:cs="Arial"/>
          <w:sz w:val="22"/>
        </w:rPr>
      </w:pPr>
      <w:r w:rsidRPr="00931A72">
        <w:rPr>
          <w:rFonts w:ascii="Calibri" w:hAnsi="Calibri" w:cs="Arial"/>
          <w:sz w:val="22"/>
        </w:rPr>
        <w:tab/>
        <w:t>sazba DPH</w:t>
      </w:r>
      <w:r w:rsidRPr="00931A72">
        <w:rPr>
          <w:rFonts w:ascii="Calibri" w:hAnsi="Calibri" w:cs="Arial"/>
          <w:sz w:val="22"/>
        </w:rPr>
        <w:tab/>
      </w:r>
      <w:r w:rsidR="005D7BCF" w:rsidRPr="00931A72">
        <w:rPr>
          <w:rFonts w:ascii="Calibri" w:hAnsi="Calibri" w:cs="Arial"/>
          <w:sz w:val="22"/>
        </w:rPr>
        <w:tab/>
        <w:t xml:space="preserve">  </w:t>
      </w:r>
      <w:r w:rsidR="00931A72" w:rsidRPr="00931A72">
        <w:rPr>
          <w:rFonts w:ascii="Calibri" w:hAnsi="Calibri" w:cs="Arial"/>
          <w:sz w:val="22"/>
        </w:rPr>
        <w:t xml:space="preserve">    </w:t>
      </w:r>
      <w:proofErr w:type="gramStart"/>
      <w:r w:rsidR="00757A9B">
        <w:rPr>
          <w:rFonts w:ascii="Calibri" w:hAnsi="Calibri" w:cs="Arial"/>
          <w:sz w:val="22"/>
          <w:highlight w:val="yellow"/>
        </w:rPr>
        <w:t>…….</w:t>
      </w:r>
      <w:proofErr w:type="gramEnd"/>
      <w:r w:rsidR="00757A9B">
        <w:rPr>
          <w:rFonts w:ascii="Calibri" w:hAnsi="Calibri" w:cs="Arial"/>
          <w:sz w:val="22"/>
          <w:highlight w:val="yellow"/>
        </w:rPr>
        <w:t>.</w:t>
      </w:r>
    </w:p>
    <w:p w14:paraId="0D764FB9" w14:textId="131F6D53" w:rsidR="00744ACE" w:rsidRPr="00931A72" w:rsidRDefault="00744ACE" w:rsidP="00732C4D">
      <w:pPr>
        <w:tabs>
          <w:tab w:val="left" w:pos="426"/>
          <w:tab w:val="left" w:pos="993"/>
          <w:tab w:val="left" w:pos="2127"/>
        </w:tabs>
        <w:ind w:left="426" w:hanging="426"/>
        <w:jc w:val="both"/>
        <w:rPr>
          <w:rFonts w:ascii="Calibri" w:hAnsi="Calibri" w:cs="Arial"/>
          <w:sz w:val="22"/>
        </w:rPr>
      </w:pPr>
      <w:r w:rsidRPr="00931A72">
        <w:rPr>
          <w:rFonts w:ascii="Calibri" w:hAnsi="Calibri" w:cs="Arial"/>
          <w:sz w:val="22"/>
        </w:rPr>
        <w:tab/>
        <w:t>DPH:</w:t>
      </w:r>
      <w:r w:rsidRPr="00931A72">
        <w:rPr>
          <w:rFonts w:ascii="Calibri" w:hAnsi="Calibri" w:cs="Arial"/>
          <w:sz w:val="22"/>
        </w:rPr>
        <w:tab/>
      </w:r>
      <w:r w:rsidR="00DA7C31" w:rsidRPr="00931A72">
        <w:rPr>
          <w:rFonts w:ascii="Calibri" w:hAnsi="Calibri" w:cs="Arial"/>
          <w:sz w:val="22"/>
        </w:rPr>
        <w:tab/>
      </w:r>
      <w:r w:rsidR="00757A9B">
        <w:rPr>
          <w:rFonts w:ascii="Calibri" w:hAnsi="Calibri" w:cs="Arial"/>
          <w:sz w:val="22"/>
          <w:highlight w:val="yellow"/>
        </w:rPr>
        <w:t>……………………….</w:t>
      </w:r>
    </w:p>
    <w:p w14:paraId="0EDD1B57" w14:textId="0AC71B31" w:rsidR="00B40371" w:rsidRDefault="00744ACE" w:rsidP="00732C4D">
      <w:pPr>
        <w:tabs>
          <w:tab w:val="left" w:pos="426"/>
          <w:tab w:val="left" w:pos="709"/>
          <w:tab w:val="left" w:pos="2127"/>
        </w:tabs>
        <w:ind w:left="426" w:hanging="426"/>
        <w:jc w:val="both"/>
        <w:rPr>
          <w:rFonts w:ascii="Calibri" w:hAnsi="Calibri" w:cs="Arial"/>
          <w:sz w:val="22"/>
        </w:rPr>
      </w:pPr>
      <w:r w:rsidRPr="00931A72">
        <w:rPr>
          <w:rFonts w:ascii="Calibri" w:hAnsi="Calibri" w:cs="Arial"/>
          <w:sz w:val="22"/>
        </w:rPr>
        <w:tab/>
      </w:r>
      <w:r w:rsidRPr="00931A72">
        <w:rPr>
          <w:rFonts w:ascii="Calibri" w:hAnsi="Calibri" w:cs="Arial"/>
          <w:b/>
          <w:sz w:val="22"/>
        </w:rPr>
        <w:t>cena s DPH:</w:t>
      </w:r>
      <w:r w:rsidR="00B6048D" w:rsidRPr="00931A72">
        <w:rPr>
          <w:rFonts w:ascii="Calibri" w:hAnsi="Calibri" w:cs="Arial"/>
          <w:b/>
          <w:sz w:val="22"/>
        </w:rPr>
        <w:tab/>
      </w:r>
      <w:r w:rsidR="00757A9B">
        <w:rPr>
          <w:rFonts w:ascii="Calibri" w:hAnsi="Calibri" w:cs="Arial"/>
          <w:b/>
          <w:sz w:val="22"/>
          <w:highlight w:val="yellow"/>
        </w:rPr>
        <w:t>………………………</w:t>
      </w:r>
      <w:r w:rsidR="00B40371">
        <w:rPr>
          <w:rFonts w:ascii="Calibri" w:hAnsi="Calibri" w:cs="Arial"/>
          <w:sz w:val="22"/>
        </w:rPr>
        <w:t xml:space="preserve"> </w:t>
      </w:r>
    </w:p>
    <w:p w14:paraId="54419617" w14:textId="77777777" w:rsidR="006B0692" w:rsidRPr="00090463" w:rsidRDefault="006B0692" w:rsidP="00090463">
      <w:pPr>
        <w:tabs>
          <w:tab w:val="left" w:pos="426"/>
          <w:tab w:val="left" w:pos="709"/>
          <w:tab w:val="left" w:pos="2127"/>
        </w:tabs>
        <w:ind w:left="426" w:hanging="426"/>
        <w:jc w:val="both"/>
        <w:rPr>
          <w:rFonts w:ascii="Calibri" w:hAnsi="Calibri" w:cs="Arial"/>
          <w:sz w:val="22"/>
          <w:szCs w:val="22"/>
        </w:rPr>
      </w:pPr>
    </w:p>
    <w:p w14:paraId="6958172E" w14:textId="53FF72E6" w:rsidR="00C262E3" w:rsidRDefault="00C262E3" w:rsidP="00655B3A">
      <w:pPr>
        <w:tabs>
          <w:tab w:val="left" w:pos="709"/>
          <w:tab w:val="left" w:pos="1418"/>
          <w:tab w:val="left" w:pos="2127"/>
        </w:tabs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  <w:t xml:space="preserve">  </w:t>
      </w:r>
    </w:p>
    <w:p w14:paraId="5473A29E" w14:textId="3C89BE3A" w:rsidR="000C4ECF" w:rsidRDefault="00DA7C31" w:rsidP="00D67D38">
      <w:pPr>
        <w:tabs>
          <w:tab w:val="left" w:pos="284"/>
          <w:tab w:val="left" w:pos="709"/>
          <w:tab w:val="left" w:pos="2127"/>
        </w:tabs>
        <w:ind w:left="284" w:hanging="284"/>
        <w:jc w:val="both"/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  <w:t>2.</w:t>
      </w:r>
      <w:r>
        <w:rPr>
          <w:rFonts w:ascii="Calibri" w:hAnsi="Calibri" w:cs="Arial"/>
          <w:sz w:val="22"/>
        </w:rPr>
        <w:tab/>
      </w:r>
      <w:r w:rsidR="000C4ECF">
        <w:rPr>
          <w:rFonts w:ascii="Calibri" w:hAnsi="Calibri" w:cs="Arial"/>
          <w:sz w:val="22"/>
        </w:rPr>
        <w:t>Cena díla je stanovena jako nepřekročitelná, kryje veškeré náklady zhotovi</w:t>
      </w:r>
      <w:r w:rsidR="00F918AA">
        <w:rPr>
          <w:rFonts w:ascii="Calibri" w:hAnsi="Calibri" w:cs="Arial"/>
          <w:sz w:val="22"/>
        </w:rPr>
        <w:t xml:space="preserve">tele spojené s prováděním díla </w:t>
      </w:r>
      <w:r w:rsidR="000C4ECF">
        <w:rPr>
          <w:rFonts w:ascii="Calibri" w:hAnsi="Calibri" w:cs="Arial"/>
          <w:sz w:val="22"/>
        </w:rPr>
        <w:t>a je platná po celou dobu realizace díla.</w:t>
      </w:r>
      <w:r w:rsidR="00F918AA">
        <w:rPr>
          <w:rFonts w:ascii="Calibri" w:hAnsi="Calibri" w:cs="Arial"/>
          <w:sz w:val="22"/>
        </w:rPr>
        <w:t xml:space="preserve"> DPH bude účtována dle platných právních předpisů.</w:t>
      </w:r>
    </w:p>
    <w:p w14:paraId="7037A756" w14:textId="77777777" w:rsidR="00090463" w:rsidRDefault="00090463" w:rsidP="00DA7C31">
      <w:pPr>
        <w:tabs>
          <w:tab w:val="left" w:pos="284"/>
        </w:tabs>
        <w:ind w:left="426" w:hanging="426"/>
        <w:jc w:val="both"/>
        <w:rPr>
          <w:rFonts w:ascii="Calibri" w:hAnsi="Calibri" w:cs="Arial"/>
          <w:sz w:val="22"/>
        </w:rPr>
      </w:pPr>
    </w:p>
    <w:p w14:paraId="6F89CA2A" w14:textId="6DA0C289" w:rsidR="00797D65" w:rsidRDefault="00F918AA" w:rsidP="00D67D38">
      <w:pPr>
        <w:keepNext/>
        <w:tabs>
          <w:tab w:val="left" w:pos="284"/>
        </w:tabs>
        <w:ind w:left="425" w:hanging="425"/>
        <w:jc w:val="center"/>
        <w:rPr>
          <w:rFonts w:ascii="Calibri" w:hAnsi="Calibri" w:cs="Arial"/>
          <w:b/>
          <w:sz w:val="22"/>
        </w:rPr>
      </w:pPr>
      <w:r>
        <w:rPr>
          <w:rFonts w:ascii="Calibri" w:hAnsi="Calibri" w:cs="Arial"/>
          <w:b/>
          <w:sz w:val="22"/>
        </w:rPr>
        <w:t>I</w:t>
      </w:r>
      <w:r w:rsidR="00A1116D" w:rsidRPr="00A1116D">
        <w:rPr>
          <w:rFonts w:ascii="Calibri" w:hAnsi="Calibri" w:cs="Arial"/>
          <w:b/>
          <w:sz w:val="22"/>
        </w:rPr>
        <w:t>V. Platební podmínky</w:t>
      </w:r>
    </w:p>
    <w:p w14:paraId="4B53F0E3" w14:textId="77777777" w:rsidR="00F31A2F" w:rsidRDefault="00F31A2F" w:rsidP="00D67D38">
      <w:pPr>
        <w:keepNext/>
        <w:tabs>
          <w:tab w:val="left" w:pos="284"/>
        </w:tabs>
        <w:ind w:left="425" w:hanging="425"/>
        <w:jc w:val="center"/>
        <w:rPr>
          <w:rFonts w:ascii="Calibri" w:hAnsi="Calibri" w:cs="Arial"/>
          <w:b/>
          <w:sz w:val="22"/>
        </w:rPr>
      </w:pPr>
    </w:p>
    <w:p w14:paraId="141DA585" w14:textId="6176D695" w:rsidR="005A5BC4" w:rsidRDefault="00DA7C31" w:rsidP="00DA7C31">
      <w:pPr>
        <w:tabs>
          <w:tab w:val="left" w:pos="-2694"/>
          <w:tab w:val="left" w:pos="-2552"/>
          <w:tab w:val="left" w:pos="284"/>
        </w:tabs>
        <w:ind w:left="426" w:hanging="426"/>
        <w:jc w:val="both"/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  <w:t>1.</w:t>
      </w:r>
      <w:r>
        <w:rPr>
          <w:rFonts w:ascii="Calibri" w:hAnsi="Calibri" w:cs="Arial"/>
          <w:sz w:val="22"/>
        </w:rPr>
        <w:tab/>
      </w:r>
      <w:r w:rsidR="00B542F8">
        <w:rPr>
          <w:rFonts w:ascii="Calibri" w:hAnsi="Calibri" w:cs="Arial"/>
          <w:sz w:val="22"/>
        </w:rPr>
        <w:t xml:space="preserve">Zhotoviteli vzniká nárok na zaplacení ceny díla </w:t>
      </w:r>
      <w:r w:rsidR="004E1D3F">
        <w:rPr>
          <w:rFonts w:ascii="Calibri" w:hAnsi="Calibri" w:cs="Arial"/>
          <w:sz w:val="22"/>
        </w:rPr>
        <w:t>je</w:t>
      </w:r>
      <w:r w:rsidR="000F7C95">
        <w:rPr>
          <w:rFonts w:ascii="Calibri" w:hAnsi="Calibri" w:cs="Arial"/>
          <w:sz w:val="22"/>
        </w:rPr>
        <w:t>jím</w:t>
      </w:r>
      <w:r w:rsidR="004E1D3F">
        <w:rPr>
          <w:rFonts w:ascii="Calibri" w:hAnsi="Calibri" w:cs="Arial"/>
          <w:sz w:val="22"/>
        </w:rPr>
        <w:t xml:space="preserve"> provedením (tj. </w:t>
      </w:r>
      <w:r w:rsidR="00C21B03">
        <w:rPr>
          <w:rFonts w:ascii="Calibri" w:hAnsi="Calibri" w:cs="Arial"/>
          <w:sz w:val="22"/>
        </w:rPr>
        <w:t>dokončením</w:t>
      </w:r>
      <w:r w:rsidR="00B542F8">
        <w:rPr>
          <w:rFonts w:ascii="Calibri" w:hAnsi="Calibri" w:cs="Arial"/>
          <w:sz w:val="22"/>
        </w:rPr>
        <w:t xml:space="preserve"> díla</w:t>
      </w:r>
      <w:r w:rsidR="00165025">
        <w:rPr>
          <w:rFonts w:ascii="Calibri" w:hAnsi="Calibri" w:cs="Arial"/>
          <w:sz w:val="22"/>
        </w:rPr>
        <w:t xml:space="preserve"> </w:t>
      </w:r>
      <w:r w:rsidR="00B542F8">
        <w:rPr>
          <w:rFonts w:ascii="Calibri" w:hAnsi="Calibri" w:cs="Arial"/>
          <w:sz w:val="22"/>
        </w:rPr>
        <w:t>a je</w:t>
      </w:r>
      <w:r w:rsidR="001B3313">
        <w:rPr>
          <w:rFonts w:ascii="Calibri" w:hAnsi="Calibri" w:cs="Arial"/>
          <w:sz w:val="22"/>
        </w:rPr>
        <w:t>jím</w:t>
      </w:r>
      <w:r w:rsidR="00B542F8">
        <w:rPr>
          <w:rFonts w:ascii="Calibri" w:hAnsi="Calibri" w:cs="Arial"/>
          <w:sz w:val="22"/>
        </w:rPr>
        <w:t xml:space="preserve"> předáním objednateli</w:t>
      </w:r>
      <w:r w:rsidR="004E1D3F">
        <w:rPr>
          <w:rFonts w:ascii="Calibri" w:hAnsi="Calibri" w:cs="Arial"/>
          <w:sz w:val="22"/>
        </w:rPr>
        <w:t>)</w:t>
      </w:r>
      <w:r w:rsidR="00B542F8">
        <w:rPr>
          <w:rFonts w:ascii="Calibri" w:hAnsi="Calibri" w:cs="Arial"/>
          <w:sz w:val="22"/>
        </w:rPr>
        <w:t>.</w:t>
      </w:r>
    </w:p>
    <w:p w14:paraId="5063A752" w14:textId="1E579F39" w:rsidR="004F055B" w:rsidRDefault="00A1116D" w:rsidP="00DA7C31">
      <w:pPr>
        <w:tabs>
          <w:tab w:val="left" w:pos="-2694"/>
          <w:tab w:val="left" w:pos="284"/>
          <w:tab w:val="left" w:pos="709"/>
          <w:tab w:val="left" w:pos="1418"/>
        </w:tabs>
        <w:ind w:left="426" w:hanging="426"/>
        <w:jc w:val="both"/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  <w:t>2.</w:t>
      </w:r>
      <w:r w:rsidR="00DA7C31">
        <w:rPr>
          <w:rFonts w:ascii="Calibri" w:hAnsi="Calibri" w:cs="Arial"/>
          <w:sz w:val="22"/>
        </w:rPr>
        <w:tab/>
      </w:r>
      <w:r w:rsidR="003B5CF9">
        <w:rPr>
          <w:rFonts w:ascii="Calibri" w:hAnsi="Calibri" w:cs="Arial"/>
          <w:sz w:val="22"/>
        </w:rPr>
        <w:t xml:space="preserve">Objednatel je povinen zaplatit zhotoviteli cenu díla </w:t>
      </w:r>
      <w:r w:rsidR="000F7C95">
        <w:rPr>
          <w:rFonts w:ascii="Calibri" w:hAnsi="Calibri" w:cs="Arial"/>
          <w:sz w:val="22"/>
        </w:rPr>
        <w:t xml:space="preserve">vždy </w:t>
      </w:r>
      <w:r w:rsidR="003B5CF9">
        <w:rPr>
          <w:rFonts w:ascii="Calibri" w:hAnsi="Calibri" w:cs="Arial"/>
          <w:sz w:val="22"/>
        </w:rPr>
        <w:t xml:space="preserve">na základě faktury, kterou je zhotovitel povinen vystavit </w:t>
      </w:r>
      <w:r>
        <w:rPr>
          <w:rFonts w:ascii="Calibri" w:hAnsi="Calibri" w:cs="Arial"/>
          <w:sz w:val="22"/>
        </w:rPr>
        <w:t xml:space="preserve">a doručit objednateli </w:t>
      </w:r>
      <w:r w:rsidR="003B5CF9">
        <w:rPr>
          <w:rFonts w:ascii="Calibri" w:hAnsi="Calibri" w:cs="Arial"/>
          <w:sz w:val="22"/>
        </w:rPr>
        <w:t xml:space="preserve">do 1 měsíce ode dne </w:t>
      </w:r>
      <w:r w:rsidR="00C21B03">
        <w:rPr>
          <w:rFonts w:ascii="Calibri" w:hAnsi="Calibri" w:cs="Arial"/>
          <w:sz w:val="22"/>
        </w:rPr>
        <w:t>dokončení</w:t>
      </w:r>
      <w:r w:rsidR="00E26811">
        <w:rPr>
          <w:rFonts w:ascii="Calibri" w:hAnsi="Calibri" w:cs="Arial"/>
          <w:sz w:val="22"/>
        </w:rPr>
        <w:t xml:space="preserve"> díla</w:t>
      </w:r>
      <w:r>
        <w:rPr>
          <w:rFonts w:ascii="Calibri" w:hAnsi="Calibri" w:cs="Arial"/>
          <w:sz w:val="22"/>
        </w:rPr>
        <w:t xml:space="preserve"> a</w:t>
      </w:r>
      <w:r w:rsidR="00E26811">
        <w:rPr>
          <w:rFonts w:ascii="Calibri" w:hAnsi="Calibri" w:cs="Arial"/>
          <w:sz w:val="22"/>
        </w:rPr>
        <w:t xml:space="preserve"> je</w:t>
      </w:r>
      <w:r w:rsidR="001B3313">
        <w:rPr>
          <w:rFonts w:ascii="Calibri" w:hAnsi="Calibri" w:cs="Arial"/>
          <w:sz w:val="22"/>
        </w:rPr>
        <w:t>jí</w:t>
      </w:r>
      <w:r w:rsidR="000F7C95">
        <w:rPr>
          <w:rFonts w:ascii="Calibri" w:hAnsi="Calibri" w:cs="Arial"/>
          <w:sz w:val="22"/>
        </w:rPr>
        <w:t>ho</w:t>
      </w:r>
      <w:r>
        <w:rPr>
          <w:rFonts w:ascii="Calibri" w:hAnsi="Calibri" w:cs="Arial"/>
          <w:sz w:val="22"/>
        </w:rPr>
        <w:t xml:space="preserve"> předání </w:t>
      </w:r>
      <w:r w:rsidR="00E26811">
        <w:rPr>
          <w:rFonts w:ascii="Calibri" w:hAnsi="Calibri" w:cs="Arial"/>
          <w:sz w:val="22"/>
        </w:rPr>
        <w:t>objednateli</w:t>
      </w:r>
      <w:r>
        <w:rPr>
          <w:rFonts w:ascii="Calibri" w:hAnsi="Calibri" w:cs="Arial"/>
          <w:sz w:val="22"/>
        </w:rPr>
        <w:t>.</w:t>
      </w:r>
      <w:r w:rsidR="00E26811">
        <w:rPr>
          <w:rFonts w:ascii="Calibri" w:hAnsi="Calibri" w:cs="Arial"/>
          <w:sz w:val="22"/>
        </w:rPr>
        <w:t xml:space="preserve"> </w:t>
      </w:r>
      <w:r w:rsidR="004F055B">
        <w:rPr>
          <w:rFonts w:ascii="Calibri" w:hAnsi="Calibri" w:cs="Arial"/>
          <w:sz w:val="22"/>
        </w:rPr>
        <w:t xml:space="preserve">Veškeré faktury vystavované zhotovitelem musí mít náležitosti daňového dokladu. Splatnost veškerých </w:t>
      </w:r>
      <w:r w:rsidR="003356DC">
        <w:rPr>
          <w:rFonts w:ascii="Calibri" w:hAnsi="Calibri" w:cs="Arial"/>
          <w:sz w:val="22"/>
        </w:rPr>
        <w:t>částek fakturovaných</w:t>
      </w:r>
      <w:r w:rsidR="004F055B">
        <w:rPr>
          <w:rFonts w:ascii="Calibri" w:hAnsi="Calibri" w:cs="Arial"/>
          <w:sz w:val="22"/>
        </w:rPr>
        <w:t xml:space="preserve"> zhotovitelem </w:t>
      </w:r>
      <w:r w:rsidR="003356DC">
        <w:rPr>
          <w:rFonts w:ascii="Calibri" w:hAnsi="Calibri" w:cs="Arial"/>
          <w:sz w:val="22"/>
        </w:rPr>
        <w:t>je</w:t>
      </w:r>
      <w:r w:rsidR="004F055B">
        <w:rPr>
          <w:rFonts w:ascii="Calibri" w:hAnsi="Calibri" w:cs="Arial"/>
          <w:sz w:val="22"/>
        </w:rPr>
        <w:t xml:space="preserve"> 30 dnů ode dne doručení faktury objednateli.</w:t>
      </w:r>
    </w:p>
    <w:p w14:paraId="1A16E3FC" w14:textId="77777777" w:rsidR="0048026C" w:rsidRDefault="0048026C" w:rsidP="00DA7C31">
      <w:pPr>
        <w:tabs>
          <w:tab w:val="left" w:pos="-2694"/>
          <w:tab w:val="left" w:pos="284"/>
          <w:tab w:val="left" w:pos="709"/>
          <w:tab w:val="left" w:pos="1418"/>
        </w:tabs>
        <w:ind w:left="426" w:hanging="426"/>
        <w:jc w:val="both"/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  <w:t xml:space="preserve">3. </w:t>
      </w:r>
      <w:r>
        <w:rPr>
          <w:rFonts w:ascii="Calibri" w:hAnsi="Calibri" w:cs="Arial"/>
          <w:sz w:val="22"/>
        </w:rPr>
        <w:tab/>
        <w:t>Oznámí-li objednatel zhotoviteli vadu díla, nemusí d</w:t>
      </w:r>
      <w:r w:rsidRPr="0048026C">
        <w:rPr>
          <w:rFonts w:ascii="Calibri" w:hAnsi="Calibri" w:cs="Arial"/>
          <w:sz w:val="22"/>
        </w:rPr>
        <w:t>o odstranění vady platit část ceny</w:t>
      </w:r>
      <w:r>
        <w:rPr>
          <w:rFonts w:ascii="Calibri" w:hAnsi="Calibri" w:cs="Arial"/>
          <w:sz w:val="22"/>
        </w:rPr>
        <w:t xml:space="preserve"> díla</w:t>
      </w:r>
      <w:r w:rsidRPr="0048026C">
        <w:rPr>
          <w:rFonts w:ascii="Calibri" w:hAnsi="Calibri" w:cs="Arial"/>
          <w:sz w:val="22"/>
        </w:rPr>
        <w:t xml:space="preserve"> odhadem přiměřeně odpovídající jeho právu na slevu</w:t>
      </w:r>
      <w:r>
        <w:rPr>
          <w:rFonts w:ascii="Calibri" w:hAnsi="Calibri" w:cs="Arial"/>
          <w:sz w:val="22"/>
        </w:rPr>
        <w:t>.</w:t>
      </w:r>
    </w:p>
    <w:p w14:paraId="7B35034D" w14:textId="2284054E" w:rsidR="004F055B" w:rsidRDefault="0048026C" w:rsidP="00DA7C31">
      <w:pPr>
        <w:tabs>
          <w:tab w:val="left" w:pos="-2694"/>
          <w:tab w:val="left" w:pos="284"/>
          <w:tab w:val="left" w:pos="709"/>
          <w:tab w:val="left" w:pos="1418"/>
        </w:tabs>
        <w:ind w:left="426" w:hanging="426"/>
        <w:jc w:val="both"/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  <w:t>4</w:t>
      </w:r>
      <w:r w:rsidR="00DA7C31">
        <w:rPr>
          <w:rFonts w:ascii="Calibri" w:hAnsi="Calibri" w:cs="Arial"/>
          <w:sz w:val="22"/>
        </w:rPr>
        <w:t>.</w:t>
      </w:r>
      <w:r w:rsidR="00DA7C31">
        <w:rPr>
          <w:rFonts w:ascii="Calibri" w:hAnsi="Calibri" w:cs="Arial"/>
          <w:sz w:val="22"/>
        </w:rPr>
        <w:tab/>
      </w:r>
      <w:r w:rsidR="004F055B">
        <w:rPr>
          <w:rFonts w:ascii="Calibri" w:hAnsi="Calibri" w:cs="Arial"/>
          <w:sz w:val="22"/>
        </w:rPr>
        <w:t xml:space="preserve">Zhotovitel má právo v případě prodlení objednatele s placením ceny za provedení díla požadovat po objednateli úroky z prodlení v zákonné výši, celkovou výši úroků z prodlení však smluvní strany </w:t>
      </w:r>
      <w:r w:rsidR="006028C0">
        <w:rPr>
          <w:rFonts w:ascii="Calibri" w:hAnsi="Calibri" w:cs="Arial"/>
          <w:sz w:val="22"/>
        </w:rPr>
        <w:t xml:space="preserve">dohodou </w:t>
      </w:r>
      <w:r w:rsidR="004F055B">
        <w:rPr>
          <w:rFonts w:ascii="Calibri" w:hAnsi="Calibri" w:cs="Arial"/>
          <w:sz w:val="22"/>
        </w:rPr>
        <w:t>omezují tak, že nesmí přesáhnout celkovou výši dlužné částky bez DPH.</w:t>
      </w:r>
    </w:p>
    <w:p w14:paraId="0144D808" w14:textId="77777777" w:rsidR="003B26FE" w:rsidRDefault="003B26FE" w:rsidP="00DA7C31">
      <w:pPr>
        <w:tabs>
          <w:tab w:val="left" w:pos="-2694"/>
          <w:tab w:val="left" w:pos="284"/>
          <w:tab w:val="left" w:pos="709"/>
          <w:tab w:val="left" w:pos="1418"/>
        </w:tabs>
        <w:ind w:left="426" w:hanging="426"/>
        <w:jc w:val="both"/>
        <w:rPr>
          <w:rFonts w:ascii="Calibri" w:hAnsi="Calibri" w:cs="Arial"/>
          <w:sz w:val="22"/>
        </w:rPr>
      </w:pPr>
    </w:p>
    <w:p w14:paraId="30B556AF" w14:textId="25DEBEA3" w:rsidR="00814301" w:rsidRDefault="00814301" w:rsidP="00DA7C31">
      <w:pPr>
        <w:tabs>
          <w:tab w:val="left" w:pos="284"/>
          <w:tab w:val="left" w:pos="709"/>
          <w:tab w:val="left" w:pos="993"/>
          <w:tab w:val="left" w:pos="1418"/>
        </w:tabs>
        <w:ind w:left="426" w:hanging="426"/>
        <w:jc w:val="center"/>
        <w:rPr>
          <w:rFonts w:ascii="Calibri" w:hAnsi="Calibri" w:cs="Arial"/>
          <w:b/>
          <w:sz w:val="22"/>
        </w:rPr>
      </w:pPr>
      <w:r w:rsidRPr="00814301">
        <w:rPr>
          <w:rFonts w:ascii="Calibri" w:hAnsi="Calibri" w:cs="Arial"/>
          <w:b/>
          <w:sz w:val="22"/>
        </w:rPr>
        <w:t>V.</w:t>
      </w:r>
      <w:r w:rsidR="00583BF2">
        <w:rPr>
          <w:rFonts w:ascii="Calibri" w:hAnsi="Calibri" w:cs="Arial"/>
          <w:b/>
          <w:sz w:val="22"/>
        </w:rPr>
        <w:t xml:space="preserve"> </w:t>
      </w:r>
      <w:r w:rsidRPr="00814301">
        <w:rPr>
          <w:rFonts w:ascii="Calibri" w:hAnsi="Calibri" w:cs="Arial"/>
          <w:b/>
          <w:sz w:val="22"/>
        </w:rPr>
        <w:t>Místo</w:t>
      </w:r>
      <w:r w:rsidR="006028C0">
        <w:rPr>
          <w:rFonts w:ascii="Calibri" w:hAnsi="Calibri" w:cs="Arial"/>
          <w:b/>
          <w:sz w:val="22"/>
        </w:rPr>
        <w:t xml:space="preserve"> a termíny</w:t>
      </w:r>
      <w:r w:rsidRPr="00814301">
        <w:rPr>
          <w:rFonts w:ascii="Calibri" w:hAnsi="Calibri" w:cs="Arial"/>
          <w:b/>
          <w:sz w:val="22"/>
        </w:rPr>
        <w:t xml:space="preserve"> provádění díla</w:t>
      </w:r>
    </w:p>
    <w:p w14:paraId="6D443B38" w14:textId="77777777" w:rsidR="00F31A2F" w:rsidRPr="00814301" w:rsidRDefault="00F31A2F" w:rsidP="00DA7C31">
      <w:pPr>
        <w:tabs>
          <w:tab w:val="left" w:pos="284"/>
          <w:tab w:val="left" w:pos="709"/>
          <w:tab w:val="left" w:pos="993"/>
          <w:tab w:val="left" w:pos="1418"/>
        </w:tabs>
        <w:ind w:left="426" w:hanging="426"/>
        <w:jc w:val="center"/>
        <w:rPr>
          <w:rFonts w:ascii="Calibri" w:hAnsi="Calibri" w:cs="Arial"/>
          <w:b/>
          <w:sz w:val="22"/>
        </w:rPr>
      </w:pPr>
    </w:p>
    <w:p w14:paraId="0D0ACC2D" w14:textId="404C8BA9" w:rsidR="00814301" w:rsidRPr="00334217" w:rsidRDefault="00DA7C31" w:rsidP="00254759">
      <w:pPr>
        <w:tabs>
          <w:tab w:val="left" w:pos="284"/>
          <w:tab w:val="left" w:pos="709"/>
          <w:tab w:val="left" w:pos="993"/>
          <w:tab w:val="left" w:pos="1418"/>
        </w:tabs>
        <w:ind w:left="426" w:hanging="426"/>
        <w:jc w:val="both"/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  <w:t>1.</w:t>
      </w:r>
      <w:r>
        <w:rPr>
          <w:rFonts w:ascii="Calibri" w:hAnsi="Calibri" w:cs="Arial"/>
          <w:sz w:val="22"/>
        </w:rPr>
        <w:tab/>
      </w:r>
      <w:r w:rsidR="00254759">
        <w:rPr>
          <w:rFonts w:ascii="Calibri" w:hAnsi="Calibri" w:cs="Arial"/>
          <w:sz w:val="22"/>
        </w:rPr>
        <w:t>Dílo bude prováděno u zhotovitele.</w:t>
      </w:r>
    </w:p>
    <w:p w14:paraId="02461343" w14:textId="67F01261" w:rsidR="001B3313" w:rsidRPr="00555A24" w:rsidRDefault="00DA7C31" w:rsidP="00555A24">
      <w:pPr>
        <w:tabs>
          <w:tab w:val="left" w:pos="284"/>
        </w:tabs>
        <w:ind w:left="426" w:hanging="426"/>
        <w:jc w:val="both"/>
        <w:rPr>
          <w:rFonts w:ascii="Calibri" w:hAnsi="Calibri" w:cs="Arial"/>
          <w:b/>
          <w:sz w:val="22"/>
        </w:rPr>
      </w:pPr>
      <w:r>
        <w:rPr>
          <w:rFonts w:ascii="Calibri" w:hAnsi="Calibri" w:cs="Arial"/>
          <w:sz w:val="22"/>
        </w:rPr>
        <w:t>2.</w:t>
      </w:r>
      <w:r>
        <w:rPr>
          <w:rFonts w:ascii="Calibri" w:hAnsi="Calibri" w:cs="Arial"/>
          <w:sz w:val="22"/>
        </w:rPr>
        <w:tab/>
      </w:r>
      <w:r w:rsidR="00DF0D26">
        <w:rPr>
          <w:rFonts w:ascii="Calibri" w:hAnsi="Calibri" w:cs="Arial"/>
          <w:sz w:val="22"/>
        </w:rPr>
        <w:t xml:space="preserve">Zhotovitel je povinen </w:t>
      </w:r>
      <w:r w:rsidR="006028C0">
        <w:rPr>
          <w:rFonts w:ascii="Calibri" w:hAnsi="Calibri" w:cs="Arial"/>
          <w:sz w:val="22"/>
        </w:rPr>
        <w:t>zahájit provádění díla</w:t>
      </w:r>
      <w:r w:rsidR="0048026C">
        <w:rPr>
          <w:rFonts w:ascii="Calibri" w:hAnsi="Calibri" w:cs="Arial"/>
          <w:sz w:val="22"/>
        </w:rPr>
        <w:t xml:space="preserve"> </w:t>
      </w:r>
      <w:r w:rsidR="00334217" w:rsidRPr="0057372C">
        <w:rPr>
          <w:rFonts w:ascii="Calibri" w:hAnsi="Calibri"/>
          <w:sz w:val="22"/>
          <w:szCs w:val="22"/>
        </w:rPr>
        <w:t xml:space="preserve">bez zbytečného odkladu po uzavření </w:t>
      </w:r>
      <w:r w:rsidR="00B5597C">
        <w:rPr>
          <w:rFonts w:ascii="Calibri" w:hAnsi="Calibri"/>
          <w:sz w:val="22"/>
          <w:szCs w:val="22"/>
        </w:rPr>
        <w:t>této smlouvy</w:t>
      </w:r>
      <w:r w:rsidR="006028C0">
        <w:rPr>
          <w:rFonts w:ascii="Calibri" w:hAnsi="Calibri" w:cs="Arial"/>
          <w:b/>
          <w:i/>
          <w:sz w:val="22"/>
        </w:rPr>
        <w:t xml:space="preserve"> </w:t>
      </w:r>
      <w:r w:rsidR="006028C0">
        <w:rPr>
          <w:rFonts w:ascii="Calibri" w:hAnsi="Calibri" w:cs="Arial"/>
          <w:sz w:val="22"/>
        </w:rPr>
        <w:t xml:space="preserve">a </w:t>
      </w:r>
      <w:r w:rsidR="003960BC">
        <w:rPr>
          <w:rFonts w:ascii="Calibri" w:hAnsi="Calibri" w:cs="Arial"/>
          <w:sz w:val="22"/>
        </w:rPr>
        <w:t xml:space="preserve">řádně </w:t>
      </w:r>
      <w:r w:rsidR="0086032E">
        <w:rPr>
          <w:rFonts w:ascii="Calibri" w:hAnsi="Calibri" w:cs="Arial"/>
          <w:sz w:val="22"/>
        </w:rPr>
        <w:t>dílo</w:t>
      </w:r>
      <w:r w:rsidR="00E53211">
        <w:rPr>
          <w:rFonts w:ascii="Calibri" w:hAnsi="Calibri" w:cs="Arial"/>
          <w:sz w:val="22"/>
        </w:rPr>
        <w:t xml:space="preserve"> dokončit</w:t>
      </w:r>
      <w:r w:rsidR="00AE3EF1">
        <w:rPr>
          <w:rFonts w:ascii="Calibri" w:hAnsi="Calibri" w:cs="Arial"/>
          <w:sz w:val="22"/>
        </w:rPr>
        <w:t xml:space="preserve"> a p</w:t>
      </w:r>
      <w:r w:rsidR="00263AA0">
        <w:rPr>
          <w:rFonts w:ascii="Calibri" w:hAnsi="Calibri" w:cs="Arial"/>
          <w:sz w:val="22"/>
        </w:rPr>
        <w:t xml:space="preserve">ředat objednateli </w:t>
      </w:r>
      <w:r w:rsidR="00CD1E7A">
        <w:rPr>
          <w:rFonts w:ascii="Calibri" w:hAnsi="Calibri" w:cs="Arial"/>
          <w:sz w:val="22"/>
        </w:rPr>
        <w:t xml:space="preserve">do </w:t>
      </w:r>
      <w:r w:rsidR="00CD1E7A" w:rsidRPr="00CD1E7A">
        <w:rPr>
          <w:rFonts w:ascii="Calibri" w:hAnsi="Calibri" w:cs="Arial"/>
          <w:b/>
          <w:sz w:val="22"/>
        </w:rPr>
        <w:t>42 týdnů od podpisu smlouvy</w:t>
      </w:r>
      <w:r w:rsidR="00CD1E7A">
        <w:rPr>
          <w:rFonts w:ascii="Calibri" w:hAnsi="Calibri" w:cs="Arial"/>
          <w:b/>
          <w:sz w:val="22"/>
        </w:rPr>
        <w:t>,</w:t>
      </w:r>
      <w:r w:rsidR="00CD1E7A" w:rsidRPr="00CD1E7A">
        <w:rPr>
          <w:rFonts w:ascii="Calibri" w:hAnsi="Calibri" w:cs="Arial"/>
          <w:b/>
          <w:sz w:val="22"/>
        </w:rPr>
        <w:t xml:space="preserve"> </w:t>
      </w:r>
      <w:r w:rsidR="001B3313" w:rsidRPr="00B851C5">
        <w:rPr>
          <w:rFonts w:ascii="Calibri" w:hAnsi="Calibri" w:cs="Arial"/>
          <w:b/>
          <w:sz w:val="22"/>
        </w:rPr>
        <w:t xml:space="preserve">nejpozději </w:t>
      </w:r>
      <w:r w:rsidR="00CD1E7A">
        <w:rPr>
          <w:rFonts w:ascii="Calibri" w:hAnsi="Calibri" w:cs="Arial"/>
          <w:b/>
          <w:sz w:val="22"/>
        </w:rPr>
        <w:t xml:space="preserve">ale </w:t>
      </w:r>
      <w:r w:rsidR="001B3313" w:rsidRPr="00B851C5">
        <w:rPr>
          <w:rFonts w:ascii="Calibri" w:hAnsi="Calibri" w:cs="Arial"/>
          <w:b/>
          <w:sz w:val="22"/>
        </w:rPr>
        <w:t xml:space="preserve">do </w:t>
      </w:r>
      <w:r w:rsidR="00C107D8">
        <w:rPr>
          <w:rFonts w:ascii="Calibri" w:hAnsi="Calibri" w:cs="Arial"/>
          <w:b/>
          <w:sz w:val="22"/>
        </w:rPr>
        <w:t>31</w:t>
      </w:r>
      <w:r w:rsidR="001B3313" w:rsidRPr="00B851C5">
        <w:rPr>
          <w:rFonts w:ascii="Calibri" w:hAnsi="Calibri" w:cs="Arial"/>
          <w:b/>
          <w:sz w:val="22"/>
        </w:rPr>
        <w:t xml:space="preserve">. </w:t>
      </w:r>
      <w:r w:rsidR="00C107D8">
        <w:rPr>
          <w:rFonts w:ascii="Calibri" w:hAnsi="Calibri" w:cs="Arial"/>
          <w:b/>
          <w:sz w:val="22"/>
        </w:rPr>
        <w:t>12</w:t>
      </w:r>
      <w:r w:rsidR="001B3313" w:rsidRPr="00B851C5">
        <w:rPr>
          <w:rFonts w:ascii="Calibri" w:hAnsi="Calibri" w:cs="Arial"/>
          <w:b/>
          <w:sz w:val="22"/>
        </w:rPr>
        <w:t>. 202</w:t>
      </w:r>
      <w:r w:rsidR="00C107D8">
        <w:rPr>
          <w:rFonts w:ascii="Calibri" w:hAnsi="Calibri" w:cs="Arial"/>
          <w:b/>
          <w:sz w:val="22"/>
        </w:rPr>
        <w:t>6</w:t>
      </w:r>
    </w:p>
    <w:p w14:paraId="24856B29" w14:textId="2CB25656" w:rsidR="002B4763" w:rsidRDefault="001B3313" w:rsidP="001B3313">
      <w:pPr>
        <w:tabs>
          <w:tab w:val="left" w:pos="284"/>
        </w:tabs>
        <w:ind w:left="426" w:hanging="426"/>
        <w:jc w:val="both"/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  <w:tab/>
      </w:r>
    </w:p>
    <w:p w14:paraId="7EC8BE90" w14:textId="3B8808C8" w:rsidR="005F2173" w:rsidRDefault="005F2173" w:rsidP="00DA7C31">
      <w:pPr>
        <w:tabs>
          <w:tab w:val="left" w:pos="284"/>
        </w:tabs>
        <w:ind w:left="426" w:hanging="426"/>
        <w:jc w:val="both"/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  <w:t>3.</w:t>
      </w:r>
      <w:r>
        <w:rPr>
          <w:rFonts w:ascii="Calibri" w:hAnsi="Calibri" w:cs="Arial"/>
          <w:sz w:val="22"/>
        </w:rPr>
        <w:tab/>
        <w:t xml:space="preserve">Zhotovitel je povinen si počínat při plnění této smlouvy tak, aby dodržel termíny dle této smlouvy, </w:t>
      </w:r>
      <w:r w:rsidRPr="00736616">
        <w:rPr>
          <w:rFonts w:ascii="Calibri" w:hAnsi="Calibri" w:cs="Arial"/>
          <w:sz w:val="22"/>
        </w:rPr>
        <w:t>zejména je povinen přihlížet ke lhůtě objednatele pro posouzení díla dle článku X. odst. 3 smlouvy, která</w:t>
      </w:r>
      <w:r>
        <w:rPr>
          <w:rFonts w:ascii="Calibri" w:hAnsi="Calibri" w:cs="Arial"/>
          <w:sz w:val="22"/>
        </w:rPr>
        <w:t xml:space="preserve"> je zahrnuta do celkové lhůty pro provedení díla.</w:t>
      </w:r>
      <w:r w:rsidR="00A50F0D">
        <w:rPr>
          <w:rFonts w:ascii="Calibri" w:hAnsi="Calibri" w:cs="Arial"/>
          <w:sz w:val="22"/>
        </w:rPr>
        <w:t xml:space="preserve"> </w:t>
      </w:r>
    </w:p>
    <w:p w14:paraId="4D377E3F" w14:textId="00509A43" w:rsidR="002B4763" w:rsidRDefault="002B4763" w:rsidP="00DA7C31">
      <w:pPr>
        <w:tabs>
          <w:tab w:val="left" w:pos="284"/>
        </w:tabs>
        <w:ind w:left="426" w:hanging="426"/>
        <w:jc w:val="both"/>
        <w:rPr>
          <w:rFonts w:ascii="Calibri" w:hAnsi="Calibri" w:cs="Arial"/>
          <w:b/>
          <w:i/>
          <w:sz w:val="22"/>
        </w:rPr>
      </w:pPr>
    </w:p>
    <w:p w14:paraId="2548B85C" w14:textId="77777777" w:rsidR="00FF6946" w:rsidRPr="00730202" w:rsidRDefault="00FF6946" w:rsidP="00DA7C31">
      <w:pPr>
        <w:tabs>
          <w:tab w:val="left" w:pos="284"/>
        </w:tabs>
        <w:ind w:left="426" w:hanging="426"/>
        <w:jc w:val="both"/>
        <w:rPr>
          <w:rFonts w:ascii="Calibri" w:hAnsi="Calibri" w:cs="Arial"/>
          <w:sz w:val="22"/>
        </w:rPr>
      </w:pPr>
    </w:p>
    <w:p w14:paraId="71D576D6" w14:textId="5CD4DE5F" w:rsidR="000B3CF1" w:rsidRDefault="006028C0" w:rsidP="00DA7C31">
      <w:pPr>
        <w:tabs>
          <w:tab w:val="left" w:pos="284"/>
        </w:tabs>
        <w:ind w:left="426" w:hanging="426"/>
        <w:jc w:val="center"/>
        <w:rPr>
          <w:rFonts w:ascii="Calibri" w:hAnsi="Calibri" w:cs="Arial"/>
          <w:b/>
          <w:bCs/>
          <w:sz w:val="22"/>
        </w:rPr>
      </w:pPr>
      <w:r>
        <w:rPr>
          <w:rFonts w:ascii="Calibri" w:hAnsi="Calibri" w:cs="Arial"/>
          <w:b/>
          <w:bCs/>
          <w:sz w:val="22"/>
        </w:rPr>
        <w:t>VI</w:t>
      </w:r>
      <w:r w:rsidR="000B3CF1">
        <w:rPr>
          <w:rFonts w:ascii="Calibri" w:hAnsi="Calibri" w:cs="Arial"/>
          <w:b/>
          <w:bCs/>
          <w:sz w:val="22"/>
        </w:rPr>
        <w:t>.</w:t>
      </w:r>
      <w:r w:rsidR="00583BF2">
        <w:rPr>
          <w:rFonts w:ascii="Calibri" w:hAnsi="Calibri" w:cs="Arial"/>
          <w:b/>
          <w:bCs/>
          <w:sz w:val="22"/>
        </w:rPr>
        <w:t xml:space="preserve"> P</w:t>
      </w:r>
      <w:r w:rsidR="000B3CF1">
        <w:rPr>
          <w:rFonts w:ascii="Calibri" w:hAnsi="Calibri" w:cs="Arial"/>
          <w:b/>
          <w:bCs/>
          <w:sz w:val="22"/>
        </w:rPr>
        <w:t>ř</w:t>
      </w:r>
      <w:r w:rsidR="005C4990">
        <w:rPr>
          <w:rFonts w:ascii="Calibri" w:hAnsi="Calibri" w:cs="Arial"/>
          <w:b/>
          <w:bCs/>
          <w:sz w:val="22"/>
        </w:rPr>
        <w:t>edání a př</w:t>
      </w:r>
      <w:r w:rsidR="000B3CF1">
        <w:rPr>
          <w:rFonts w:ascii="Calibri" w:hAnsi="Calibri" w:cs="Arial"/>
          <w:b/>
          <w:bCs/>
          <w:sz w:val="22"/>
        </w:rPr>
        <w:t>evzetí díla</w:t>
      </w:r>
    </w:p>
    <w:p w14:paraId="6D63B9E0" w14:textId="77777777" w:rsidR="00F31A2F" w:rsidRPr="00730202" w:rsidRDefault="00F31A2F" w:rsidP="00DA7C31">
      <w:pPr>
        <w:tabs>
          <w:tab w:val="left" w:pos="284"/>
        </w:tabs>
        <w:ind w:left="426" w:hanging="426"/>
        <w:jc w:val="center"/>
        <w:rPr>
          <w:rFonts w:ascii="Calibri" w:hAnsi="Calibri" w:cs="Arial"/>
          <w:b/>
          <w:bCs/>
          <w:sz w:val="22"/>
        </w:rPr>
      </w:pPr>
    </w:p>
    <w:p w14:paraId="253CF2A5" w14:textId="3EFCC658" w:rsidR="006D55AB" w:rsidRDefault="00DA7C31" w:rsidP="00DA7C31">
      <w:pPr>
        <w:pStyle w:val="Zkladntext2"/>
        <w:tabs>
          <w:tab w:val="left" w:pos="284"/>
        </w:tabs>
        <w:ind w:left="426" w:hanging="426"/>
        <w:jc w:val="both"/>
        <w:rPr>
          <w:rFonts w:ascii="Calibri" w:hAnsi="Calibri"/>
        </w:rPr>
      </w:pPr>
      <w:r>
        <w:rPr>
          <w:rFonts w:ascii="Calibri" w:hAnsi="Calibri"/>
        </w:rPr>
        <w:t>1.</w:t>
      </w:r>
      <w:r>
        <w:rPr>
          <w:rFonts w:ascii="Calibri" w:hAnsi="Calibri"/>
        </w:rPr>
        <w:tab/>
      </w:r>
      <w:r w:rsidR="005C4990">
        <w:rPr>
          <w:rFonts w:ascii="Calibri" w:hAnsi="Calibri"/>
        </w:rPr>
        <w:t xml:space="preserve">Po </w:t>
      </w:r>
      <w:r w:rsidR="00E53211">
        <w:rPr>
          <w:rFonts w:ascii="Calibri" w:hAnsi="Calibri"/>
        </w:rPr>
        <w:t>dokončení</w:t>
      </w:r>
      <w:r w:rsidR="005C4990">
        <w:rPr>
          <w:rFonts w:ascii="Calibri" w:hAnsi="Calibri"/>
        </w:rPr>
        <w:t xml:space="preserve"> díla</w:t>
      </w:r>
      <w:r w:rsidR="00555A24">
        <w:rPr>
          <w:rFonts w:ascii="Calibri" w:hAnsi="Calibri"/>
        </w:rPr>
        <w:t xml:space="preserve"> </w:t>
      </w:r>
      <w:r w:rsidR="0086032E">
        <w:rPr>
          <w:rFonts w:ascii="Calibri" w:hAnsi="Calibri"/>
          <w:szCs w:val="22"/>
        </w:rPr>
        <w:t>specifikované</w:t>
      </w:r>
      <w:r w:rsidR="00555A24">
        <w:rPr>
          <w:rFonts w:ascii="Calibri" w:hAnsi="Calibri"/>
          <w:szCs w:val="22"/>
        </w:rPr>
        <w:t>ho</w:t>
      </w:r>
      <w:r w:rsidR="0086032E">
        <w:rPr>
          <w:rFonts w:ascii="Calibri" w:hAnsi="Calibri"/>
          <w:szCs w:val="22"/>
        </w:rPr>
        <w:t xml:space="preserve"> v čl. II odst. 2 této smlouvy,</w:t>
      </w:r>
      <w:r w:rsidR="0086032E" w:rsidRPr="00DC63BE">
        <w:rPr>
          <w:rFonts w:ascii="Calibri" w:hAnsi="Calibri"/>
          <w:szCs w:val="22"/>
        </w:rPr>
        <w:t xml:space="preserve"> </w:t>
      </w:r>
      <w:r w:rsidR="005C4990">
        <w:rPr>
          <w:rFonts w:ascii="Calibri" w:hAnsi="Calibri"/>
        </w:rPr>
        <w:t>je zhotovitel povinen fyzicky předat dí</w:t>
      </w:r>
      <w:r w:rsidR="0086032E">
        <w:rPr>
          <w:rFonts w:ascii="Calibri" w:hAnsi="Calibri"/>
        </w:rPr>
        <w:t>lo</w:t>
      </w:r>
      <w:r w:rsidR="008426F2">
        <w:rPr>
          <w:rFonts w:ascii="Calibri" w:hAnsi="Calibri"/>
        </w:rPr>
        <w:t xml:space="preserve"> </w:t>
      </w:r>
      <w:r w:rsidR="005C4990">
        <w:rPr>
          <w:rFonts w:ascii="Calibri" w:hAnsi="Calibri"/>
        </w:rPr>
        <w:t xml:space="preserve">objednateli </w:t>
      </w:r>
      <w:r w:rsidR="008E1591">
        <w:rPr>
          <w:rFonts w:ascii="Calibri" w:hAnsi="Calibri"/>
        </w:rPr>
        <w:t xml:space="preserve">ve sjednaném počtu vyhotovení </w:t>
      </w:r>
      <w:r w:rsidR="005C4990">
        <w:rPr>
          <w:rFonts w:ascii="Calibri" w:hAnsi="Calibri"/>
        </w:rPr>
        <w:t>v</w:t>
      </w:r>
      <w:r w:rsidR="005F2173">
        <w:rPr>
          <w:rFonts w:ascii="Calibri" w:hAnsi="Calibri"/>
        </w:rPr>
        <w:t> sídle objednatele</w:t>
      </w:r>
      <w:r w:rsidR="005C4990">
        <w:rPr>
          <w:rFonts w:ascii="Calibri" w:hAnsi="Calibri"/>
        </w:rPr>
        <w:t xml:space="preserve"> a objednatel je povinen </w:t>
      </w:r>
      <w:r w:rsidR="0086032E">
        <w:rPr>
          <w:rFonts w:ascii="Calibri" w:hAnsi="Calibri"/>
        </w:rPr>
        <w:t>dílo</w:t>
      </w:r>
      <w:r w:rsidR="005F2173">
        <w:rPr>
          <w:rFonts w:ascii="Calibri" w:hAnsi="Calibri"/>
        </w:rPr>
        <w:t xml:space="preserve"> </w:t>
      </w:r>
      <w:r w:rsidR="005C4990">
        <w:rPr>
          <w:rFonts w:ascii="Calibri" w:hAnsi="Calibri"/>
        </w:rPr>
        <w:t>převzít</w:t>
      </w:r>
      <w:r w:rsidR="00583BF2">
        <w:rPr>
          <w:rFonts w:ascii="Calibri" w:hAnsi="Calibri"/>
        </w:rPr>
        <w:t>, nebude-li vykazovat vady</w:t>
      </w:r>
      <w:r w:rsidR="005C4990">
        <w:rPr>
          <w:rFonts w:ascii="Calibri" w:hAnsi="Calibri"/>
        </w:rPr>
        <w:t xml:space="preserve">. </w:t>
      </w:r>
      <w:r w:rsidR="005C4990" w:rsidRPr="00703FF4">
        <w:rPr>
          <w:rFonts w:ascii="Calibri" w:hAnsi="Calibri"/>
        </w:rPr>
        <w:t>Objednatel je oprávněn</w:t>
      </w:r>
      <w:r w:rsidR="001A164E" w:rsidRPr="00703FF4">
        <w:rPr>
          <w:rFonts w:ascii="Calibri" w:hAnsi="Calibri"/>
        </w:rPr>
        <w:t>, nikoliv však povinen,</w:t>
      </w:r>
      <w:r w:rsidR="005C4990">
        <w:rPr>
          <w:rFonts w:ascii="Calibri" w:hAnsi="Calibri"/>
        </w:rPr>
        <w:t xml:space="preserve"> </w:t>
      </w:r>
      <w:r w:rsidR="0086032E">
        <w:rPr>
          <w:rFonts w:ascii="Calibri" w:hAnsi="Calibri"/>
        </w:rPr>
        <w:t>dílo</w:t>
      </w:r>
      <w:r w:rsidR="005C4990">
        <w:rPr>
          <w:rFonts w:ascii="Calibri" w:hAnsi="Calibri"/>
        </w:rPr>
        <w:t xml:space="preserve"> převzít i </w:t>
      </w:r>
      <w:r w:rsidR="001A164E">
        <w:rPr>
          <w:rFonts w:ascii="Calibri" w:hAnsi="Calibri"/>
        </w:rPr>
        <w:t>s</w:t>
      </w:r>
      <w:r w:rsidR="00E53211">
        <w:rPr>
          <w:rFonts w:ascii="Calibri" w:hAnsi="Calibri"/>
        </w:rPr>
        <w:t xml:space="preserve"> ojedinělými </w:t>
      </w:r>
      <w:r w:rsidR="001A164E">
        <w:rPr>
          <w:rFonts w:ascii="Calibri" w:hAnsi="Calibri"/>
        </w:rPr>
        <w:t>drobnými vadami a nedodělky</w:t>
      </w:r>
      <w:r w:rsidR="00E53211">
        <w:rPr>
          <w:rFonts w:ascii="Calibri" w:hAnsi="Calibri"/>
        </w:rPr>
        <w:t>, které samy o sobě ani ve spojení s jinými nebrání užívání díla</w:t>
      </w:r>
      <w:r w:rsidR="005F2173">
        <w:rPr>
          <w:rFonts w:ascii="Calibri" w:hAnsi="Calibri"/>
        </w:rPr>
        <w:t xml:space="preserve"> </w:t>
      </w:r>
      <w:r w:rsidR="00E53211">
        <w:rPr>
          <w:rFonts w:ascii="Calibri" w:hAnsi="Calibri"/>
        </w:rPr>
        <w:t>funkčně nebo esteticky, ani jeho užívání podstatným způsobem neomezují</w:t>
      </w:r>
      <w:r w:rsidR="001A164E">
        <w:rPr>
          <w:rFonts w:ascii="Calibri" w:hAnsi="Calibri"/>
        </w:rPr>
        <w:t xml:space="preserve">. </w:t>
      </w:r>
      <w:r w:rsidR="00773401">
        <w:rPr>
          <w:rFonts w:ascii="Calibri" w:hAnsi="Calibri"/>
        </w:rPr>
        <w:t xml:space="preserve">K převzetí </w:t>
      </w:r>
      <w:r w:rsidR="00B851C5">
        <w:rPr>
          <w:rFonts w:ascii="Calibri" w:hAnsi="Calibri"/>
        </w:rPr>
        <w:t xml:space="preserve">části </w:t>
      </w:r>
      <w:r w:rsidR="00773401">
        <w:rPr>
          <w:rFonts w:ascii="Calibri" w:hAnsi="Calibri"/>
        </w:rPr>
        <w:t xml:space="preserve">díla je zhotovitel povinen vyzvat objednatele nejméně </w:t>
      </w:r>
      <w:r w:rsidR="00B851C5">
        <w:rPr>
          <w:rFonts w:ascii="Calibri" w:hAnsi="Calibri"/>
        </w:rPr>
        <w:t>2</w:t>
      </w:r>
      <w:r w:rsidR="00773401">
        <w:rPr>
          <w:rFonts w:ascii="Calibri" w:hAnsi="Calibri"/>
        </w:rPr>
        <w:t xml:space="preserve"> pracovní dn</w:t>
      </w:r>
      <w:r w:rsidR="00B851C5">
        <w:rPr>
          <w:rFonts w:ascii="Calibri" w:hAnsi="Calibri"/>
        </w:rPr>
        <w:t>y</w:t>
      </w:r>
      <w:r w:rsidR="00773401">
        <w:rPr>
          <w:rFonts w:ascii="Calibri" w:hAnsi="Calibri"/>
        </w:rPr>
        <w:t xml:space="preserve"> předem</w:t>
      </w:r>
      <w:r w:rsidR="0069701C">
        <w:rPr>
          <w:rFonts w:ascii="Calibri" w:hAnsi="Calibri"/>
        </w:rPr>
        <w:t>.</w:t>
      </w:r>
    </w:p>
    <w:p w14:paraId="514A5FD1" w14:textId="5A8BAD66" w:rsidR="006D55AB" w:rsidRPr="00B86041" w:rsidRDefault="00DA7C31" w:rsidP="00B86041">
      <w:pPr>
        <w:tabs>
          <w:tab w:val="left" w:pos="284"/>
        </w:tabs>
        <w:ind w:left="426" w:hanging="426"/>
        <w:jc w:val="both"/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  <w:t>2.</w:t>
      </w:r>
      <w:r>
        <w:rPr>
          <w:rFonts w:ascii="Calibri" w:hAnsi="Calibri" w:cs="Arial"/>
          <w:sz w:val="22"/>
        </w:rPr>
        <w:tab/>
      </w:r>
      <w:r w:rsidR="006D55AB">
        <w:rPr>
          <w:rFonts w:ascii="Calibri" w:hAnsi="Calibri" w:cs="Arial"/>
          <w:sz w:val="22"/>
        </w:rPr>
        <w:t xml:space="preserve">O předání a převzetí </w:t>
      </w:r>
      <w:r w:rsidR="0086032E">
        <w:rPr>
          <w:rFonts w:ascii="Calibri" w:hAnsi="Calibri" w:cs="Arial"/>
          <w:sz w:val="22"/>
        </w:rPr>
        <w:t>díla</w:t>
      </w:r>
      <w:r w:rsidR="006D55AB">
        <w:rPr>
          <w:rFonts w:ascii="Calibri" w:hAnsi="Calibri" w:cs="Arial"/>
          <w:sz w:val="22"/>
        </w:rPr>
        <w:t xml:space="preserve"> bude sepsán předávací protokol, </w:t>
      </w:r>
      <w:r w:rsidR="00F55051">
        <w:rPr>
          <w:rFonts w:ascii="Calibri" w:hAnsi="Calibri" w:cs="Arial"/>
          <w:sz w:val="22"/>
        </w:rPr>
        <w:t xml:space="preserve">ve kterém musí být výslovně uvedeno, zda objednatel </w:t>
      </w:r>
      <w:r w:rsidR="0086032E">
        <w:rPr>
          <w:rFonts w:ascii="Calibri" w:hAnsi="Calibri" w:cs="Arial"/>
          <w:sz w:val="22"/>
        </w:rPr>
        <w:t>dílo</w:t>
      </w:r>
      <w:r w:rsidR="00A1154F">
        <w:rPr>
          <w:rFonts w:ascii="Calibri" w:hAnsi="Calibri" w:cs="Arial"/>
          <w:sz w:val="22"/>
        </w:rPr>
        <w:t xml:space="preserve"> přebírá či nikoliv. Pokud objednatel </w:t>
      </w:r>
      <w:r w:rsidR="0086032E">
        <w:rPr>
          <w:rFonts w:ascii="Calibri" w:hAnsi="Calibri" w:cs="Arial"/>
          <w:sz w:val="22"/>
        </w:rPr>
        <w:t>dílo</w:t>
      </w:r>
      <w:r w:rsidR="00A1154F">
        <w:rPr>
          <w:rFonts w:ascii="Calibri" w:hAnsi="Calibri" w:cs="Arial"/>
          <w:sz w:val="22"/>
        </w:rPr>
        <w:t xml:space="preserve"> převezme s drobnými vadami či nedodělky, musí být tyto v</w:t>
      </w:r>
      <w:r w:rsidR="0004541D">
        <w:rPr>
          <w:rFonts w:ascii="Calibri" w:hAnsi="Calibri" w:cs="Arial"/>
          <w:sz w:val="22"/>
        </w:rPr>
        <w:t xml:space="preserve"> předávacím protokolu </w:t>
      </w:r>
      <w:r w:rsidR="002A70B4">
        <w:rPr>
          <w:rFonts w:ascii="Calibri" w:hAnsi="Calibri" w:cs="Arial"/>
          <w:sz w:val="22"/>
        </w:rPr>
        <w:t>uvedeny</w:t>
      </w:r>
      <w:r w:rsidR="0004541D">
        <w:rPr>
          <w:rFonts w:ascii="Calibri" w:hAnsi="Calibri" w:cs="Arial"/>
          <w:sz w:val="22"/>
        </w:rPr>
        <w:t xml:space="preserve"> a musí být stanovena lhůta</w:t>
      </w:r>
      <w:r w:rsidR="002A70B4">
        <w:rPr>
          <w:rFonts w:ascii="Calibri" w:hAnsi="Calibri" w:cs="Arial"/>
          <w:sz w:val="22"/>
        </w:rPr>
        <w:t xml:space="preserve"> k</w:t>
      </w:r>
      <w:r w:rsidR="0004541D">
        <w:rPr>
          <w:rFonts w:ascii="Calibri" w:hAnsi="Calibri" w:cs="Arial"/>
          <w:sz w:val="22"/>
        </w:rPr>
        <w:t xml:space="preserve"> jejich odstranění. </w:t>
      </w:r>
      <w:r w:rsidR="0069701C">
        <w:rPr>
          <w:rFonts w:ascii="Calibri" w:hAnsi="Calibri" w:cs="Arial"/>
          <w:sz w:val="22"/>
        </w:rPr>
        <w:t xml:space="preserve">Nedohodnou-li se strany na lhůtách pro odstranění vad, je zhotovitel povinen vady odstranit do 15 dnů ode dne předání </w:t>
      </w:r>
      <w:r w:rsidR="0086032E">
        <w:rPr>
          <w:rFonts w:ascii="Calibri" w:hAnsi="Calibri" w:cs="Arial"/>
          <w:sz w:val="22"/>
        </w:rPr>
        <w:t xml:space="preserve">příslušné části </w:t>
      </w:r>
      <w:r w:rsidR="0069701C">
        <w:rPr>
          <w:rFonts w:ascii="Calibri" w:hAnsi="Calibri" w:cs="Arial"/>
          <w:sz w:val="22"/>
        </w:rPr>
        <w:t>díla.</w:t>
      </w:r>
      <w:r w:rsidR="00C42A7D">
        <w:rPr>
          <w:rFonts w:ascii="Calibri" w:hAnsi="Calibri"/>
        </w:rPr>
        <w:t xml:space="preserve"> </w:t>
      </w:r>
    </w:p>
    <w:p w14:paraId="1E153C28" w14:textId="305E3A04" w:rsidR="00DF3C16" w:rsidRDefault="00CC672A" w:rsidP="00DA7C31">
      <w:pPr>
        <w:tabs>
          <w:tab w:val="left" w:pos="284"/>
        </w:tabs>
        <w:ind w:left="426" w:hanging="426"/>
        <w:jc w:val="both"/>
        <w:rPr>
          <w:rFonts w:ascii="Calibri" w:hAnsi="Calibri" w:cs="Arial"/>
          <w:sz w:val="22"/>
        </w:rPr>
      </w:pPr>
      <w:r w:rsidRPr="00CC672A" w:rsidDel="00CC672A">
        <w:rPr>
          <w:rFonts w:ascii="Calibri" w:hAnsi="Calibri"/>
          <w:spacing w:val="-4"/>
          <w:sz w:val="22"/>
          <w:szCs w:val="22"/>
        </w:rPr>
        <w:t xml:space="preserve"> </w:t>
      </w:r>
    </w:p>
    <w:p w14:paraId="4AF9D650" w14:textId="77777777" w:rsidR="00D67D38" w:rsidRDefault="00D67D38" w:rsidP="00DA7C31">
      <w:pPr>
        <w:tabs>
          <w:tab w:val="left" w:pos="284"/>
        </w:tabs>
        <w:ind w:left="426" w:hanging="426"/>
        <w:jc w:val="both"/>
        <w:rPr>
          <w:rFonts w:ascii="Calibri" w:hAnsi="Calibri" w:cs="Arial"/>
          <w:sz w:val="22"/>
        </w:rPr>
      </w:pPr>
    </w:p>
    <w:p w14:paraId="24C92AC2" w14:textId="734B2181" w:rsidR="0072268C" w:rsidRDefault="00583BF2" w:rsidP="00DA7C31">
      <w:pPr>
        <w:tabs>
          <w:tab w:val="left" w:pos="284"/>
        </w:tabs>
        <w:ind w:left="426" w:hanging="426"/>
        <w:jc w:val="center"/>
        <w:rPr>
          <w:rFonts w:ascii="Calibri" w:hAnsi="Calibri" w:cs="Arial"/>
          <w:b/>
          <w:bCs/>
          <w:sz w:val="22"/>
        </w:rPr>
      </w:pPr>
      <w:r>
        <w:rPr>
          <w:rFonts w:ascii="Calibri" w:hAnsi="Calibri" w:cs="Arial"/>
          <w:b/>
          <w:bCs/>
          <w:sz w:val="22"/>
        </w:rPr>
        <w:t>VII</w:t>
      </w:r>
      <w:r w:rsidR="0072268C">
        <w:rPr>
          <w:rFonts w:ascii="Calibri" w:hAnsi="Calibri" w:cs="Arial"/>
          <w:b/>
          <w:bCs/>
          <w:sz w:val="22"/>
        </w:rPr>
        <w:t>.</w:t>
      </w:r>
      <w:r>
        <w:rPr>
          <w:rFonts w:ascii="Calibri" w:hAnsi="Calibri" w:cs="Arial"/>
          <w:b/>
          <w:bCs/>
          <w:sz w:val="22"/>
        </w:rPr>
        <w:t xml:space="preserve"> Záruka za jakost</w:t>
      </w:r>
      <w:r w:rsidRPr="00583BF2">
        <w:rPr>
          <w:rFonts w:ascii="Calibri" w:hAnsi="Calibri" w:cs="Arial"/>
          <w:b/>
          <w:bCs/>
          <w:sz w:val="22"/>
        </w:rPr>
        <w:t xml:space="preserve"> </w:t>
      </w:r>
      <w:r>
        <w:rPr>
          <w:rFonts w:ascii="Calibri" w:hAnsi="Calibri" w:cs="Arial"/>
          <w:b/>
          <w:bCs/>
          <w:sz w:val="22"/>
        </w:rPr>
        <w:t>a odpovědnost za vady díla</w:t>
      </w:r>
    </w:p>
    <w:p w14:paraId="2451451B" w14:textId="77777777" w:rsidR="00F31A2F" w:rsidRPr="00730202" w:rsidRDefault="00F31A2F" w:rsidP="00DA7C31">
      <w:pPr>
        <w:tabs>
          <w:tab w:val="left" w:pos="284"/>
        </w:tabs>
        <w:ind w:left="426" w:hanging="426"/>
        <w:jc w:val="center"/>
        <w:rPr>
          <w:rFonts w:ascii="Calibri" w:hAnsi="Calibri" w:cs="Arial"/>
          <w:b/>
          <w:bCs/>
          <w:sz w:val="22"/>
        </w:rPr>
      </w:pPr>
    </w:p>
    <w:p w14:paraId="547A100B" w14:textId="70311D98" w:rsidR="0058643C" w:rsidRDefault="00DA7C31" w:rsidP="00DA7C31">
      <w:pPr>
        <w:tabs>
          <w:tab w:val="left" w:pos="284"/>
        </w:tabs>
        <w:ind w:left="426" w:hanging="426"/>
        <w:jc w:val="both"/>
        <w:rPr>
          <w:rFonts w:ascii="Calibri" w:hAnsi="Calibri" w:cs="Arial"/>
          <w:b/>
          <w:i/>
          <w:sz w:val="22"/>
        </w:rPr>
      </w:pPr>
      <w:r>
        <w:rPr>
          <w:rFonts w:ascii="Calibri" w:hAnsi="Calibri" w:cs="Arial"/>
          <w:sz w:val="22"/>
        </w:rPr>
        <w:t>1.</w:t>
      </w:r>
      <w:r>
        <w:rPr>
          <w:rFonts w:ascii="Calibri" w:hAnsi="Calibri" w:cs="Arial"/>
          <w:sz w:val="22"/>
        </w:rPr>
        <w:tab/>
      </w:r>
      <w:r w:rsidR="00CC672A" w:rsidRPr="00CC672A">
        <w:rPr>
          <w:rFonts w:ascii="Calibri" w:hAnsi="Calibri" w:cs="Arial"/>
          <w:sz w:val="22"/>
        </w:rPr>
        <w:t>Zhotovitel poskytuje záruku za jakost díla, a to za každou část díla od okamžiku jejího předání objednateli do uplynutí doby 24 měsíců od předání díla jako celku objednateli</w:t>
      </w:r>
      <w:r w:rsidR="00583BF2">
        <w:rPr>
          <w:rFonts w:ascii="Calibri" w:hAnsi="Calibri" w:cs="Arial"/>
          <w:sz w:val="22"/>
        </w:rPr>
        <w:t>.</w:t>
      </w:r>
    </w:p>
    <w:p w14:paraId="69C65F58" w14:textId="77777777" w:rsidR="00583BF2" w:rsidRDefault="00DA7C31" w:rsidP="00DA7C31">
      <w:pPr>
        <w:tabs>
          <w:tab w:val="left" w:pos="284"/>
        </w:tabs>
        <w:ind w:left="426" w:hanging="426"/>
        <w:jc w:val="both"/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  <w:t>2.</w:t>
      </w:r>
      <w:r>
        <w:rPr>
          <w:rFonts w:ascii="Calibri" w:hAnsi="Calibri" w:cs="Arial"/>
          <w:sz w:val="22"/>
        </w:rPr>
        <w:tab/>
      </w:r>
      <w:r w:rsidR="00583BF2">
        <w:rPr>
          <w:rFonts w:ascii="Calibri" w:hAnsi="Calibri" w:cs="Arial"/>
          <w:sz w:val="22"/>
        </w:rPr>
        <w:t>Smluvní strany sjednávají nárok objednatele na bezplatné odstranění</w:t>
      </w:r>
      <w:r w:rsidR="005C65FA">
        <w:rPr>
          <w:rFonts w:ascii="Calibri" w:hAnsi="Calibri" w:cs="Arial"/>
          <w:sz w:val="22"/>
        </w:rPr>
        <w:t xml:space="preserve"> veškerých</w:t>
      </w:r>
      <w:r w:rsidR="00583BF2">
        <w:rPr>
          <w:rFonts w:ascii="Calibri" w:hAnsi="Calibri" w:cs="Arial"/>
          <w:sz w:val="22"/>
        </w:rPr>
        <w:t xml:space="preserve"> vad </w:t>
      </w:r>
      <w:r w:rsidR="005C65FA">
        <w:rPr>
          <w:rFonts w:ascii="Calibri" w:hAnsi="Calibri" w:cs="Arial"/>
          <w:sz w:val="22"/>
        </w:rPr>
        <w:t xml:space="preserve">díla </w:t>
      </w:r>
      <w:r w:rsidR="00583BF2">
        <w:rPr>
          <w:rFonts w:ascii="Calibri" w:hAnsi="Calibri" w:cs="Arial"/>
          <w:sz w:val="22"/>
        </w:rPr>
        <w:t>reklamovaných kdykoliv během záruční doby bez ohledu na dispozitivní ustanovení zákona.</w:t>
      </w:r>
      <w:r w:rsidR="005C65FA">
        <w:rPr>
          <w:rFonts w:ascii="Calibri" w:hAnsi="Calibri" w:cs="Arial"/>
          <w:sz w:val="22"/>
        </w:rPr>
        <w:t xml:space="preserve"> Zhotovitel je povinen tyto vady odstranit ve lhůtě 15 dnů ode dne jejich oznámení.</w:t>
      </w:r>
    </w:p>
    <w:p w14:paraId="7A449BA4" w14:textId="6C03988B" w:rsidR="00583BF2" w:rsidRDefault="00583BF2" w:rsidP="00DA7C31">
      <w:pPr>
        <w:tabs>
          <w:tab w:val="left" w:pos="284"/>
        </w:tabs>
        <w:ind w:left="426" w:hanging="426"/>
        <w:jc w:val="both"/>
        <w:rPr>
          <w:rFonts w:ascii="Calibri" w:hAnsi="Calibri" w:cs="Arial"/>
          <w:sz w:val="22"/>
        </w:rPr>
      </w:pPr>
    </w:p>
    <w:p w14:paraId="036AD021" w14:textId="77777777" w:rsidR="00D67D38" w:rsidRPr="005F6D7A" w:rsidRDefault="00D67D38" w:rsidP="00DA7C31">
      <w:pPr>
        <w:tabs>
          <w:tab w:val="left" w:pos="284"/>
        </w:tabs>
        <w:ind w:left="426" w:hanging="426"/>
        <w:jc w:val="both"/>
        <w:rPr>
          <w:rFonts w:ascii="Calibri" w:hAnsi="Calibri" w:cs="Arial"/>
          <w:sz w:val="22"/>
        </w:rPr>
      </w:pPr>
    </w:p>
    <w:p w14:paraId="3513D944" w14:textId="0D85A642" w:rsidR="0072268C" w:rsidRDefault="005C65FA" w:rsidP="00DA7C31">
      <w:pPr>
        <w:tabs>
          <w:tab w:val="left" w:pos="284"/>
        </w:tabs>
        <w:ind w:left="426" w:hanging="426"/>
        <w:jc w:val="center"/>
        <w:rPr>
          <w:rFonts w:ascii="Calibri" w:hAnsi="Calibri" w:cs="Arial"/>
          <w:b/>
          <w:bCs/>
          <w:sz w:val="22"/>
        </w:rPr>
      </w:pPr>
      <w:r>
        <w:rPr>
          <w:rFonts w:ascii="Calibri" w:hAnsi="Calibri" w:cs="Arial"/>
          <w:b/>
          <w:bCs/>
          <w:sz w:val="22"/>
        </w:rPr>
        <w:t>VIII</w:t>
      </w:r>
      <w:r w:rsidR="0072268C">
        <w:rPr>
          <w:rFonts w:ascii="Calibri" w:hAnsi="Calibri" w:cs="Arial"/>
          <w:b/>
          <w:bCs/>
          <w:sz w:val="22"/>
        </w:rPr>
        <w:t>.</w:t>
      </w:r>
      <w:r>
        <w:rPr>
          <w:rFonts w:ascii="Calibri" w:hAnsi="Calibri" w:cs="Arial"/>
          <w:b/>
          <w:bCs/>
          <w:sz w:val="22"/>
        </w:rPr>
        <w:t xml:space="preserve"> </w:t>
      </w:r>
      <w:r w:rsidR="0072268C">
        <w:rPr>
          <w:rFonts w:ascii="Calibri" w:hAnsi="Calibri" w:cs="Arial"/>
          <w:b/>
          <w:bCs/>
          <w:sz w:val="22"/>
        </w:rPr>
        <w:t>Smluvní pokuty</w:t>
      </w:r>
    </w:p>
    <w:p w14:paraId="5B47F9E8" w14:textId="77777777" w:rsidR="00F31A2F" w:rsidRPr="00730202" w:rsidRDefault="00F31A2F" w:rsidP="00DA7C31">
      <w:pPr>
        <w:tabs>
          <w:tab w:val="left" w:pos="284"/>
        </w:tabs>
        <w:ind w:left="426" w:hanging="426"/>
        <w:jc w:val="center"/>
        <w:rPr>
          <w:rFonts w:ascii="Calibri" w:hAnsi="Calibri" w:cs="Arial"/>
          <w:b/>
          <w:bCs/>
          <w:sz w:val="22"/>
        </w:rPr>
      </w:pPr>
    </w:p>
    <w:p w14:paraId="5582D4C0" w14:textId="6CC5BB9E" w:rsidR="0072268C" w:rsidRDefault="00DA7C31" w:rsidP="00DA7C31">
      <w:pPr>
        <w:tabs>
          <w:tab w:val="left" w:pos="284"/>
        </w:tabs>
        <w:ind w:left="426" w:hanging="426"/>
        <w:jc w:val="both"/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  <w:t>1.</w:t>
      </w:r>
      <w:r>
        <w:rPr>
          <w:rFonts w:ascii="Calibri" w:hAnsi="Calibri" w:cs="Arial"/>
          <w:sz w:val="22"/>
        </w:rPr>
        <w:tab/>
      </w:r>
      <w:r w:rsidR="00211539">
        <w:rPr>
          <w:rFonts w:ascii="Calibri" w:hAnsi="Calibri" w:cs="Arial"/>
          <w:sz w:val="22"/>
        </w:rPr>
        <w:t>V případě prodlení zhotovitele s</w:t>
      </w:r>
      <w:r w:rsidR="003960BC">
        <w:rPr>
          <w:rFonts w:ascii="Calibri" w:hAnsi="Calibri" w:cs="Arial"/>
          <w:sz w:val="22"/>
        </w:rPr>
        <w:t> </w:t>
      </w:r>
      <w:r w:rsidR="0082454C">
        <w:rPr>
          <w:rFonts w:ascii="Calibri" w:hAnsi="Calibri" w:cs="Arial"/>
          <w:sz w:val="22"/>
        </w:rPr>
        <w:t>provedením</w:t>
      </w:r>
      <w:r w:rsidR="003960BC">
        <w:rPr>
          <w:rFonts w:ascii="Calibri" w:hAnsi="Calibri" w:cs="Arial"/>
          <w:sz w:val="22"/>
        </w:rPr>
        <w:t xml:space="preserve"> díla je zhotovitel povinen zaplatit objednateli smluvní </w:t>
      </w:r>
      <w:r w:rsidR="004E1D3F">
        <w:rPr>
          <w:rFonts w:ascii="Calibri" w:hAnsi="Calibri" w:cs="Arial"/>
          <w:sz w:val="22"/>
        </w:rPr>
        <w:t>pokutu ve výši 0,</w:t>
      </w:r>
      <w:r w:rsidR="004B56E6">
        <w:rPr>
          <w:rFonts w:ascii="Calibri" w:hAnsi="Calibri" w:cs="Arial"/>
          <w:sz w:val="22"/>
        </w:rPr>
        <w:t>1</w:t>
      </w:r>
      <w:r w:rsidR="008E1591">
        <w:rPr>
          <w:rFonts w:ascii="Calibri" w:hAnsi="Calibri" w:cs="Arial"/>
          <w:sz w:val="22"/>
        </w:rPr>
        <w:t xml:space="preserve"> </w:t>
      </w:r>
      <w:r w:rsidR="003960BC">
        <w:rPr>
          <w:rFonts w:ascii="Calibri" w:hAnsi="Calibri" w:cs="Arial"/>
          <w:sz w:val="22"/>
        </w:rPr>
        <w:t>% z</w:t>
      </w:r>
      <w:r w:rsidR="002B5717">
        <w:rPr>
          <w:rFonts w:ascii="Calibri" w:hAnsi="Calibri" w:cs="Arial"/>
          <w:sz w:val="22"/>
        </w:rPr>
        <w:t xml:space="preserve"> celkové </w:t>
      </w:r>
      <w:r w:rsidR="003960BC">
        <w:rPr>
          <w:rFonts w:ascii="Calibri" w:hAnsi="Calibri" w:cs="Arial"/>
          <w:sz w:val="22"/>
        </w:rPr>
        <w:t xml:space="preserve">ceny díla </w:t>
      </w:r>
      <w:r w:rsidR="00B4785C">
        <w:rPr>
          <w:rFonts w:ascii="Calibri" w:hAnsi="Calibri" w:cs="Arial"/>
          <w:sz w:val="22"/>
        </w:rPr>
        <w:t>vč.</w:t>
      </w:r>
      <w:r w:rsidR="00A937F0">
        <w:rPr>
          <w:rFonts w:ascii="Calibri" w:hAnsi="Calibri" w:cs="Arial"/>
          <w:sz w:val="22"/>
        </w:rPr>
        <w:t xml:space="preserve"> DPH</w:t>
      </w:r>
      <w:r w:rsidR="00B4785C">
        <w:rPr>
          <w:rFonts w:ascii="Calibri" w:hAnsi="Calibri" w:cs="Arial"/>
          <w:sz w:val="22"/>
        </w:rPr>
        <w:t xml:space="preserve"> </w:t>
      </w:r>
      <w:r w:rsidR="003960BC">
        <w:rPr>
          <w:rFonts w:ascii="Calibri" w:hAnsi="Calibri" w:cs="Arial"/>
          <w:sz w:val="22"/>
        </w:rPr>
        <w:t>za každý započatý den prodlení.</w:t>
      </w:r>
    </w:p>
    <w:p w14:paraId="1728BBCB" w14:textId="0229838E" w:rsidR="003960BC" w:rsidRDefault="00DA7C31" w:rsidP="00DA7C31">
      <w:pPr>
        <w:tabs>
          <w:tab w:val="left" w:pos="284"/>
        </w:tabs>
        <w:ind w:left="426" w:hanging="426"/>
        <w:jc w:val="both"/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  <w:t>2.</w:t>
      </w:r>
      <w:r>
        <w:rPr>
          <w:rFonts w:ascii="Calibri" w:hAnsi="Calibri" w:cs="Arial"/>
          <w:sz w:val="22"/>
        </w:rPr>
        <w:tab/>
      </w:r>
      <w:r w:rsidR="009F6D8C">
        <w:rPr>
          <w:rFonts w:ascii="Calibri" w:hAnsi="Calibri" w:cs="Arial"/>
          <w:sz w:val="22"/>
        </w:rPr>
        <w:t>V případě prodlení zhotovitele s</w:t>
      </w:r>
      <w:r w:rsidR="005C65FA">
        <w:rPr>
          <w:rFonts w:ascii="Calibri" w:hAnsi="Calibri" w:cs="Arial"/>
          <w:sz w:val="22"/>
        </w:rPr>
        <w:t> </w:t>
      </w:r>
      <w:r w:rsidR="009F6D8C">
        <w:rPr>
          <w:rFonts w:ascii="Calibri" w:hAnsi="Calibri" w:cs="Arial"/>
          <w:sz w:val="22"/>
        </w:rPr>
        <w:t>odstraněním</w:t>
      </w:r>
      <w:r w:rsidR="005C65FA">
        <w:rPr>
          <w:rFonts w:ascii="Calibri" w:hAnsi="Calibri" w:cs="Arial"/>
          <w:sz w:val="22"/>
        </w:rPr>
        <w:t xml:space="preserve"> vady díla </w:t>
      </w:r>
      <w:r w:rsidR="009F6D8C">
        <w:rPr>
          <w:rFonts w:ascii="Calibri" w:hAnsi="Calibri" w:cs="Arial"/>
          <w:sz w:val="22"/>
        </w:rPr>
        <w:t>je zhotovitel povinen zaplatit objednat</w:t>
      </w:r>
      <w:r w:rsidR="001F075B">
        <w:rPr>
          <w:rFonts w:ascii="Calibri" w:hAnsi="Calibri" w:cs="Arial"/>
          <w:sz w:val="22"/>
        </w:rPr>
        <w:t>eli smluvní pokutu ve výši 0,05</w:t>
      </w:r>
      <w:r w:rsidR="008E1591">
        <w:rPr>
          <w:rFonts w:ascii="Calibri" w:hAnsi="Calibri" w:cs="Arial"/>
          <w:sz w:val="22"/>
        </w:rPr>
        <w:t xml:space="preserve"> </w:t>
      </w:r>
      <w:r w:rsidR="009F6D8C">
        <w:rPr>
          <w:rFonts w:ascii="Calibri" w:hAnsi="Calibri" w:cs="Arial"/>
          <w:sz w:val="22"/>
        </w:rPr>
        <w:t>% z</w:t>
      </w:r>
      <w:r w:rsidR="002B5717">
        <w:rPr>
          <w:rFonts w:ascii="Calibri" w:hAnsi="Calibri" w:cs="Arial"/>
          <w:sz w:val="22"/>
        </w:rPr>
        <w:t xml:space="preserve"> celkové </w:t>
      </w:r>
      <w:r w:rsidR="009F6D8C">
        <w:rPr>
          <w:rFonts w:ascii="Calibri" w:hAnsi="Calibri" w:cs="Arial"/>
          <w:sz w:val="22"/>
        </w:rPr>
        <w:t xml:space="preserve">ceny díla </w:t>
      </w:r>
      <w:r w:rsidR="00B4785C">
        <w:rPr>
          <w:rFonts w:ascii="Calibri" w:hAnsi="Calibri" w:cs="Arial"/>
          <w:sz w:val="22"/>
        </w:rPr>
        <w:t xml:space="preserve">vč. DPH </w:t>
      </w:r>
      <w:r w:rsidR="009F6D8C">
        <w:rPr>
          <w:rFonts w:ascii="Calibri" w:hAnsi="Calibri" w:cs="Arial"/>
          <w:sz w:val="22"/>
        </w:rPr>
        <w:t>za každou vadu a každý započatý den prodlení.</w:t>
      </w:r>
    </w:p>
    <w:p w14:paraId="10B91FC2" w14:textId="0DA8827B" w:rsidR="000345B1" w:rsidRDefault="00521B55" w:rsidP="00DA7C31">
      <w:pPr>
        <w:tabs>
          <w:tab w:val="left" w:pos="284"/>
        </w:tabs>
        <w:ind w:left="426" w:hanging="426"/>
        <w:jc w:val="both"/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  <w:t>3</w:t>
      </w:r>
      <w:r w:rsidR="00DA7C31">
        <w:rPr>
          <w:rFonts w:ascii="Calibri" w:hAnsi="Calibri" w:cs="Arial"/>
          <w:sz w:val="22"/>
        </w:rPr>
        <w:t>.</w:t>
      </w:r>
      <w:r w:rsidR="00DA7C31">
        <w:rPr>
          <w:rFonts w:ascii="Calibri" w:hAnsi="Calibri" w:cs="Arial"/>
          <w:sz w:val="22"/>
        </w:rPr>
        <w:tab/>
      </w:r>
      <w:r w:rsidR="00734947">
        <w:rPr>
          <w:rFonts w:ascii="Calibri" w:hAnsi="Calibri" w:cs="Arial"/>
          <w:sz w:val="22"/>
        </w:rPr>
        <w:t>V případě porušení jiné povinnosti zhotovitele, pokud nezajistil nápravu ani v objednatelem dodatečně poskytnuté přiměřené lhůtě, je zhotovitel povinen zaplatit objednateli smluvní pokutu ve výši 0,0</w:t>
      </w:r>
      <w:r w:rsidR="004E1D3F">
        <w:rPr>
          <w:rFonts w:ascii="Calibri" w:hAnsi="Calibri" w:cs="Arial"/>
          <w:sz w:val="22"/>
        </w:rPr>
        <w:t>5</w:t>
      </w:r>
      <w:r w:rsidR="008E1591">
        <w:rPr>
          <w:rFonts w:ascii="Calibri" w:hAnsi="Calibri" w:cs="Arial"/>
          <w:sz w:val="22"/>
        </w:rPr>
        <w:t xml:space="preserve"> </w:t>
      </w:r>
      <w:r w:rsidR="00734947">
        <w:rPr>
          <w:rFonts w:ascii="Calibri" w:hAnsi="Calibri" w:cs="Arial"/>
          <w:sz w:val="22"/>
        </w:rPr>
        <w:t>% z</w:t>
      </w:r>
      <w:r w:rsidR="002B5717">
        <w:rPr>
          <w:rFonts w:ascii="Calibri" w:hAnsi="Calibri" w:cs="Arial"/>
          <w:sz w:val="22"/>
        </w:rPr>
        <w:t xml:space="preserve"> celkové</w:t>
      </w:r>
      <w:r w:rsidR="00734947">
        <w:rPr>
          <w:rFonts w:ascii="Calibri" w:hAnsi="Calibri" w:cs="Arial"/>
          <w:sz w:val="22"/>
        </w:rPr>
        <w:t xml:space="preserve"> ceny díla </w:t>
      </w:r>
      <w:r w:rsidR="00B4785C">
        <w:rPr>
          <w:rFonts w:ascii="Calibri" w:hAnsi="Calibri" w:cs="Arial"/>
          <w:sz w:val="22"/>
        </w:rPr>
        <w:t xml:space="preserve">vč. DPH </w:t>
      </w:r>
      <w:r w:rsidR="00734947">
        <w:rPr>
          <w:rFonts w:ascii="Calibri" w:hAnsi="Calibri" w:cs="Arial"/>
          <w:sz w:val="22"/>
        </w:rPr>
        <w:t>za každý jednotlivý případ a každý započatý den, kdy porušení povinnosti zhotovitele trvá.</w:t>
      </w:r>
    </w:p>
    <w:p w14:paraId="2904141E" w14:textId="3FC8242A" w:rsidR="00885446" w:rsidRDefault="00A937F0" w:rsidP="00DA7C31">
      <w:pPr>
        <w:tabs>
          <w:tab w:val="left" w:pos="284"/>
        </w:tabs>
        <w:ind w:left="426" w:hanging="426"/>
        <w:jc w:val="both"/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  <w:t>4</w:t>
      </w:r>
      <w:r w:rsidR="00885446" w:rsidRPr="00521B55">
        <w:rPr>
          <w:rFonts w:ascii="Calibri" w:hAnsi="Calibri" w:cs="Arial"/>
          <w:sz w:val="22"/>
        </w:rPr>
        <w:t>.</w:t>
      </w:r>
      <w:r w:rsidR="00885446" w:rsidRPr="00521B55">
        <w:rPr>
          <w:rFonts w:ascii="Calibri" w:hAnsi="Calibri" w:cs="Arial"/>
          <w:sz w:val="22"/>
        </w:rPr>
        <w:tab/>
      </w:r>
      <w:r w:rsidR="00885446" w:rsidRPr="00521B55">
        <w:rPr>
          <w:rFonts w:ascii="Calibri" w:hAnsi="Calibri" w:cs="Arial"/>
          <w:sz w:val="22"/>
          <w:szCs w:val="22"/>
        </w:rPr>
        <w:t>Výše smluvní pokuty za každé jednotlivé porušení povinnosti se dohodou smluvních stran omezuje na maximálně 10</w:t>
      </w:r>
      <w:r w:rsidR="008E1591">
        <w:rPr>
          <w:rFonts w:ascii="Calibri" w:hAnsi="Calibri" w:cs="Arial"/>
          <w:sz w:val="22"/>
          <w:szCs w:val="22"/>
        </w:rPr>
        <w:t xml:space="preserve"> </w:t>
      </w:r>
      <w:r w:rsidR="00885446" w:rsidRPr="00521B55">
        <w:rPr>
          <w:rFonts w:ascii="Calibri" w:hAnsi="Calibri" w:cs="Arial"/>
          <w:sz w:val="22"/>
          <w:szCs w:val="22"/>
        </w:rPr>
        <w:t>% z</w:t>
      </w:r>
      <w:r w:rsidR="002B5717">
        <w:rPr>
          <w:rFonts w:ascii="Calibri" w:hAnsi="Calibri" w:cs="Arial"/>
          <w:sz w:val="22"/>
          <w:szCs w:val="22"/>
        </w:rPr>
        <w:t xml:space="preserve"> celkové </w:t>
      </w:r>
      <w:r w:rsidR="00885446" w:rsidRPr="00521B55">
        <w:rPr>
          <w:rFonts w:ascii="Calibri" w:hAnsi="Calibri" w:cs="Arial"/>
          <w:sz w:val="22"/>
          <w:szCs w:val="22"/>
        </w:rPr>
        <w:t>ceny díla</w:t>
      </w:r>
      <w:r w:rsidR="00B4785C">
        <w:rPr>
          <w:rFonts w:ascii="Calibri" w:hAnsi="Calibri" w:cs="Arial"/>
          <w:sz w:val="22"/>
          <w:szCs w:val="22"/>
        </w:rPr>
        <w:t xml:space="preserve"> vč. DPH</w:t>
      </w:r>
      <w:r w:rsidR="00885446" w:rsidRPr="00521B55">
        <w:rPr>
          <w:rFonts w:ascii="Calibri" w:hAnsi="Calibri" w:cs="Arial"/>
          <w:sz w:val="22"/>
          <w:szCs w:val="22"/>
        </w:rPr>
        <w:t>.</w:t>
      </w:r>
      <w:r w:rsidR="001C369E" w:rsidRPr="00521B55">
        <w:rPr>
          <w:rFonts w:ascii="Calibri" w:hAnsi="Calibri" w:cs="Arial"/>
          <w:sz w:val="22"/>
          <w:szCs w:val="22"/>
        </w:rPr>
        <w:t xml:space="preserve"> V případě prodlení s provedením </w:t>
      </w:r>
      <w:r w:rsidR="00EB5FA8">
        <w:rPr>
          <w:rFonts w:ascii="Calibri" w:hAnsi="Calibri" w:cs="Arial"/>
          <w:sz w:val="22"/>
          <w:szCs w:val="22"/>
        </w:rPr>
        <w:t xml:space="preserve">části </w:t>
      </w:r>
      <w:r w:rsidR="001C369E" w:rsidRPr="00521B55">
        <w:rPr>
          <w:rFonts w:ascii="Calibri" w:hAnsi="Calibri" w:cs="Arial"/>
          <w:sz w:val="22"/>
          <w:szCs w:val="22"/>
        </w:rPr>
        <w:t xml:space="preserve">díla nebo s odstraněním vady </w:t>
      </w:r>
      <w:r w:rsidR="000B2CBF">
        <w:rPr>
          <w:rFonts w:ascii="Calibri" w:hAnsi="Calibri" w:cs="Arial"/>
          <w:sz w:val="22"/>
          <w:szCs w:val="22"/>
        </w:rPr>
        <w:t xml:space="preserve">díla </w:t>
      </w:r>
      <w:r w:rsidR="001C369E" w:rsidRPr="00521B55">
        <w:rPr>
          <w:rFonts w:ascii="Calibri" w:hAnsi="Calibri" w:cs="Arial"/>
          <w:sz w:val="22"/>
          <w:szCs w:val="22"/>
        </w:rPr>
        <w:t>se výše smluvní pokuty omezuje na 50</w:t>
      </w:r>
      <w:r w:rsidR="008E1591">
        <w:rPr>
          <w:rFonts w:ascii="Calibri" w:hAnsi="Calibri" w:cs="Arial"/>
          <w:sz w:val="22"/>
          <w:szCs w:val="22"/>
        </w:rPr>
        <w:t xml:space="preserve"> </w:t>
      </w:r>
      <w:r w:rsidR="001C369E" w:rsidRPr="00521B55">
        <w:rPr>
          <w:rFonts w:ascii="Calibri" w:hAnsi="Calibri" w:cs="Arial"/>
          <w:sz w:val="22"/>
          <w:szCs w:val="22"/>
        </w:rPr>
        <w:t>% z</w:t>
      </w:r>
      <w:r w:rsidR="002B5717">
        <w:rPr>
          <w:rFonts w:ascii="Calibri" w:hAnsi="Calibri" w:cs="Arial"/>
          <w:sz w:val="22"/>
          <w:szCs w:val="22"/>
        </w:rPr>
        <w:t xml:space="preserve"> celkové </w:t>
      </w:r>
      <w:r w:rsidR="001C369E" w:rsidRPr="00521B55">
        <w:rPr>
          <w:rFonts w:ascii="Calibri" w:hAnsi="Calibri" w:cs="Arial"/>
          <w:sz w:val="22"/>
          <w:szCs w:val="22"/>
        </w:rPr>
        <w:t>ceny díla</w:t>
      </w:r>
      <w:r w:rsidR="00B4785C">
        <w:rPr>
          <w:rFonts w:ascii="Calibri" w:hAnsi="Calibri" w:cs="Arial"/>
          <w:sz w:val="22"/>
          <w:szCs w:val="22"/>
        </w:rPr>
        <w:t xml:space="preserve"> vč. DPH</w:t>
      </w:r>
      <w:r w:rsidR="001C369E" w:rsidRPr="00521B55">
        <w:rPr>
          <w:rFonts w:ascii="Calibri" w:hAnsi="Calibri" w:cs="Arial"/>
          <w:sz w:val="22"/>
          <w:szCs w:val="22"/>
        </w:rPr>
        <w:t>.</w:t>
      </w:r>
    </w:p>
    <w:p w14:paraId="1C84970C" w14:textId="77777777" w:rsidR="00330B26" w:rsidRDefault="00A937F0" w:rsidP="00DA7C31">
      <w:pPr>
        <w:tabs>
          <w:tab w:val="left" w:pos="284"/>
        </w:tabs>
        <w:ind w:left="426" w:hanging="426"/>
        <w:jc w:val="both"/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  <w:t>5</w:t>
      </w:r>
      <w:r w:rsidR="00521B55">
        <w:rPr>
          <w:rFonts w:ascii="Calibri" w:hAnsi="Calibri" w:cs="Arial"/>
          <w:sz w:val="22"/>
        </w:rPr>
        <w:t>.</w:t>
      </w:r>
      <w:r w:rsidR="00521B55">
        <w:rPr>
          <w:rFonts w:ascii="Calibri" w:hAnsi="Calibri" w:cs="Arial"/>
          <w:sz w:val="22"/>
        </w:rPr>
        <w:tab/>
        <w:t>Vedle smluvní pokuty má objednatel právo na náhradu škody v plné výši.</w:t>
      </w:r>
    </w:p>
    <w:p w14:paraId="2601612E" w14:textId="77777777" w:rsidR="00B04C06" w:rsidRDefault="00B04C06" w:rsidP="00DA7C31">
      <w:pPr>
        <w:tabs>
          <w:tab w:val="left" w:pos="284"/>
        </w:tabs>
        <w:ind w:left="426" w:hanging="426"/>
        <w:jc w:val="both"/>
        <w:rPr>
          <w:rFonts w:ascii="Calibri" w:hAnsi="Calibri" w:cs="Arial"/>
          <w:sz w:val="22"/>
        </w:rPr>
      </w:pPr>
    </w:p>
    <w:p w14:paraId="06C6B695" w14:textId="69AF30E2" w:rsidR="0072268C" w:rsidRDefault="005C65FA" w:rsidP="00DA7C31">
      <w:pPr>
        <w:tabs>
          <w:tab w:val="left" w:pos="284"/>
        </w:tabs>
        <w:ind w:left="426" w:hanging="426"/>
        <w:jc w:val="center"/>
        <w:rPr>
          <w:rFonts w:ascii="Calibri" w:hAnsi="Calibri" w:cs="Arial"/>
          <w:b/>
          <w:bCs/>
          <w:sz w:val="22"/>
        </w:rPr>
      </w:pPr>
      <w:r>
        <w:rPr>
          <w:rFonts w:ascii="Calibri" w:hAnsi="Calibri" w:cs="Arial"/>
          <w:b/>
          <w:bCs/>
          <w:sz w:val="22"/>
        </w:rPr>
        <w:t>I</w:t>
      </w:r>
      <w:r w:rsidR="0072268C">
        <w:rPr>
          <w:rFonts w:ascii="Calibri" w:hAnsi="Calibri" w:cs="Arial"/>
          <w:b/>
          <w:bCs/>
          <w:sz w:val="22"/>
        </w:rPr>
        <w:t>X.</w:t>
      </w:r>
      <w:r>
        <w:rPr>
          <w:rFonts w:ascii="Calibri" w:hAnsi="Calibri" w:cs="Arial"/>
          <w:b/>
          <w:bCs/>
          <w:sz w:val="22"/>
        </w:rPr>
        <w:t xml:space="preserve"> </w:t>
      </w:r>
      <w:r w:rsidR="0072268C">
        <w:rPr>
          <w:rFonts w:ascii="Calibri" w:hAnsi="Calibri" w:cs="Arial"/>
          <w:b/>
          <w:bCs/>
          <w:sz w:val="22"/>
        </w:rPr>
        <w:t>Odstoupení od smlouvy</w:t>
      </w:r>
    </w:p>
    <w:p w14:paraId="00F3397A" w14:textId="77777777" w:rsidR="00F31A2F" w:rsidRPr="00730202" w:rsidRDefault="00F31A2F" w:rsidP="00DA7C31">
      <w:pPr>
        <w:tabs>
          <w:tab w:val="left" w:pos="284"/>
        </w:tabs>
        <w:ind w:left="426" w:hanging="426"/>
        <w:jc w:val="center"/>
        <w:rPr>
          <w:rFonts w:ascii="Calibri" w:hAnsi="Calibri" w:cs="Arial"/>
          <w:b/>
          <w:bCs/>
          <w:sz w:val="22"/>
        </w:rPr>
      </w:pPr>
    </w:p>
    <w:p w14:paraId="105723E2" w14:textId="77777777" w:rsidR="001C369E" w:rsidRDefault="00DA7C31" w:rsidP="00DA7C31">
      <w:pPr>
        <w:tabs>
          <w:tab w:val="left" w:pos="284"/>
        </w:tabs>
        <w:ind w:left="426" w:hanging="426"/>
        <w:jc w:val="both"/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  <w:t>1.</w:t>
      </w:r>
      <w:r>
        <w:rPr>
          <w:rFonts w:ascii="Calibri" w:hAnsi="Calibri" w:cs="Arial"/>
          <w:sz w:val="22"/>
        </w:rPr>
        <w:tab/>
      </w:r>
      <w:r w:rsidR="00D74EE4">
        <w:rPr>
          <w:rFonts w:ascii="Calibri" w:hAnsi="Calibri" w:cs="Arial"/>
          <w:sz w:val="22"/>
        </w:rPr>
        <w:t xml:space="preserve">Odstoupení od smlouvy se řídí příslušnými ustanoveními </w:t>
      </w:r>
      <w:r w:rsidR="0082454C">
        <w:rPr>
          <w:rFonts w:ascii="Calibri" w:hAnsi="Calibri" w:cs="Arial"/>
          <w:sz w:val="22"/>
        </w:rPr>
        <w:t>občanského</w:t>
      </w:r>
      <w:r w:rsidR="00D74EE4">
        <w:rPr>
          <w:rFonts w:ascii="Calibri" w:hAnsi="Calibri" w:cs="Arial"/>
          <w:sz w:val="22"/>
        </w:rPr>
        <w:t xml:space="preserve"> zákoníku.</w:t>
      </w:r>
    </w:p>
    <w:p w14:paraId="7A085FF4" w14:textId="78BB89DE" w:rsidR="00D74EE4" w:rsidRDefault="00DA7C31" w:rsidP="00DA7C31">
      <w:pPr>
        <w:tabs>
          <w:tab w:val="left" w:pos="284"/>
        </w:tabs>
        <w:ind w:left="426" w:hanging="426"/>
        <w:jc w:val="both"/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  <w:t>2.</w:t>
      </w:r>
      <w:r>
        <w:rPr>
          <w:rFonts w:ascii="Calibri" w:hAnsi="Calibri" w:cs="Arial"/>
          <w:sz w:val="22"/>
        </w:rPr>
        <w:tab/>
      </w:r>
      <w:r w:rsidR="00D74EE4">
        <w:rPr>
          <w:rFonts w:ascii="Calibri" w:hAnsi="Calibri" w:cs="Arial"/>
          <w:sz w:val="22"/>
        </w:rPr>
        <w:t xml:space="preserve">Smluvní strany tímto sjednávají, že případné prodlení zhotovitele s </w:t>
      </w:r>
      <w:r w:rsidR="00732C4D">
        <w:rPr>
          <w:rFonts w:ascii="Calibri" w:hAnsi="Calibri" w:cs="Arial"/>
          <w:sz w:val="22"/>
        </w:rPr>
        <w:t>provedením</w:t>
      </w:r>
      <w:r w:rsidR="00D74EE4">
        <w:rPr>
          <w:rFonts w:ascii="Calibri" w:hAnsi="Calibri" w:cs="Arial"/>
          <w:sz w:val="22"/>
        </w:rPr>
        <w:t xml:space="preserve"> díla považují za podstatné porušení povinnosti.</w:t>
      </w:r>
    </w:p>
    <w:p w14:paraId="2E55FF17" w14:textId="77777777" w:rsidR="0072268C" w:rsidRDefault="0072268C" w:rsidP="00DA7C31">
      <w:pPr>
        <w:tabs>
          <w:tab w:val="left" w:pos="284"/>
        </w:tabs>
        <w:ind w:left="426" w:hanging="426"/>
        <w:jc w:val="both"/>
        <w:rPr>
          <w:rFonts w:ascii="Calibri" w:hAnsi="Calibri" w:cs="Arial"/>
          <w:sz w:val="22"/>
        </w:rPr>
      </w:pPr>
    </w:p>
    <w:p w14:paraId="6C67B36C" w14:textId="77777777" w:rsidR="000D7362" w:rsidRDefault="000D7362" w:rsidP="00DA7C31">
      <w:pPr>
        <w:tabs>
          <w:tab w:val="left" w:pos="284"/>
        </w:tabs>
        <w:ind w:left="426" w:hanging="426"/>
        <w:jc w:val="center"/>
        <w:rPr>
          <w:rFonts w:ascii="Calibri" w:hAnsi="Calibri" w:cs="Arial"/>
          <w:b/>
          <w:bCs/>
          <w:sz w:val="22"/>
        </w:rPr>
      </w:pPr>
    </w:p>
    <w:p w14:paraId="3427DB1D" w14:textId="0DF0BBF7" w:rsidR="0072268C" w:rsidRDefault="0072268C" w:rsidP="00DA7C31">
      <w:pPr>
        <w:tabs>
          <w:tab w:val="left" w:pos="284"/>
        </w:tabs>
        <w:ind w:left="426" w:hanging="426"/>
        <w:jc w:val="center"/>
        <w:rPr>
          <w:rFonts w:ascii="Calibri" w:hAnsi="Calibri" w:cs="Arial"/>
          <w:b/>
          <w:bCs/>
          <w:sz w:val="22"/>
        </w:rPr>
      </w:pPr>
      <w:r>
        <w:rPr>
          <w:rFonts w:ascii="Calibri" w:hAnsi="Calibri" w:cs="Arial"/>
          <w:b/>
          <w:bCs/>
          <w:sz w:val="22"/>
        </w:rPr>
        <w:t>X.</w:t>
      </w:r>
      <w:r w:rsidR="00D74EE4">
        <w:rPr>
          <w:rFonts w:ascii="Calibri" w:hAnsi="Calibri" w:cs="Arial"/>
          <w:b/>
          <w:bCs/>
          <w:sz w:val="22"/>
        </w:rPr>
        <w:t xml:space="preserve"> </w:t>
      </w:r>
      <w:r>
        <w:rPr>
          <w:rFonts w:ascii="Calibri" w:hAnsi="Calibri" w:cs="Arial"/>
          <w:b/>
          <w:bCs/>
          <w:sz w:val="22"/>
        </w:rPr>
        <w:t>Další práva a povinnosti</w:t>
      </w:r>
    </w:p>
    <w:p w14:paraId="6767A083" w14:textId="77777777" w:rsidR="00F31A2F" w:rsidRDefault="00F31A2F" w:rsidP="00DA7C31">
      <w:pPr>
        <w:tabs>
          <w:tab w:val="left" w:pos="284"/>
        </w:tabs>
        <w:ind w:left="426" w:hanging="426"/>
        <w:jc w:val="center"/>
        <w:rPr>
          <w:rFonts w:ascii="Calibri" w:hAnsi="Calibri" w:cs="Arial"/>
          <w:b/>
          <w:bCs/>
          <w:sz w:val="22"/>
        </w:rPr>
      </w:pPr>
    </w:p>
    <w:p w14:paraId="435E6A6F" w14:textId="1E25336C" w:rsidR="00734947" w:rsidRPr="00595563" w:rsidRDefault="00DA7C31" w:rsidP="001C369E">
      <w:pPr>
        <w:tabs>
          <w:tab w:val="left" w:pos="284"/>
        </w:tabs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595563">
        <w:rPr>
          <w:rFonts w:ascii="Calibri" w:hAnsi="Calibri" w:cs="Arial"/>
          <w:sz w:val="22"/>
          <w:szCs w:val="22"/>
        </w:rPr>
        <w:t>1.</w:t>
      </w:r>
      <w:r w:rsidRPr="00595563">
        <w:rPr>
          <w:rFonts w:ascii="Calibri" w:hAnsi="Calibri" w:cs="Arial"/>
          <w:sz w:val="22"/>
          <w:szCs w:val="22"/>
        </w:rPr>
        <w:tab/>
      </w:r>
      <w:r w:rsidR="00D74EE4" w:rsidRPr="00595563">
        <w:rPr>
          <w:rFonts w:ascii="Calibri" w:hAnsi="Calibri" w:cs="Arial"/>
          <w:sz w:val="22"/>
          <w:szCs w:val="22"/>
        </w:rPr>
        <w:t xml:space="preserve">Zhotovitel </w:t>
      </w:r>
      <w:r w:rsidR="00ED25B9" w:rsidRPr="00595563">
        <w:rPr>
          <w:rFonts w:ascii="Calibri" w:hAnsi="Calibri" w:cs="Arial"/>
          <w:sz w:val="22"/>
          <w:szCs w:val="22"/>
        </w:rPr>
        <w:t>je</w:t>
      </w:r>
      <w:r w:rsidR="00D74EE4" w:rsidRPr="00595563">
        <w:rPr>
          <w:rFonts w:ascii="Calibri" w:hAnsi="Calibri" w:cs="Arial"/>
          <w:sz w:val="22"/>
          <w:szCs w:val="22"/>
        </w:rPr>
        <w:t xml:space="preserve"> oprávněn provádět d</w:t>
      </w:r>
      <w:r w:rsidR="00ED25B9" w:rsidRPr="00595563">
        <w:rPr>
          <w:rFonts w:ascii="Calibri" w:hAnsi="Calibri" w:cs="Arial"/>
          <w:sz w:val="22"/>
          <w:szCs w:val="22"/>
        </w:rPr>
        <w:t xml:space="preserve">ílo prostřednictvím třetí osoby, avšak vůči objednateli odpovídá tak, jako kdyby dílo prováděl sám. O </w:t>
      </w:r>
      <w:r w:rsidR="00EB5FA8">
        <w:rPr>
          <w:rFonts w:ascii="Calibri" w:hAnsi="Calibri" w:cs="Arial"/>
          <w:sz w:val="22"/>
          <w:szCs w:val="22"/>
        </w:rPr>
        <w:t>pod</w:t>
      </w:r>
      <w:r w:rsidR="00ED25B9" w:rsidRPr="00595563">
        <w:rPr>
          <w:rFonts w:ascii="Calibri" w:hAnsi="Calibri" w:cs="Arial"/>
          <w:sz w:val="22"/>
          <w:szCs w:val="22"/>
        </w:rPr>
        <w:t>dodavatelích, jejichž prostřednictvím bude dílo provádět, je zhotovitel povinen objednatele předem informovat.</w:t>
      </w:r>
    </w:p>
    <w:p w14:paraId="18260150" w14:textId="77777777" w:rsidR="004636CE" w:rsidRDefault="004636CE" w:rsidP="004636CE">
      <w:pPr>
        <w:tabs>
          <w:tab w:val="left" w:pos="284"/>
        </w:tabs>
        <w:ind w:left="426" w:hanging="426"/>
        <w:jc w:val="both"/>
        <w:rPr>
          <w:rFonts w:ascii="Calibri" w:hAnsi="Calibri"/>
          <w:spacing w:val="-4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2</w:t>
      </w:r>
      <w:r w:rsidRPr="00595563">
        <w:rPr>
          <w:rFonts w:ascii="Calibri" w:hAnsi="Calibri" w:cs="Arial"/>
          <w:sz w:val="22"/>
          <w:szCs w:val="22"/>
        </w:rPr>
        <w:t>.</w:t>
      </w:r>
      <w:r w:rsidRPr="00595563">
        <w:rPr>
          <w:rFonts w:ascii="Calibri" w:hAnsi="Calibri" w:cs="Arial"/>
          <w:sz w:val="22"/>
          <w:szCs w:val="22"/>
        </w:rPr>
        <w:tab/>
      </w:r>
      <w:r w:rsidRPr="00595563">
        <w:rPr>
          <w:rFonts w:ascii="Calibri" w:hAnsi="Calibri"/>
          <w:spacing w:val="-3"/>
          <w:sz w:val="22"/>
          <w:szCs w:val="22"/>
        </w:rPr>
        <w:t xml:space="preserve">Účastníci se zavazují, že v případě sporů v souvislosti s touto smlouvou vynaloží veškeré </w:t>
      </w:r>
      <w:r w:rsidRPr="00595563">
        <w:rPr>
          <w:rFonts w:ascii="Calibri" w:hAnsi="Calibri"/>
          <w:spacing w:val="-4"/>
          <w:sz w:val="22"/>
          <w:szCs w:val="22"/>
        </w:rPr>
        <w:t>úsilí, které lze spravedlivě požadovat,</w:t>
      </w:r>
      <w:r w:rsidRPr="00E573A2">
        <w:rPr>
          <w:rFonts w:ascii="Calibri" w:hAnsi="Calibri"/>
          <w:spacing w:val="-4"/>
          <w:sz w:val="22"/>
          <w:szCs w:val="22"/>
        </w:rPr>
        <w:t xml:space="preserve"> k tomu, aby tyto spory byly vyřešeny smírnou cestou</w:t>
      </w:r>
      <w:r>
        <w:rPr>
          <w:rFonts w:ascii="Calibri" w:hAnsi="Calibri"/>
          <w:spacing w:val="-4"/>
          <w:sz w:val="22"/>
          <w:szCs w:val="22"/>
        </w:rPr>
        <w:t>, a teprve nebude-li dosaženo dohody, obrátí se na soud.</w:t>
      </w:r>
    </w:p>
    <w:p w14:paraId="2198284D" w14:textId="0FFE0597" w:rsidR="00A115FE" w:rsidRDefault="00A115FE" w:rsidP="00F31A2F">
      <w:pPr>
        <w:tabs>
          <w:tab w:val="left" w:pos="284"/>
        </w:tabs>
        <w:ind w:left="425" w:hanging="425"/>
        <w:jc w:val="both"/>
        <w:rPr>
          <w:rFonts w:ascii="Calibri" w:hAnsi="Calibri"/>
          <w:spacing w:val="-4"/>
          <w:sz w:val="22"/>
          <w:szCs w:val="22"/>
        </w:rPr>
      </w:pPr>
      <w:r>
        <w:rPr>
          <w:rFonts w:ascii="Calibri" w:hAnsi="Calibri"/>
          <w:spacing w:val="-4"/>
          <w:sz w:val="22"/>
          <w:szCs w:val="22"/>
        </w:rPr>
        <w:t>3.</w:t>
      </w:r>
      <w:r>
        <w:rPr>
          <w:rFonts w:ascii="Calibri" w:hAnsi="Calibri"/>
          <w:spacing w:val="-4"/>
          <w:sz w:val="22"/>
          <w:szCs w:val="22"/>
        </w:rPr>
        <w:tab/>
      </w:r>
      <w:r w:rsidRPr="00736616">
        <w:rPr>
          <w:rFonts w:ascii="Calibri" w:hAnsi="Calibri"/>
          <w:spacing w:val="-4"/>
          <w:sz w:val="22"/>
          <w:szCs w:val="22"/>
        </w:rPr>
        <w:t xml:space="preserve">Zhotovitel se zavazuje předkládat </w:t>
      </w:r>
      <w:r w:rsidR="00EB5FA8">
        <w:rPr>
          <w:rFonts w:ascii="Calibri" w:hAnsi="Calibri"/>
          <w:spacing w:val="-4"/>
          <w:sz w:val="22"/>
          <w:szCs w:val="22"/>
        </w:rPr>
        <w:t>rozpracovan</w:t>
      </w:r>
      <w:r w:rsidR="00B86041">
        <w:rPr>
          <w:rFonts w:ascii="Calibri" w:hAnsi="Calibri"/>
          <w:spacing w:val="-4"/>
          <w:sz w:val="22"/>
          <w:szCs w:val="22"/>
        </w:rPr>
        <w:t>é</w:t>
      </w:r>
      <w:r w:rsidR="00EB5FA8">
        <w:rPr>
          <w:rFonts w:ascii="Calibri" w:hAnsi="Calibri"/>
          <w:spacing w:val="-4"/>
          <w:sz w:val="22"/>
          <w:szCs w:val="22"/>
        </w:rPr>
        <w:t xml:space="preserve"> </w:t>
      </w:r>
      <w:r w:rsidR="00B86041">
        <w:rPr>
          <w:rFonts w:ascii="Calibri" w:hAnsi="Calibri"/>
          <w:spacing w:val="-4"/>
          <w:sz w:val="22"/>
          <w:szCs w:val="22"/>
        </w:rPr>
        <w:t>dílo</w:t>
      </w:r>
      <w:r w:rsidR="00EB5FA8">
        <w:rPr>
          <w:rFonts w:ascii="Calibri" w:hAnsi="Calibri"/>
          <w:spacing w:val="-4"/>
          <w:sz w:val="22"/>
          <w:szCs w:val="22"/>
        </w:rPr>
        <w:t xml:space="preserve"> </w:t>
      </w:r>
      <w:r w:rsidRPr="00736616">
        <w:rPr>
          <w:rFonts w:ascii="Calibri" w:hAnsi="Calibri"/>
          <w:spacing w:val="-4"/>
          <w:sz w:val="22"/>
          <w:szCs w:val="22"/>
        </w:rPr>
        <w:t>ke konzultaci a odsouhlasení navrženého řešení objednateli nejméně dvakrát v průběhu provádění díla (konzultací se rozumí osobní konzultace v sídle objednatele</w:t>
      </w:r>
      <w:r w:rsidR="00AE2903">
        <w:rPr>
          <w:rFonts w:ascii="Calibri" w:hAnsi="Calibri"/>
          <w:spacing w:val="-4"/>
          <w:sz w:val="22"/>
          <w:szCs w:val="22"/>
        </w:rPr>
        <w:t xml:space="preserve"> (příp. v místě stavby)</w:t>
      </w:r>
      <w:r w:rsidRPr="00736616">
        <w:rPr>
          <w:rFonts w:ascii="Calibri" w:hAnsi="Calibri"/>
          <w:spacing w:val="-4"/>
          <w:sz w:val="22"/>
          <w:szCs w:val="22"/>
        </w:rPr>
        <w:t>, jejímž výsledkem bude oboustranně podepsaný zápis o stavu díla a odsouhlasení navrženého řešení</w:t>
      </w:r>
      <w:r w:rsidR="00830FF7">
        <w:rPr>
          <w:rFonts w:ascii="Calibri" w:hAnsi="Calibri"/>
          <w:spacing w:val="-4"/>
          <w:sz w:val="22"/>
          <w:szCs w:val="22"/>
        </w:rPr>
        <w:t>, a to přinejmenším jednou na začátku a jednou před koncem provádění díla</w:t>
      </w:r>
      <w:r w:rsidRPr="00736616">
        <w:rPr>
          <w:rFonts w:ascii="Calibri" w:hAnsi="Calibri"/>
          <w:spacing w:val="-4"/>
          <w:sz w:val="22"/>
          <w:szCs w:val="22"/>
        </w:rPr>
        <w:t>. Objednatel je povinen se k dílu vyjádřit či jej odsouhlasit vždy do 5 pracovních dnů.</w:t>
      </w:r>
    </w:p>
    <w:p w14:paraId="6D1DE069" w14:textId="0F4534EE" w:rsidR="00D67D38" w:rsidRPr="00B86041" w:rsidRDefault="00A115FE" w:rsidP="00B86041">
      <w:pPr>
        <w:tabs>
          <w:tab w:val="left" w:pos="284"/>
        </w:tabs>
        <w:ind w:left="426" w:hanging="426"/>
        <w:jc w:val="both"/>
        <w:rPr>
          <w:rFonts w:ascii="Calibri" w:hAnsi="Calibri"/>
          <w:spacing w:val="-4"/>
          <w:sz w:val="22"/>
          <w:szCs w:val="22"/>
        </w:rPr>
      </w:pPr>
      <w:r>
        <w:rPr>
          <w:rFonts w:ascii="Calibri" w:hAnsi="Calibri"/>
          <w:spacing w:val="-4"/>
          <w:sz w:val="22"/>
          <w:szCs w:val="22"/>
        </w:rPr>
        <w:t>4.</w:t>
      </w:r>
      <w:r>
        <w:rPr>
          <w:rFonts w:ascii="Calibri" w:hAnsi="Calibri"/>
          <w:spacing w:val="-4"/>
          <w:sz w:val="22"/>
          <w:szCs w:val="22"/>
        </w:rPr>
        <w:tab/>
      </w:r>
      <w:r w:rsidR="00D67D38">
        <w:rPr>
          <w:rFonts w:ascii="Calibri" w:hAnsi="Calibri"/>
          <w:spacing w:val="-4"/>
          <w:sz w:val="22"/>
          <w:szCs w:val="22"/>
        </w:rPr>
        <w:t xml:space="preserve">Za zhotovitele je oprávněn jednat ve věcech technických </w:t>
      </w:r>
      <w:r w:rsidR="00F36AA2">
        <w:rPr>
          <w:rFonts w:ascii="Calibri" w:hAnsi="Calibri"/>
          <w:spacing w:val="-4"/>
          <w:sz w:val="22"/>
          <w:szCs w:val="22"/>
        </w:rPr>
        <w:t xml:space="preserve">- </w:t>
      </w:r>
      <w:r w:rsidR="00865661" w:rsidRPr="00865661">
        <w:rPr>
          <w:rFonts w:ascii="Calibri" w:hAnsi="Calibri" w:cs="Arial"/>
          <w:sz w:val="22"/>
          <w:szCs w:val="22"/>
          <w:highlight w:val="yellow"/>
        </w:rPr>
        <w:t>…………………………………………</w:t>
      </w:r>
      <w:proofErr w:type="gramStart"/>
      <w:r w:rsidR="00865661" w:rsidRPr="00865661">
        <w:rPr>
          <w:rFonts w:ascii="Calibri" w:hAnsi="Calibri" w:cs="Arial"/>
          <w:sz w:val="22"/>
          <w:szCs w:val="22"/>
          <w:highlight w:val="yellow"/>
        </w:rPr>
        <w:t>…….</w:t>
      </w:r>
      <w:proofErr w:type="gramEnd"/>
      <w:r w:rsidR="00865661" w:rsidRPr="00865661">
        <w:rPr>
          <w:rFonts w:ascii="Calibri" w:hAnsi="Calibri" w:cs="Arial"/>
          <w:sz w:val="22"/>
          <w:szCs w:val="22"/>
          <w:highlight w:val="yellow"/>
        </w:rPr>
        <w:t>.</w:t>
      </w:r>
    </w:p>
    <w:p w14:paraId="7ADB3982" w14:textId="0B333B63" w:rsidR="005E2D28" w:rsidRDefault="00B86041" w:rsidP="004636CE">
      <w:pPr>
        <w:tabs>
          <w:tab w:val="left" w:pos="284"/>
        </w:tabs>
        <w:ind w:left="426" w:hanging="426"/>
        <w:jc w:val="both"/>
        <w:rPr>
          <w:rFonts w:ascii="Calibri" w:hAnsi="Calibri"/>
          <w:spacing w:val="-4"/>
          <w:sz w:val="22"/>
          <w:szCs w:val="22"/>
        </w:rPr>
      </w:pPr>
      <w:r>
        <w:rPr>
          <w:rFonts w:ascii="Calibri" w:hAnsi="Calibri"/>
          <w:spacing w:val="-4"/>
          <w:sz w:val="22"/>
          <w:szCs w:val="22"/>
        </w:rPr>
        <w:t>5</w:t>
      </w:r>
      <w:r w:rsidR="005E2D28">
        <w:rPr>
          <w:rFonts w:ascii="Calibri" w:hAnsi="Calibri"/>
          <w:spacing w:val="-4"/>
          <w:sz w:val="22"/>
          <w:szCs w:val="22"/>
        </w:rPr>
        <w:t>.</w:t>
      </w:r>
      <w:r w:rsidR="00427AB8">
        <w:rPr>
          <w:rFonts w:ascii="Calibri" w:hAnsi="Calibri"/>
          <w:spacing w:val="-4"/>
          <w:sz w:val="22"/>
          <w:szCs w:val="22"/>
        </w:rPr>
        <w:tab/>
      </w:r>
      <w:r w:rsidR="005E2D28" w:rsidRPr="00B24571">
        <w:rPr>
          <w:rFonts w:ascii="Calibri" w:hAnsi="Calibri"/>
          <w:spacing w:val="-4"/>
          <w:sz w:val="22"/>
          <w:szCs w:val="22"/>
        </w:rPr>
        <w:t>Zhotovitel není oprávněn postoupit jakákoliv práva, povinnosti či pohledávky z této smlouvy třetí osobě bez výslovného písemného souhlasu objednatele</w:t>
      </w:r>
    </w:p>
    <w:p w14:paraId="050D1D80" w14:textId="6D9FA36F" w:rsidR="004636CE" w:rsidRDefault="004636CE" w:rsidP="00263AA0">
      <w:pPr>
        <w:tabs>
          <w:tab w:val="left" w:pos="284"/>
        </w:tabs>
        <w:ind w:left="426" w:hanging="426"/>
        <w:jc w:val="both"/>
        <w:rPr>
          <w:rFonts w:ascii="Calibri" w:hAnsi="Calibri" w:cs="Arial"/>
          <w:sz w:val="22"/>
          <w:szCs w:val="22"/>
        </w:rPr>
      </w:pPr>
    </w:p>
    <w:p w14:paraId="204DDA81" w14:textId="77777777" w:rsidR="00D67D38" w:rsidRPr="00595563" w:rsidRDefault="00D67D38" w:rsidP="00263AA0">
      <w:pPr>
        <w:tabs>
          <w:tab w:val="left" w:pos="284"/>
        </w:tabs>
        <w:ind w:left="426" w:hanging="426"/>
        <w:jc w:val="both"/>
        <w:rPr>
          <w:rFonts w:ascii="Calibri" w:hAnsi="Calibri" w:cs="Arial"/>
          <w:sz w:val="22"/>
          <w:szCs w:val="22"/>
        </w:rPr>
      </w:pPr>
    </w:p>
    <w:p w14:paraId="626AC1FE" w14:textId="1B6B8284" w:rsidR="00787202" w:rsidRDefault="0072268C" w:rsidP="00DA7C31">
      <w:pPr>
        <w:tabs>
          <w:tab w:val="left" w:pos="284"/>
        </w:tabs>
        <w:ind w:left="426" w:hanging="426"/>
        <w:jc w:val="center"/>
        <w:rPr>
          <w:rFonts w:ascii="Calibri" w:hAnsi="Calibri" w:cs="Arial"/>
          <w:b/>
          <w:bCs/>
          <w:sz w:val="22"/>
        </w:rPr>
      </w:pPr>
      <w:r>
        <w:rPr>
          <w:rFonts w:ascii="Calibri" w:hAnsi="Calibri" w:cs="Arial"/>
          <w:b/>
          <w:bCs/>
          <w:sz w:val="22"/>
        </w:rPr>
        <w:t>XI</w:t>
      </w:r>
      <w:r w:rsidR="002B6A75" w:rsidRPr="00730202">
        <w:rPr>
          <w:rFonts w:ascii="Calibri" w:hAnsi="Calibri" w:cs="Arial"/>
          <w:b/>
          <w:bCs/>
          <w:sz w:val="22"/>
        </w:rPr>
        <w:t xml:space="preserve">. </w:t>
      </w:r>
      <w:r w:rsidR="00787202">
        <w:rPr>
          <w:rFonts w:ascii="Calibri" w:hAnsi="Calibri" w:cs="Arial"/>
          <w:b/>
          <w:bCs/>
          <w:sz w:val="22"/>
        </w:rPr>
        <w:t>Práva duševního vlastnictví</w:t>
      </w:r>
    </w:p>
    <w:p w14:paraId="7E16C386" w14:textId="77777777" w:rsidR="00787202" w:rsidRDefault="00787202" w:rsidP="00DA7C31">
      <w:pPr>
        <w:tabs>
          <w:tab w:val="left" w:pos="284"/>
        </w:tabs>
        <w:ind w:left="426" w:hanging="426"/>
        <w:jc w:val="center"/>
        <w:rPr>
          <w:rFonts w:ascii="Calibri" w:hAnsi="Calibri" w:cs="Arial"/>
          <w:b/>
          <w:bCs/>
          <w:sz w:val="22"/>
        </w:rPr>
      </w:pPr>
    </w:p>
    <w:p w14:paraId="6534771A" w14:textId="77777777" w:rsidR="00787202" w:rsidRPr="00823F34" w:rsidRDefault="00787202" w:rsidP="00F31A2F">
      <w:pPr>
        <w:pStyle w:val="Zkladntext"/>
        <w:numPr>
          <w:ilvl w:val="0"/>
          <w:numId w:val="18"/>
        </w:numPr>
        <w:tabs>
          <w:tab w:val="left" w:pos="284"/>
        </w:tabs>
        <w:ind w:left="284" w:hanging="284"/>
        <w:rPr>
          <w:rFonts w:ascii="Calibri" w:hAnsi="Calibri" w:cs="Arial"/>
          <w:bCs/>
          <w:sz w:val="22"/>
        </w:rPr>
      </w:pPr>
      <w:r w:rsidRPr="00823F34">
        <w:rPr>
          <w:rFonts w:ascii="Calibri" w:hAnsi="Calibri" w:cs="Arial"/>
          <w:bCs/>
          <w:sz w:val="22"/>
        </w:rPr>
        <w:t>Zhotovitel touto smlouvou poskytuje objednateli neomezenou výhradní licenci k</w:t>
      </w:r>
      <w:r>
        <w:rPr>
          <w:rFonts w:ascii="Calibri" w:hAnsi="Calibri" w:cs="Arial"/>
          <w:bCs/>
          <w:sz w:val="22"/>
        </w:rPr>
        <w:t> projektové dokumentaci jako k autorskému dílu</w:t>
      </w:r>
      <w:r w:rsidRPr="00823F34">
        <w:rPr>
          <w:rFonts w:ascii="Calibri" w:hAnsi="Calibri" w:cs="Arial"/>
          <w:bCs/>
          <w:sz w:val="22"/>
        </w:rPr>
        <w:t xml:space="preserve">, a to </w:t>
      </w:r>
      <w:r>
        <w:rPr>
          <w:rFonts w:ascii="Calibri" w:hAnsi="Calibri" w:cs="Arial"/>
          <w:bCs/>
          <w:sz w:val="22"/>
        </w:rPr>
        <w:t xml:space="preserve">k užití díla </w:t>
      </w:r>
      <w:r w:rsidRPr="00823F34">
        <w:rPr>
          <w:rFonts w:ascii="Calibri" w:hAnsi="Calibri" w:cs="Arial"/>
          <w:bCs/>
          <w:sz w:val="22"/>
        </w:rPr>
        <w:t>takto:</w:t>
      </w:r>
    </w:p>
    <w:p w14:paraId="28CA1EDA" w14:textId="77777777" w:rsidR="00787202" w:rsidRPr="00823F34" w:rsidRDefault="00787202" w:rsidP="00F31A2F">
      <w:pPr>
        <w:pStyle w:val="Zkladntext"/>
        <w:numPr>
          <w:ilvl w:val="0"/>
          <w:numId w:val="19"/>
        </w:numPr>
        <w:tabs>
          <w:tab w:val="left" w:pos="284"/>
        </w:tabs>
        <w:rPr>
          <w:rFonts w:ascii="Calibri" w:hAnsi="Calibri" w:cs="Arial"/>
          <w:bCs/>
          <w:sz w:val="22"/>
        </w:rPr>
      </w:pPr>
      <w:r>
        <w:rPr>
          <w:rFonts w:ascii="Calibri" w:hAnsi="Calibri" w:cs="Arial"/>
          <w:bCs/>
          <w:sz w:val="22"/>
        </w:rPr>
        <w:t xml:space="preserve">v celku i po částech, </w:t>
      </w:r>
      <w:r w:rsidRPr="00823F34">
        <w:rPr>
          <w:rFonts w:ascii="Calibri" w:hAnsi="Calibri" w:cs="Arial"/>
          <w:bCs/>
          <w:sz w:val="22"/>
        </w:rPr>
        <w:t>samostatně</w:t>
      </w:r>
      <w:r>
        <w:rPr>
          <w:rFonts w:ascii="Calibri" w:hAnsi="Calibri" w:cs="Arial"/>
          <w:bCs/>
          <w:sz w:val="22"/>
        </w:rPr>
        <w:t xml:space="preserve"> či</w:t>
      </w:r>
      <w:r w:rsidRPr="00823F34">
        <w:rPr>
          <w:rFonts w:ascii="Calibri" w:hAnsi="Calibri" w:cs="Arial"/>
          <w:bCs/>
          <w:sz w:val="22"/>
        </w:rPr>
        <w:t xml:space="preserve"> ve spojení s jinými autorskými díly</w:t>
      </w:r>
      <w:r>
        <w:rPr>
          <w:rFonts w:ascii="Calibri" w:hAnsi="Calibri" w:cs="Arial"/>
          <w:bCs/>
          <w:sz w:val="22"/>
        </w:rPr>
        <w:t>,</w:t>
      </w:r>
    </w:p>
    <w:p w14:paraId="6D0E5514" w14:textId="77777777" w:rsidR="00787202" w:rsidRPr="00823F34" w:rsidRDefault="00787202" w:rsidP="00F31A2F">
      <w:pPr>
        <w:pStyle w:val="Zkladntext"/>
        <w:numPr>
          <w:ilvl w:val="0"/>
          <w:numId w:val="19"/>
        </w:numPr>
        <w:tabs>
          <w:tab w:val="left" w:pos="284"/>
        </w:tabs>
        <w:rPr>
          <w:rFonts w:ascii="Calibri" w:hAnsi="Calibri" w:cs="Arial"/>
          <w:bCs/>
          <w:sz w:val="22"/>
        </w:rPr>
      </w:pPr>
      <w:r w:rsidRPr="00823F34">
        <w:rPr>
          <w:rFonts w:ascii="Calibri" w:hAnsi="Calibri" w:cs="Arial"/>
          <w:bCs/>
          <w:sz w:val="22"/>
        </w:rPr>
        <w:t>jakýmkoli způsobem užití (rozmnožování, rozšiřování, půjčování, pronájem, vystavování, sdělování veřejnost</w:t>
      </w:r>
      <w:r>
        <w:rPr>
          <w:rFonts w:ascii="Calibri" w:hAnsi="Calibri" w:cs="Arial"/>
          <w:bCs/>
          <w:sz w:val="22"/>
        </w:rPr>
        <w:t>i</w:t>
      </w:r>
      <w:r w:rsidRPr="00823F34">
        <w:rPr>
          <w:rFonts w:ascii="Calibri" w:hAnsi="Calibri" w:cs="Arial"/>
          <w:bCs/>
          <w:sz w:val="22"/>
        </w:rPr>
        <w:t xml:space="preserve"> a jiné), bez omezení technologie, bez omezení počtu či množství užití,</w:t>
      </w:r>
    </w:p>
    <w:p w14:paraId="59E2CFD5" w14:textId="77777777" w:rsidR="00787202" w:rsidRPr="00823F34" w:rsidRDefault="00787202" w:rsidP="00F31A2F">
      <w:pPr>
        <w:pStyle w:val="Zkladntext"/>
        <w:numPr>
          <w:ilvl w:val="0"/>
          <w:numId w:val="19"/>
        </w:numPr>
        <w:tabs>
          <w:tab w:val="left" w:pos="284"/>
        </w:tabs>
        <w:rPr>
          <w:rFonts w:ascii="Calibri" w:hAnsi="Calibri" w:cs="Arial"/>
          <w:bCs/>
          <w:sz w:val="22"/>
        </w:rPr>
      </w:pPr>
      <w:r w:rsidRPr="00823F34">
        <w:rPr>
          <w:rFonts w:ascii="Calibri" w:hAnsi="Calibri" w:cs="Arial"/>
          <w:bCs/>
          <w:sz w:val="22"/>
        </w:rPr>
        <w:t>bez omezení času po celou dobu trvání majetkových autorských práv k dílu, a to vždy od okamžiku předání příslušné části díla objednateli</w:t>
      </w:r>
    </w:p>
    <w:p w14:paraId="6D4C0A0C" w14:textId="77777777" w:rsidR="00787202" w:rsidRPr="00823F34" w:rsidRDefault="00787202" w:rsidP="00F31A2F">
      <w:pPr>
        <w:pStyle w:val="Zkladntext"/>
        <w:numPr>
          <w:ilvl w:val="0"/>
          <w:numId w:val="19"/>
        </w:numPr>
        <w:tabs>
          <w:tab w:val="left" w:pos="284"/>
        </w:tabs>
        <w:rPr>
          <w:rFonts w:ascii="Calibri" w:hAnsi="Calibri" w:cs="Arial"/>
          <w:bCs/>
          <w:sz w:val="22"/>
        </w:rPr>
      </w:pPr>
      <w:r w:rsidRPr="00823F34">
        <w:rPr>
          <w:rFonts w:ascii="Calibri" w:hAnsi="Calibri" w:cs="Arial"/>
          <w:bCs/>
          <w:sz w:val="22"/>
        </w:rPr>
        <w:t xml:space="preserve">k </w:t>
      </w:r>
      <w:r>
        <w:rPr>
          <w:rFonts w:ascii="Calibri" w:hAnsi="Calibri" w:cs="Arial"/>
          <w:bCs/>
          <w:sz w:val="22"/>
        </w:rPr>
        <w:t>obvyklému</w:t>
      </w:r>
      <w:r w:rsidRPr="00823F34">
        <w:rPr>
          <w:rFonts w:ascii="Calibri" w:hAnsi="Calibri" w:cs="Arial"/>
          <w:bCs/>
          <w:sz w:val="22"/>
        </w:rPr>
        <w:t xml:space="preserve"> účelu</w:t>
      </w:r>
      <w:r>
        <w:rPr>
          <w:rFonts w:ascii="Calibri" w:hAnsi="Calibri" w:cs="Arial"/>
          <w:bCs/>
          <w:sz w:val="22"/>
        </w:rPr>
        <w:t>, zejména za účelem realizace příslušných stavebních úprav, jejich změn a propagace</w:t>
      </w:r>
    </w:p>
    <w:p w14:paraId="192A6F3D" w14:textId="77777777" w:rsidR="00787202" w:rsidRPr="00823F34" w:rsidRDefault="00787202" w:rsidP="00F31A2F">
      <w:pPr>
        <w:pStyle w:val="Zkladntext"/>
        <w:numPr>
          <w:ilvl w:val="0"/>
          <w:numId w:val="18"/>
        </w:numPr>
        <w:tabs>
          <w:tab w:val="left" w:pos="284"/>
        </w:tabs>
        <w:spacing w:before="60" w:after="60"/>
        <w:ind w:left="284" w:hanging="284"/>
        <w:rPr>
          <w:rFonts w:ascii="Calibri" w:hAnsi="Calibri" w:cs="Arial"/>
          <w:bCs/>
          <w:sz w:val="22"/>
        </w:rPr>
      </w:pPr>
      <w:r w:rsidRPr="00823F34">
        <w:rPr>
          <w:rFonts w:ascii="Calibri" w:hAnsi="Calibri" w:cs="Arial"/>
          <w:bCs/>
          <w:sz w:val="22"/>
        </w:rPr>
        <w:t>Objednatel je oprávněn dílo, jeho část či jeho název upravit, zpracovat, změnit, zařadit do jakéhokoli jiného díla apod., přičemž na takto upravené dílo se vztahují všechna licenční ujednání obdobně</w:t>
      </w:r>
    </w:p>
    <w:p w14:paraId="0BFA3AD3" w14:textId="77777777" w:rsidR="00787202" w:rsidRPr="00823F34" w:rsidRDefault="00787202" w:rsidP="00F31A2F">
      <w:pPr>
        <w:pStyle w:val="Zkladntext"/>
        <w:numPr>
          <w:ilvl w:val="0"/>
          <w:numId w:val="18"/>
        </w:numPr>
        <w:tabs>
          <w:tab w:val="left" w:pos="284"/>
        </w:tabs>
        <w:spacing w:after="60"/>
        <w:ind w:left="284" w:hanging="284"/>
        <w:rPr>
          <w:rFonts w:ascii="Calibri" w:hAnsi="Calibri" w:cs="Arial"/>
          <w:bCs/>
          <w:sz w:val="22"/>
        </w:rPr>
      </w:pPr>
      <w:r w:rsidRPr="00823F34">
        <w:rPr>
          <w:rFonts w:ascii="Calibri" w:hAnsi="Calibri" w:cs="Arial"/>
          <w:bCs/>
          <w:sz w:val="22"/>
        </w:rPr>
        <w:t>Objednatel není povinen licenci využít.</w:t>
      </w:r>
    </w:p>
    <w:p w14:paraId="19AF64F4" w14:textId="77777777" w:rsidR="00787202" w:rsidRPr="00823F34" w:rsidRDefault="00787202" w:rsidP="00F31A2F">
      <w:pPr>
        <w:pStyle w:val="Zkladntext"/>
        <w:numPr>
          <w:ilvl w:val="0"/>
          <w:numId w:val="18"/>
        </w:numPr>
        <w:tabs>
          <w:tab w:val="left" w:pos="284"/>
        </w:tabs>
        <w:spacing w:after="60"/>
        <w:ind w:left="284" w:hanging="284"/>
        <w:rPr>
          <w:rFonts w:ascii="Calibri" w:hAnsi="Calibri" w:cs="Arial"/>
          <w:bCs/>
          <w:sz w:val="22"/>
        </w:rPr>
      </w:pPr>
      <w:r w:rsidRPr="00823F34">
        <w:rPr>
          <w:rFonts w:ascii="Calibri" w:hAnsi="Calibri" w:cs="Arial"/>
          <w:bCs/>
          <w:sz w:val="22"/>
        </w:rPr>
        <w:t xml:space="preserve">Objednatel je oprávněn práva z licence zcela nebo zčásti, úplatně nebo bezúplatně poskytnout třetí osobě (podlicence) nebo licenci zcela nebo zčásti, úplatně nebo bezúplatně postoupit třetí osobě, a to i bez souhlasu poskytovatele licence. </w:t>
      </w:r>
    </w:p>
    <w:p w14:paraId="78C0B63C" w14:textId="77777777" w:rsidR="00787202" w:rsidRPr="00823F34" w:rsidRDefault="00787202" w:rsidP="00F31A2F">
      <w:pPr>
        <w:pStyle w:val="Zkladntext"/>
        <w:numPr>
          <w:ilvl w:val="0"/>
          <w:numId w:val="18"/>
        </w:numPr>
        <w:tabs>
          <w:tab w:val="left" w:pos="284"/>
        </w:tabs>
        <w:spacing w:after="60"/>
        <w:ind w:left="284" w:hanging="284"/>
        <w:rPr>
          <w:rFonts w:ascii="Calibri" w:hAnsi="Calibri" w:cs="Arial"/>
          <w:bCs/>
          <w:sz w:val="22"/>
        </w:rPr>
      </w:pPr>
      <w:r w:rsidRPr="00823F34">
        <w:rPr>
          <w:rFonts w:ascii="Calibri" w:hAnsi="Calibri" w:cs="Arial"/>
          <w:bCs/>
          <w:sz w:val="22"/>
        </w:rPr>
        <w:t xml:space="preserve">Zhotovitel se zavazuje, že při realizaci díla nebudou porušena práva duševního vlastnictví třetích stran, a prohlašuje, že je oprávněn licenci k dílu v rozsahu sjednaném v tomto článku objednateli poskytnout. </w:t>
      </w:r>
    </w:p>
    <w:p w14:paraId="141C1496" w14:textId="77777777" w:rsidR="00787202" w:rsidRDefault="00787202" w:rsidP="00F31A2F">
      <w:pPr>
        <w:pStyle w:val="Zkladntext"/>
        <w:numPr>
          <w:ilvl w:val="0"/>
          <w:numId w:val="18"/>
        </w:numPr>
        <w:tabs>
          <w:tab w:val="left" w:pos="284"/>
        </w:tabs>
        <w:spacing w:after="60"/>
        <w:ind w:left="284" w:hanging="284"/>
        <w:rPr>
          <w:rFonts w:ascii="Calibri" w:hAnsi="Calibri" w:cs="Arial"/>
          <w:bCs/>
          <w:sz w:val="22"/>
        </w:rPr>
      </w:pPr>
      <w:r w:rsidRPr="00823F34">
        <w:rPr>
          <w:rFonts w:ascii="Calibri" w:hAnsi="Calibri" w:cs="Arial"/>
          <w:bCs/>
          <w:sz w:val="22"/>
        </w:rPr>
        <w:t>Pokud zhotovitel při plnění smlouvy použije výsledek činnosti chráněný právem průmyslového či jiného duševního vlastnictví, a uplatní-li oprávněná osoba z tohoto titulu své nároky vůči objednateli, zhotovitel provede na své náklady vypořádání majetkových a právních důsledků takového svého jednání</w:t>
      </w:r>
      <w:r>
        <w:rPr>
          <w:rFonts w:ascii="Calibri" w:hAnsi="Calibri" w:cs="Arial"/>
          <w:bCs/>
          <w:sz w:val="22"/>
        </w:rPr>
        <w:t xml:space="preserve"> a nahradí všechny škody s tím spojené</w:t>
      </w:r>
      <w:r w:rsidRPr="00823F34">
        <w:rPr>
          <w:rFonts w:ascii="Calibri" w:hAnsi="Calibri" w:cs="Arial"/>
          <w:bCs/>
          <w:sz w:val="22"/>
        </w:rPr>
        <w:t>.</w:t>
      </w:r>
    </w:p>
    <w:p w14:paraId="144E6A7A" w14:textId="77777777" w:rsidR="00787202" w:rsidRDefault="00787202" w:rsidP="00F31A2F">
      <w:pPr>
        <w:pStyle w:val="Zkladntext"/>
        <w:numPr>
          <w:ilvl w:val="0"/>
          <w:numId w:val="18"/>
        </w:numPr>
        <w:tabs>
          <w:tab w:val="left" w:pos="284"/>
        </w:tabs>
        <w:spacing w:after="60"/>
        <w:ind w:left="284" w:hanging="284"/>
        <w:rPr>
          <w:rFonts w:ascii="Calibri" w:hAnsi="Calibri" w:cs="Arial"/>
          <w:bCs/>
          <w:sz w:val="22"/>
        </w:rPr>
      </w:pPr>
      <w:r>
        <w:rPr>
          <w:rFonts w:ascii="Calibri" w:hAnsi="Calibri" w:cs="Arial"/>
          <w:bCs/>
          <w:sz w:val="22"/>
        </w:rPr>
        <w:lastRenderedPageBreak/>
        <w:t>Cena licence v rozsahu tohoto článku je zahrnuta v ceně díla.</w:t>
      </w:r>
    </w:p>
    <w:p w14:paraId="1C5E356E" w14:textId="77777777" w:rsidR="00787202" w:rsidRDefault="00787202" w:rsidP="00DA7C31">
      <w:pPr>
        <w:tabs>
          <w:tab w:val="left" w:pos="284"/>
        </w:tabs>
        <w:ind w:left="426" w:hanging="426"/>
        <w:jc w:val="center"/>
        <w:rPr>
          <w:rFonts w:ascii="Calibri" w:hAnsi="Calibri" w:cs="Arial"/>
          <w:b/>
          <w:bCs/>
          <w:sz w:val="22"/>
        </w:rPr>
      </w:pPr>
    </w:p>
    <w:p w14:paraId="23B131A5" w14:textId="77777777" w:rsidR="00787202" w:rsidRDefault="00787202" w:rsidP="00DA7C31">
      <w:pPr>
        <w:tabs>
          <w:tab w:val="left" w:pos="284"/>
        </w:tabs>
        <w:ind w:left="426" w:hanging="426"/>
        <w:jc w:val="center"/>
        <w:rPr>
          <w:rFonts w:ascii="Calibri" w:hAnsi="Calibri" w:cs="Arial"/>
          <w:b/>
          <w:bCs/>
          <w:sz w:val="22"/>
        </w:rPr>
      </w:pPr>
    </w:p>
    <w:p w14:paraId="63317D42" w14:textId="1BD2F70E" w:rsidR="002B6A75" w:rsidRDefault="00787202" w:rsidP="00DA7C31">
      <w:pPr>
        <w:tabs>
          <w:tab w:val="left" w:pos="284"/>
        </w:tabs>
        <w:ind w:left="426" w:hanging="426"/>
        <w:jc w:val="center"/>
        <w:rPr>
          <w:rFonts w:ascii="Calibri" w:hAnsi="Calibri" w:cs="Arial"/>
          <w:b/>
          <w:bCs/>
          <w:sz w:val="22"/>
        </w:rPr>
      </w:pPr>
      <w:r>
        <w:rPr>
          <w:rFonts w:ascii="Calibri" w:hAnsi="Calibri" w:cs="Arial"/>
          <w:b/>
          <w:bCs/>
          <w:sz w:val="22"/>
        </w:rPr>
        <w:t xml:space="preserve">XII. </w:t>
      </w:r>
      <w:r w:rsidR="002B6A75" w:rsidRPr="00730202">
        <w:rPr>
          <w:rFonts w:ascii="Calibri" w:hAnsi="Calibri" w:cs="Arial"/>
          <w:b/>
          <w:bCs/>
          <w:sz w:val="22"/>
        </w:rPr>
        <w:t>Závěrečná ustanovení</w:t>
      </w:r>
    </w:p>
    <w:p w14:paraId="075C86BE" w14:textId="77777777" w:rsidR="00F31A2F" w:rsidRPr="00730202" w:rsidRDefault="00F31A2F" w:rsidP="00DA7C31">
      <w:pPr>
        <w:tabs>
          <w:tab w:val="left" w:pos="284"/>
        </w:tabs>
        <w:ind w:left="426" w:hanging="426"/>
        <w:jc w:val="center"/>
        <w:rPr>
          <w:rFonts w:ascii="Calibri" w:hAnsi="Calibri" w:cs="Arial"/>
          <w:b/>
          <w:bCs/>
          <w:sz w:val="22"/>
        </w:rPr>
      </w:pPr>
    </w:p>
    <w:p w14:paraId="7C9F2AEF" w14:textId="77777777" w:rsidR="0078332A" w:rsidRDefault="00DA7C31" w:rsidP="00DA7C31">
      <w:pPr>
        <w:pStyle w:val="Zkladntext"/>
        <w:tabs>
          <w:tab w:val="left" w:pos="284"/>
        </w:tabs>
        <w:ind w:left="426" w:hanging="426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1.</w:t>
      </w:r>
      <w:r>
        <w:rPr>
          <w:rFonts w:ascii="Calibri" w:hAnsi="Calibri" w:cs="Arial"/>
          <w:sz w:val="22"/>
          <w:szCs w:val="22"/>
        </w:rPr>
        <w:tab/>
      </w:r>
      <w:r w:rsidR="0078332A">
        <w:rPr>
          <w:rFonts w:ascii="Calibri" w:hAnsi="Calibri" w:cs="Arial"/>
          <w:sz w:val="22"/>
          <w:szCs w:val="22"/>
        </w:rPr>
        <w:t>Tato smlouva se řídí ob</w:t>
      </w:r>
      <w:r w:rsidR="00ED25B9">
        <w:rPr>
          <w:rFonts w:ascii="Calibri" w:hAnsi="Calibri" w:cs="Arial"/>
          <w:sz w:val="22"/>
          <w:szCs w:val="22"/>
        </w:rPr>
        <w:t>čanským</w:t>
      </w:r>
      <w:r w:rsidR="0078332A">
        <w:rPr>
          <w:rFonts w:ascii="Calibri" w:hAnsi="Calibri" w:cs="Arial"/>
          <w:sz w:val="22"/>
          <w:szCs w:val="22"/>
        </w:rPr>
        <w:t xml:space="preserve"> zákoníkem.</w:t>
      </w:r>
    </w:p>
    <w:p w14:paraId="013F0A7D" w14:textId="77777777" w:rsidR="002B6A75" w:rsidRDefault="00DA7C31" w:rsidP="00DA7C31">
      <w:pPr>
        <w:pStyle w:val="Zkladntext"/>
        <w:tabs>
          <w:tab w:val="left" w:pos="284"/>
        </w:tabs>
        <w:ind w:left="426" w:hanging="426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2.</w:t>
      </w:r>
      <w:r>
        <w:rPr>
          <w:rFonts w:ascii="Calibri" w:hAnsi="Calibri" w:cs="Arial"/>
          <w:sz w:val="22"/>
          <w:szCs w:val="22"/>
        </w:rPr>
        <w:tab/>
      </w:r>
      <w:r w:rsidR="006A62C1">
        <w:rPr>
          <w:rFonts w:ascii="Calibri" w:hAnsi="Calibri" w:cs="Arial"/>
          <w:sz w:val="22"/>
          <w:szCs w:val="22"/>
        </w:rPr>
        <w:t>Tato s</w:t>
      </w:r>
      <w:r w:rsidR="002B6A75" w:rsidRPr="00E573A2">
        <w:rPr>
          <w:rFonts w:ascii="Calibri" w:hAnsi="Calibri" w:cs="Arial"/>
          <w:sz w:val="22"/>
          <w:szCs w:val="22"/>
        </w:rPr>
        <w:t>mlouva může být měněna nebo do</w:t>
      </w:r>
      <w:r w:rsidR="00E573A2" w:rsidRPr="00E573A2">
        <w:rPr>
          <w:rFonts w:ascii="Calibri" w:hAnsi="Calibri" w:cs="Arial"/>
          <w:sz w:val="22"/>
          <w:szCs w:val="22"/>
        </w:rPr>
        <w:t>plňována pouze písemnou formou.</w:t>
      </w:r>
    </w:p>
    <w:p w14:paraId="45A261FA" w14:textId="77777777" w:rsidR="00FC0C4C" w:rsidRDefault="00DA7C31" w:rsidP="00DA7C31">
      <w:pPr>
        <w:pStyle w:val="Zkladntext"/>
        <w:tabs>
          <w:tab w:val="left" w:pos="284"/>
        </w:tabs>
        <w:ind w:left="426" w:hanging="426"/>
        <w:rPr>
          <w:rFonts w:ascii="Calibri" w:hAnsi="Calibri" w:cs="Arial"/>
          <w:sz w:val="22"/>
          <w:szCs w:val="22"/>
        </w:rPr>
      </w:pPr>
      <w:r w:rsidRPr="004D13F8">
        <w:rPr>
          <w:rFonts w:ascii="Calibri" w:hAnsi="Calibri" w:cs="Arial"/>
          <w:sz w:val="22"/>
          <w:szCs w:val="22"/>
        </w:rPr>
        <w:t>3.</w:t>
      </w:r>
      <w:r w:rsidRPr="004D13F8">
        <w:rPr>
          <w:rFonts w:ascii="Calibri" w:hAnsi="Calibri" w:cs="Arial"/>
          <w:sz w:val="22"/>
          <w:szCs w:val="22"/>
        </w:rPr>
        <w:tab/>
      </w:r>
      <w:r w:rsidR="00FC0C4C" w:rsidRPr="00FC0C4C">
        <w:rPr>
          <w:rFonts w:ascii="Calibri" w:hAnsi="Calibri" w:cs="Arial"/>
          <w:sz w:val="22"/>
          <w:szCs w:val="22"/>
        </w:rPr>
        <w:t>Smluvní strany berou na vědomí, že text smlouvy je veřejně přístupnou listinou ve smyslu zákona o svobodném přístupu k informacím a že statutární město Chomutov jako povinný subjekt má povinnost na žádost žadatele poskytnout informace o tomto smluvním vztahu včetně poskytnutí kopie smlouvy. Smluvní strany dále souhlasí se zveřejněním této smlouvy a jejích případných dodatků v registru smluv zřízeném zák. č. 340/2015 Sb.</w:t>
      </w:r>
    </w:p>
    <w:p w14:paraId="1B4760B5" w14:textId="6E62F595" w:rsidR="00D74EE4" w:rsidRPr="00D67D38" w:rsidRDefault="00DA7C31" w:rsidP="00DA7C31">
      <w:pPr>
        <w:pStyle w:val="Zkladntext"/>
        <w:tabs>
          <w:tab w:val="left" w:pos="284"/>
        </w:tabs>
        <w:ind w:left="426" w:hanging="426"/>
        <w:rPr>
          <w:rFonts w:ascii="Calibri" w:hAnsi="Calibri" w:cs="Arial"/>
          <w:sz w:val="22"/>
          <w:szCs w:val="22"/>
        </w:rPr>
      </w:pPr>
      <w:r w:rsidRPr="00D67D38">
        <w:rPr>
          <w:rFonts w:ascii="Calibri" w:hAnsi="Calibri" w:cs="Arial"/>
          <w:sz w:val="22"/>
        </w:rPr>
        <w:t>4.</w:t>
      </w:r>
      <w:r w:rsidRPr="00D67D38">
        <w:rPr>
          <w:rFonts w:ascii="Calibri" w:hAnsi="Calibri" w:cs="Arial"/>
          <w:sz w:val="22"/>
        </w:rPr>
        <w:tab/>
      </w:r>
      <w:r w:rsidR="00B4785C" w:rsidRPr="00B86041">
        <w:rPr>
          <w:rFonts w:ascii="Calibri" w:hAnsi="Calibri" w:cs="Arial"/>
          <w:sz w:val="22"/>
          <w:szCs w:val="22"/>
          <w:highlight w:val="yellow"/>
        </w:rPr>
        <w:t xml:space="preserve">O uzavření této smlouvy rozhodl </w:t>
      </w:r>
      <w:r w:rsidR="00B86041" w:rsidRPr="00B86041">
        <w:rPr>
          <w:rFonts w:ascii="Calibri" w:hAnsi="Calibri" w:cs="Arial"/>
          <w:sz w:val="22"/>
          <w:szCs w:val="22"/>
          <w:highlight w:val="yellow"/>
        </w:rPr>
        <w:t>Mgr. Milan Märc</w:t>
      </w:r>
      <w:r w:rsidR="00F36AA2" w:rsidRPr="00B86041">
        <w:rPr>
          <w:rFonts w:ascii="Calibri" w:hAnsi="Calibri" w:cs="Arial"/>
          <w:sz w:val="22"/>
          <w:szCs w:val="22"/>
          <w:highlight w:val="yellow"/>
        </w:rPr>
        <w:t>, primátor,</w:t>
      </w:r>
      <w:r w:rsidR="00B4785C" w:rsidRPr="00B86041">
        <w:rPr>
          <w:rFonts w:ascii="Calibri" w:hAnsi="Calibri" w:cs="Arial"/>
          <w:sz w:val="22"/>
          <w:szCs w:val="22"/>
          <w:highlight w:val="yellow"/>
        </w:rPr>
        <w:t xml:space="preserve"> </w:t>
      </w:r>
      <w:r w:rsidR="00664F0D" w:rsidRPr="00664F0D">
        <w:rPr>
          <w:rFonts w:ascii="Calibri" w:hAnsi="Calibri" w:cs="Arial"/>
          <w:sz w:val="22"/>
          <w:szCs w:val="22"/>
        </w:rPr>
        <w:t>v souladu se směrnicí RSMCH č. 2023-47, k zadávání veřejných zakázek malého rozsahu, schválenou usnesením Rady statutárního města Chomutova č. 163/24 ze dne 27. 2. 2024</w:t>
      </w:r>
      <w:r w:rsidR="00D67D38" w:rsidRPr="00B86041">
        <w:rPr>
          <w:rFonts w:ascii="Calibri" w:hAnsi="Calibri" w:cs="Arial"/>
          <w:sz w:val="22"/>
          <w:szCs w:val="22"/>
          <w:highlight w:val="yellow"/>
        </w:rPr>
        <w:t xml:space="preserve"> v platném znění</w:t>
      </w:r>
      <w:r w:rsidR="00B4785C" w:rsidRPr="00B86041">
        <w:rPr>
          <w:rFonts w:ascii="Calibri" w:hAnsi="Calibri" w:cs="Arial"/>
          <w:sz w:val="22"/>
          <w:szCs w:val="22"/>
          <w:highlight w:val="yellow"/>
        </w:rPr>
        <w:t>.</w:t>
      </w:r>
    </w:p>
    <w:p w14:paraId="233EDCC4" w14:textId="4C21D56F" w:rsidR="002B6A75" w:rsidRPr="00E573A2" w:rsidRDefault="00DA7C31" w:rsidP="00981649">
      <w:pPr>
        <w:pStyle w:val="Zkladntext"/>
        <w:tabs>
          <w:tab w:val="left" w:pos="284"/>
        </w:tabs>
        <w:ind w:left="426" w:hanging="426"/>
        <w:rPr>
          <w:rFonts w:ascii="Calibri" w:hAnsi="Calibri"/>
          <w:sz w:val="22"/>
          <w:szCs w:val="22"/>
        </w:rPr>
      </w:pPr>
      <w:r w:rsidRPr="00EC29EA">
        <w:rPr>
          <w:rFonts w:ascii="Calibri" w:hAnsi="Calibri"/>
          <w:sz w:val="22"/>
          <w:szCs w:val="22"/>
        </w:rPr>
        <w:t>5.</w:t>
      </w:r>
      <w:r w:rsidRPr="00EC29EA">
        <w:rPr>
          <w:rFonts w:ascii="Calibri" w:hAnsi="Calibri"/>
          <w:sz w:val="22"/>
          <w:szCs w:val="22"/>
        </w:rPr>
        <w:tab/>
      </w:r>
      <w:r w:rsidR="002B6A75" w:rsidRPr="00EC29EA">
        <w:rPr>
          <w:rFonts w:ascii="Calibri" w:hAnsi="Calibri"/>
          <w:sz w:val="22"/>
          <w:szCs w:val="22"/>
        </w:rPr>
        <w:t xml:space="preserve">Tato smlouva je vyhotovena </w:t>
      </w:r>
      <w:r w:rsidR="006A62C1" w:rsidRPr="00EC29EA">
        <w:rPr>
          <w:rFonts w:ascii="Calibri" w:hAnsi="Calibri"/>
          <w:sz w:val="22"/>
          <w:szCs w:val="22"/>
        </w:rPr>
        <w:t xml:space="preserve">ve </w:t>
      </w:r>
      <w:r w:rsidR="00263AA0">
        <w:rPr>
          <w:rFonts w:ascii="Calibri" w:hAnsi="Calibri"/>
          <w:sz w:val="22"/>
          <w:szCs w:val="22"/>
        </w:rPr>
        <w:t>4</w:t>
      </w:r>
      <w:r w:rsidR="006A62C1" w:rsidRPr="00EC29EA">
        <w:rPr>
          <w:rFonts w:ascii="Calibri" w:hAnsi="Calibri"/>
          <w:b/>
          <w:i/>
          <w:sz w:val="22"/>
          <w:szCs w:val="22"/>
        </w:rPr>
        <w:t xml:space="preserve"> </w:t>
      </w:r>
      <w:r w:rsidR="002B6A75" w:rsidRPr="00EC29EA">
        <w:rPr>
          <w:rFonts w:ascii="Calibri" w:hAnsi="Calibri"/>
          <w:sz w:val="22"/>
          <w:szCs w:val="22"/>
        </w:rPr>
        <w:t xml:space="preserve">vyhotoveních, z nichž </w:t>
      </w:r>
      <w:r w:rsidR="006A62C1" w:rsidRPr="00EC29EA">
        <w:rPr>
          <w:rFonts w:ascii="Calibri" w:hAnsi="Calibri"/>
          <w:sz w:val="22"/>
          <w:szCs w:val="22"/>
        </w:rPr>
        <w:t xml:space="preserve">objednatel obdrží </w:t>
      </w:r>
      <w:r w:rsidR="00263AA0" w:rsidRPr="00263AA0">
        <w:rPr>
          <w:rFonts w:ascii="Calibri" w:hAnsi="Calibri"/>
          <w:sz w:val="22"/>
          <w:szCs w:val="22"/>
        </w:rPr>
        <w:t>2</w:t>
      </w:r>
      <w:r w:rsidR="006A62C1" w:rsidRPr="00EC29EA">
        <w:rPr>
          <w:rFonts w:ascii="Calibri" w:hAnsi="Calibri"/>
          <w:sz w:val="22"/>
          <w:szCs w:val="22"/>
        </w:rPr>
        <w:t xml:space="preserve"> vyhotovení a zhotovitel obdrží </w:t>
      </w:r>
      <w:r w:rsidR="00263AA0">
        <w:rPr>
          <w:rFonts w:ascii="Calibri" w:hAnsi="Calibri"/>
          <w:sz w:val="22"/>
          <w:szCs w:val="22"/>
        </w:rPr>
        <w:t>2</w:t>
      </w:r>
      <w:r w:rsidR="006A62C1" w:rsidRPr="00EC29EA">
        <w:rPr>
          <w:rFonts w:ascii="Calibri" w:hAnsi="Calibri"/>
          <w:b/>
          <w:i/>
          <w:sz w:val="22"/>
          <w:szCs w:val="22"/>
        </w:rPr>
        <w:t xml:space="preserve"> </w:t>
      </w:r>
      <w:r w:rsidR="006A62C1" w:rsidRPr="00EC29EA">
        <w:rPr>
          <w:rFonts w:ascii="Calibri" w:hAnsi="Calibri"/>
          <w:sz w:val="22"/>
          <w:szCs w:val="22"/>
        </w:rPr>
        <w:t>vyhotovení.</w:t>
      </w:r>
    </w:p>
    <w:p w14:paraId="3DA80BCB" w14:textId="77777777" w:rsidR="002B6A75" w:rsidRPr="00E573A2" w:rsidRDefault="00DA7C31" w:rsidP="00DA7C31">
      <w:pPr>
        <w:pStyle w:val="Zkladntext"/>
        <w:tabs>
          <w:tab w:val="left" w:pos="284"/>
        </w:tabs>
        <w:ind w:left="426" w:hanging="426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6.</w:t>
      </w:r>
      <w:r>
        <w:rPr>
          <w:rFonts w:ascii="Calibri" w:hAnsi="Calibri" w:cs="Arial"/>
          <w:sz w:val="22"/>
          <w:szCs w:val="22"/>
        </w:rPr>
        <w:tab/>
      </w:r>
      <w:r w:rsidR="002B6A75" w:rsidRPr="00E573A2">
        <w:rPr>
          <w:rFonts w:ascii="Calibri" w:hAnsi="Calibri" w:cs="Arial"/>
          <w:sz w:val="22"/>
          <w:szCs w:val="22"/>
        </w:rPr>
        <w:t>Smluvní strany si tuto smlouvu ř</w:t>
      </w:r>
      <w:r w:rsidR="006A62C1">
        <w:rPr>
          <w:rFonts w:ascii="Calibri" w:hAnsi="Calibri" w:cs="Arial"/>
          <w:sz w:val="22"/>
          <w:szCs w:val="22"/>
        </w:rPr>
        <w:t>ádně přečetly a svůj souhlas s jejím o</w:t>
      </w:r>
      <w:r w:rsidR="002B6A75" w:rsidRPr="00E573A2">
        <w:rPr>
          <w:rFonts w:ascii="Calibri" w:hAnsi="Calibri" w:cs="Arial"/>
          <w:sz w:val="22"/>
          <w:szCs w:val="22"/>
        </w:rPr>
        <w:t>bsahem stvrzují svým</w:t>
      </w:r>
      <w:r w:rsidR="006A62C1">
        <w:rPr>
          <w:rFonts w:ascii="Calibri" w:hAnsi="Calibri" w:cs="Arial"/>
          <w:sz w:val="22"/>
          <w:szCs w:val="22"/>
        </w:rPr>
        <w:t>i podpisy</w:t>
      </w:r>
      <w:r w:rsidR="002B6A75" w:rsidRPr="00E573A2">
        <w:rPr>
          <w:rFonts w:ascii="Calibri" w:hAnsi="Calibri" w:cs="Arial"/>
          <w:sz w:val="22"/>
          <w:szCs w:val="22"/>
        </w:rPr>
        <w:t xml:space="preserve">. </w:t>
      </w:r>
    </w:p>
    <w:p w14:paraId="72D9343F" w14:textId="77777777" w:rsidR="002B6A75" w:rsidRDefault="002B6A75" w:rsidP="00E573A2">
      <w:pPr>
        <w:pStyle w:val="Zkladntext"/>
        <w:rPr>
          <w:rFonts w:ascii="Calibri" w:hAnsi="Calibri" w:cs="Arial"/>
          <w:sz w:val="22"/>
          <w:szCs w:val="22"/>
        </w:rPr>
      </w:pPr>
    </w:p>
    <w:p w14:paraId="11B65C5C" w14:textId="77777777" w:rsidR="00734947" w:rsidRDefault="00734947" w:rsidP="00E573A2">
      <w:pPr>
        <w:pStyle w:val="Zkladntext"/>
        <w:rPr>
          <w:rFonts w:ascii="Calibri" w:hAnsi="Calibri" w:cs="Arial"/>
          <w:sz w:val="22"/>
          <w:szCs w:val="22"/>
        </w:rPr>
      </w:pPr>
    </w:p>
    <w:p w14:paraId="1C01F87C" w14:textId="77777777" w:rsidR="0077113F" w:rsidRPr="00E573A2" w:rsidRDefault="0077113F" w:rsidP="00E573A2">
      <w:pPr>
        <w:pStyle w:val="Zkladntext"/>
        <w:rPr>
          <w:rFonts w:ascii="Calibri" w:hAnsi="Calibri" w:cs="Arial"/>
          <w:sz w:val="22"/>
          <w:szCs w:val="22"/>
        </w:rPr>
      </w:pPr>
    </w:p>
    <w:p w14:paraId="12A67654" w14:textId="77777777" w:rsidR="00E569C9" w:rsidRPr="00730202" w:rsidRDefault="004756EF" w:rsidP="00E569C9">
      <w:pPr>
        <w:pStyle w:val="Zkladntext"/>
        <w:tabs>
          <w:tab w:val="left" w:pos="4962"/>
        </w:tabs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  <w:t>V .......................... dne ..................</w:t>
      </w:r>
      <w:r w:rsidR="00E569C9">
        <w:rPr>
          <w:rFonts w:ascii="Calibri" w:hAnsi="Calibri" w:cs="Arial"/>
          <w:sz w:val="22"/>
        </w:rPr>
        <w:tab/>
        <w:t>V .......................... dne ..................</w:t>
      </w:r>
    </w:p>
    <w:p w14:paraId="171640B8" w14:textId="77777777" w:rsidR="002B6A75" w:rsidRPr="00730202" w:rsidRDefault="002B6A75" w:rsidP="00E569C9">
      <w:pPr>
        <w:pStyle w:val="Zkladntext"/>
        <w:tabs>
          <w:tab w:val="left" w:pos="5529"/>
        </w:tabs>
        <w:rPr>
          <w:rFonts w:ascii="Calibri" w:hAnsi="Calibri" w:cs="Arial"/>
          <w:sz w:val="22"/>
        </w:rPr>
      </w:pPr>
    </w:p>
    <w:p w14:paraId="4BBDA244" w14:textId="77777777" w:rsidR="002B6A75" w:rsidRPr="00730202" w:rsidRDefault="002B6A75" w:rsidP="00E573A2">
      <w:pPr>
        <w:pStyle w:val="Zkladntext"/>
        <w:rPr>
          <w:rFonts w:ascii="Calibri" w:hAnsi="Calibri" w:cs="Arial"/>
          <w:sz w:val="22"/>
        </w:rPr>
      </w:pPr>
    </w:p>
    <w:p w14:paraId="4506F939" w14:textId="77777777" w:rsidR="002B6A75" w:rsidRDefault="002B6A75" w:rsidP="00E573A2">
      <w:pPr>
        <w:pStyle w:val="Zkladntext"/>
        <w:rPr>
          <w:rFonts w:ascii="Calibri" w:hAnsi="Calibri" w:cs="Arial"/>
          <w:sz w:val="22"/>
        </w:rPr>
      </w:pPr>
    </w:p>
    <w:p w14:paraId="3793D67A" w14:textId="77777777" w:rsidR="004756EF" w:rsidRPr="00730202" w:rsidRDefault="004756EF" w:rsidP="00E573A2">
      <w:pPr>
        <w:pStyle w:val="Zkladntext"/>
        <w:rPr>
          <w:rFonts w:ascii="Calibri" w:hAnsi="Calibri" w:cs="Arial"/>
          <w:sz w:val="22"/>
        </w:rPr>
      </w:pPr>
    </w:p>
    <w:p w14:paraId="3D97C6D6" w14:textId="77777777" w:rsidR="002B6A75" w:rsidRPr="00730202" w:rsidRDefault="002B6A75" w:rsidP="00E573A2">
      <w:pPr>
        <w:pStyle w:val="Zkladntext"/>
        <w:rPr>
          <w:rFonts w:ascii="Calibri" w:hAnsi="Calibri" w:cs="Arial"/>
          <w:sz w:val="22"/>
        </w:rPr>
      </w:pPr>
      <w:r w:rsidRPr="00730202">
        <w:rPr>
          <w:rFonts w:ascii="Calibri" w:hAnsi="Calibri" w:cs="Arial"/>
          <w:sz w:val="22"/>
        </w:rPr>
        <w:t xml:space="preserve">……………………………………                            </w:t>
      </w:r>
      <w:r w:rsidRPr="00730202">
        <w:rPr>
          <w:rFonts w:ascii="Calibri" w:hAnsi="Calibri" w:cs="Arial"/>
          <w:sz w:val="22"/>
        </w:rPr>
        <w:tab/>
      </w:r>
      <w:r w:rsidR="00E569C9">
        <w:rPr>
          <w:rFonts w:ascii="Calibri" w:hAnsi="Calibri" w:cs="Arial"/>
          <w:sz w:val="22"/>
        </w:rPr>
        <w:tab/>
      </w:r>
      <w:r w:rsidR="00E569C9">
        <w:rPr>
          <w:rFonts w:ascii="Calibri" w:hAnsi="Calibri" w:cs="Arial"/>
          <w:sz w:val="22"/>
        </w:rPr>
        <w:tab/>
      </w:r>
      <w:r w:rsidRPr="00730202">
        <w:rPr>
          <w:rFonts w:ascii="Calibri" w:hAnsi="Calibri" w:cs="Arial"/>
          <w:sz w:val="22"/>
        </w:rPr>
        <w:t>……………………………………</w:t>
      </w:r>
    </w:p>
    <w:p w14:paraId="02B3C248" w14:textId="77777777" w:rsidR="00CA5176" w:rsidRDefault="00CA5176" w:rsidP="00E573A2">
      <w:pPr>
        <w:pStyle w:val="Zkladntext"/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  <w:t>za objednatele</w:t>
      </w:r>
      <w:r>
        <w:rPr>
          <w:rFonts w:ascii="Calibri" w:hAnsi="Calibri" w:cs="Arial"/>
          <w:sz w:val="22"/>
        </w:rPr>
        <w:tab/>
      </w:r>
      <w:r>
        <w:rPr>
          <w:rFonts w:ascii="Calibri" w:hAnsi="Calibri" w:cs="Arial"/>
          <w:sz w:val="22"/>
        </w:rPr>
        <w:tab/>
      </w:r>
      <w:r>
        <w:rPr>
          <w:rFonts w:ascii="Calibri" w:hAnsi="Calibri" w:cs="Arial"/>
          <w:sz w:val="22"/>
        </w:rPr>
        <w:tab/>
      </w:r>
      <w:r>
        <w:rPr>
          <w:rFonts w:ascii="Calibri" w:hAnsi="Calibri" w:cs="Arial"/>
          <w:sz w:val="22"/>
        </w:rPr>
        <w:tab/>
      </w:r>
      <w:r>
        <w:rPr>
          <w:rFonts w:ascii="Calibri" w:hAnsi="Calibri" w:cs="Arial"/>
          <w:sz w:val="22"/>
        </w:rPr>
        <w:tab/>
      </w:r>
      <w:r>
        <w:rPr>
          <w:rFonts w:ascii="Calibri" w:hAnsi="Calibri" w:cs="Arial"/>
          <w:sz w:val="22"/>
        </w:rPr>
        <w:tab/>
        <w:t>za zhotovitele</w:t>
      </w:r>
    </w:p>
    <w:p w14:paraId="45310305" w14:textId="45B6E8CA" w:rsidR="002B6A75" w:rsidRPr="00F36AA2" w:rsidRDefault="00CA5176" w:rsidP="00E573A2">
      <w:pPr>
        <w:pStyle w:val="Zkladntext"/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  <w:t>STATUTÁRNÍ MĚSTO CHOMUTOV</w:t>
      </w:r>
      <w:r w:rsidR="002B6A75" w:rsidRPr="00730202">
        <w:rPr>
          <w:rFonts w:ascii="Calibri" w:hAnsi="Calibri" w:cs="Arial"/>
          <w:sz w:val="22"/>
        </w:rPr>
        <w:t xml:space="preserve">                        </w:t>
      </w:r>
      <w:r w:rsidR="002B6A75" w:rsidRPr="00730202">
        <w:rPr>
          <w:rFonts w:ascii="Calibri" w:hAnsi="Calibri" w:cs="Arial"/>
          <w:sz w:val="22"/>
        </w:rPr>
        <w:tab/>
      </w:r>
      <w:r w:rsidR="002B6A75" w:rsidRPr="00730202">
        <w:rPr>
          <w:rFonts w:ascii="Calibri" w:hAnsi="Calibri" w:cs="Arial"/>
          <w:sz w:val="22"/>
        </w:rPr>
        <w:tab/>
      </w:r>
      <w:r w:rsidR="00865661" w:rsidRPr="00865661">
        <w:rPr>
          <w:rFonts w:ascii="Calibri" w:hAnsi="Calibri" w:cs="Arial"/>
          <w:sz w:val="22"/>
          <w:highlight w:val="yellow"/>
        </w:rPr>
        <w:t>……………………………………………</w:t>
      </w:r>
    </w:p>
    <w:p w14:paraId="044DBFDF" w14:textId="225CA5F8" w:rsidR="002B6A75" w:rsidRPr="00730202" w:rsidRDefault="00B86041" w:rsidP="00E573A2">
      <w:pPr>
        <w:pStyle w:val="Zkladntext"/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  <w:t>Mgr. Milan Märc</w:t>
      </w:r>
      <w:r w:rsidR="004756EF" w:rsidRPr="00F36AA2">
        <w:rPr>
          <w:rFonts w:ascii="Calibri" w:hAnsi="Calibri" w:cs="Arial"/>
          <w:sz w:val="22"/>
        </w:rPr>
        <w:t>, primátor</w:t>
      </w:r>
      <w:r w:rsidR="002B6A75" w:rsidRPr="00F36AA2">
        <w:rPr>
          <w:rFonts w:ascii="Calibri" w:hAnsi="Calibri" w:cs="Arial"/>
          <w:sz w:val="22"/>
        </w:rPr>
        <w:t xml:space="preserve"> </w:t>
      </w:r>
      <w:r w:rsidR="002B6A75" w:rsidRPr="00F36AA2">
        <w:rPr>
          <w:rFonts w:ascii="Calibri" w:hAnsi="Calibri" w:cs="Arial"/>
          <w:sz w:val="22"/>
        </w:rPr>
        <w:tab/>
      </w:r>
      <w:r w:rsidR="006765C0" w:rsidRPr="00F36AA2">
        <w:rPr>
          <w:rFonts w:ascii="Calibri" w:hAnsi="Calibri" w:cs="Arial"/>
          <w:sz w:val="22"/>
        </w:rPr>
        <w:tab/>
      </w:r>
      <w:r w:rsidR="006765C0" w:rsidRPr="00F36AA2">
        <w:rPr>
          <w:rFonts w:ascii="Calibri" w:hAnsi="Calibri" w:cs="Arial"/>
          <w:sz w:val="22"/>
        </w:rPr>
        <w:tab/>
      </w:r>
      <w:r w:rsidR="006765C0" w:rsidRPr="00F36AA2">
        <w:rPr>
          <w:rFonts w:ascii="Calibri" w:hAnsi="Calibri" w:cs="Arial"/>
          <w:sz w:val="22"/>
        </w:rPr>
        <w:tab/>
      </w:r>
      <w:r w:rsidR="00865661" w:rsidRPr="00865661">
        <w:rPr>
          <w:rFonts w:ascii="Calibri" w:hAnsi="Calibri" w:cs="Arial"/>
          <w:sz w:val="22"/>
          <w:highlight w:val="yellow"/>
        </w:rPr>
        <w:t>……………………………………………</w:t>
      </w:r>
    </w:p>
    <w:p w14:paraId="35C68B74" w14:textId="77777777" w:rsidR="002B6A75" w:rsidRPr="00730202" w:rsidRDefault="002B6A75" w:rsidP="00E573A2">
      <w:pPr>
        <w:pStyle w:val="Zkladntext"/>
        <w:rPr>
          <w:rFonts w:ascii="Calibri" w:hAnsi="Calibri" w:cs="Arial"/>
          <w:sz w:val="22"/>
        </w:rPr>
      </w:pPr>
    </w:p>
    <w:sectPr w:rsidR="002B6A75" w:rsidRPr="00730202">
      <w:head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0CDDB4" w14:textId="77777777" w:rsidR="000B3B81" w:rsidRDefault="000B3B81" w:rsidP="00A734DF">
      <w:r>
        <w:separator/>
      </w:r>
    </w:p>
  </w:endnote>
  <w:endnote w:type="continuationSeparator" w:id="0">
    <w:p w14:paraId="20D594AF" w14:textId="77777777" w:rsidR="000B3B81" w:rsidRDefault="000B3B81" w:rsidP="00A734DF">
      <w:r>
        <w:continuationSeparator/>
      </w:r>
    </w:p>
  </w:endnote>
  <w:endnote w:type="continuationNotice" w:id="1">
    <w:p w14:paraId="212DD335" w14:textId="77777777" w:rsidR="000B3B81" w:rsidRDefault="000B3B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140BF0" w14:textId="77777777" w:rsidR="000B3B81" w:rsidRDefault="000B3B81" w:rsidP="00A734DF">
      <w:r>
        <w:separator/>
      </w:r>
    </w:p>
  </w:footnote>
  <w:footnote w:type="continuationSeparator" w:id="0">
    <w:p w14:paraId="2A7D1957" w14:textId="77777777" w:rsidR="000B3B81" w:rsidRDefault="000B3B81" w:rsidP="00A734DF">
      <w:r>
        <w:continuationSeparator/>
      </w:r>
    </w:p>
  </w:footnote>
  <w:footnote w:type="continuationNotice" w:id="1">
    <w:p w14:paraId="288EEE7A" w14:textId="77777777" w:rsidR="000B3B81" w:rsidRDefault="000B3B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534427" w14:textId="768B8D60" w:rsidR="00876EE0" w:rsidRPr="00A734DF" w:rsidRDefault="00876EE0" w:rsidP="00A734DF">
    <w:pPr>
      <w:pStyle w:val="Nadpis4"/>
      <w:tabs>
        <w:tab w:val="left" w:pos="1701"/>
      </w:tabs>
      <w:jc w:val="both"/>
      <w:rPr>
        <w:rFonts w:ascii="Calibri" w:hAnsi="Calibri"/>
        <w:b w:val="0"/>
        <w:sz w:val="20"/>
        <w:szCs w:val="20"/>
      </w:rPr>
    </w:pPr>
    <w:proofErr w:type="spellStart"/>
    <w:r w:rsidRPr="00A734DF">
      <w:rPr>
        <w:rFonts w:ascii="Calibri" w:hAnsi="Calibri"/>
        <w:b w:val="0"/>
        <w:sz w:val="20"/>
        <w:szCs w:val="20"/>
      </w:rPr>
      <w:t>Agendové</w:t>
    </w:r>
    <w:proofErr w:type="spellEnd"/>
    <w:r w:rsidRPr="00A734DF">
      <w:rPr>
        <w:rFonts w:ascii="Calibri" w:hAnsi="Calibri"/>
        <w:b w:val="0"/>
        <w:sz w:val="20"/>
        <w:szCs w:val="20"/>
      </w:rPr>
      <w:t xml:space="preserve"> číslo:</w:t>
    </w:r>
    <w:r w:rsidRPr="00A734DF">
      <w:rPr>
        <w:rFonts w:ascii="Calibri" w:hAnsi="Calibri"/>
        <w:b w:val="0"/>
        <w:sz w:val="20"/>
        <w:szCs w:val="20"/>
      </w:rPr>
      <w:tab/>
    </w:r>
    <w:r w:rsidR="00F815A2">
      <w:rPr>
        <w:rFonts w:ascii="Calibri" w:hAnsi="Calibri"/>
        <w:b w:val="0"/>
        <w:sz w:val="20"/>
        <w:szCs w:val="20"/>
      </w:rPr>
      <w:t>……………………</w:t>
    </w:r>
    <w:r>
      <w:rPr>
        <w:rFonts w:ascii="Calibri" w:hAnsi="Calibri"/>
        <w:b w:val="0"/>
        <w:sz w:val="20"/>
        <w:szCs w:val="20"/>
      </w:rPr>
      <w:tab/>
    </w:r>
    <w:r w:rsidRPr="00A734DF">
      <w:rPr>
        <w:rFonts w:ascii="Calibri" w:hAnsi="Calibri"/>
        <w:b w:val="0"/>
        <w:sz w:val="20"/>
        <w:szCs w:val="20"/>
      </w:rPr>
      <w:tab/>
    </w:r>
    <w:r w:rsidRPr="00A734DF">
      <w:rPr>
        <w:rFonts w:ascii="Calibri" w:hAnsi="Calibri"/>
        <w:b w:val="0"/>
        <w:sz w:val="20"/>
        <w:szCs w:val="20"/>
      </w:rPr>
      <w:tab/>
    </w:r>
    <w:r w:rsidRPr="00A734DF">
      <w:rPr>
        <w:rFonts w:ascii="Calibri" w:hAnsi="Calibri"/>
        <w:b w:val="0"/>
        <w:sz w:val="20"/>
        <w:szCs w:val="20"/>
      </w:rPr>
      <w:tab/>
    </w:r>
    <w:r w:rsidRPr="00A734DF">
      <w:rPr>
        <w:rFonts w:ascii="Calibri" w:hAnsi="Calibri"/>
        <w:b w:val="0"/>
        <w:sz w:val="20"/>
        <w:szCs w:val="20"/>
      </w:rPr>
      <w:tab/>
    </w:r>
    <w:r w:rsidRPr="00A734DF">
      <w:rPr>
        <w:rFonts w:ascii="Calibri" w:hAnsi="Calibri"/>
        <w:b w:val="0"/>
        <w:szCs w:val="20"/>
      </w:rPr>
      <w:tab/>
    </w:r>
    <w:r w:rsidRPr="00A734DF">
      <w:rPr>
        <w:rFonts w:ascii="Calibri" w:hAnsi="Calibri"/>
        <w:b w:val="0"/>
        <w:szCs w:val="20"/>
      </w:rPr>
      <w:tab/>
    </w:r>
    <w:r w:rsidR="00F815A2">
      <w:rPr>
        <w:rFonts w:ascii="Calibri" w:hAnsi="Calibri"/>
        <w:b w:val="0"/>
        <w:szCs w:val="20"/>
      </w:rPr>
      <w:tab/>
    </w:r>
    <w:r w:rsidRPr="00A734DF">
      <w:rPr>
        <w:rFonts w:ascii="Calibri" w:hAnsi="Calibri"/>
        <w:b w:val="0"/>
        <w:sz w:val="20"/>
        <w:szCs w:val="20"/>
      </w:rPr>
      <w:t xml:space="preserve">výtisk č. </w:t>
    </w:r>
    <w:r w:rsidR="00F815A2">
      <w:rPr>
        <w:rFonts w:ascii="Calibri" w:hAnsi="Calibri"/>
        <w:b w:val="0"/>
        <w:sz w:val="20"/>
        <w:szCs w:val="20"/>
      </w:rPr>
      <w:t>….</w:t>
    </w:r>
  </w:p>
  <w:p w14:paraId="776A7BE2" w14:textId="79586F42" w:rsidR="00876EE0" w:rsidRPr="00A734DF" w:rsidRDefault="00876EE0" w:rsidP="00A734DF">
    <w:pPr>
      <w:pStyle w:val="Zhlav"/>
      <w:tabs>
        <w:tab w:val="clear" w:pos="4536"/>
        <w:tab w:val="clear" w:pos="9072"/>
        <w:tab w:val="center" w:pos="-2977"/>
        <w:tab w:val="left" w:pos="1701"/>
      </w:tabs>
    </w:pPr>
    <w:r w:rsidRPr="00A734DF">
      <w:rPr>
        <w:rFonts w:ascii="Calibri" w:hAnsi="Calibri"/>
        <w:sz w:val="20"/>
        <w:szCs w:val="20"/>
      </w:rPr>
      <w:t xml:space="preserve">Evidenční </w:t>
    </w:r>
    <w:proofErr w:type="gramStart"/>
    <w:r w:rsidRPr="00A734DF">
      <w:rPr>
        <w:rFonts w:ascii="Calibri" w:hAnsi="Calibri"/>
        <w:sz w:val="20"/>
        <w:szCs w:val="20"/>
      </w:rPr>
      <w:t>číslo :</w:t>
    </w:r>
    <w:proofErr w:type="gramEnd"/>
    <w:r w:rsidRPr="00A734DF">
      <w:rPr>
        <w:rFonts w:ascii="Calibri" w:hAnsi="Calibri"/>
        <w:sz w:val="20"/>
        <w:szCs w:val="20"/>
      </w:rPr>
      <w:tab/>
    </w:r>
    <w:r w:rsidR="00F815A2">
      <w:rPr>
        <w:rFonts w:ascii="Calibri" w:hAnsi="Calibri"/>
        <w:sz w:val="20"/>
        <w:szCs w:val="20"/>
      </w:rPr>
      <w:t>……………………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316EC"/>
    <w:multiLevelType w:val="hybridMultilevel"/>
    <w:tmpl w:val="6BB80F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7125E"/>
    <w:multiLevelType w:val="hybridMultilevel"/>
    <w:tmpl w:val="D730E9C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7">
      <w:start w:val="1"/>
      <w:numFmt w:val="lowerLetter"/>
      <w:lvlText w:val="%2)"/>
      <w:lvlJc w:val="left"/>
      <w:pPr>
        <w:ind w:left="502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E36091"/>
    <w:multiLevelType w:val="hybridMultilevel"/>
    <w:tmpl w:val="ACF48D4C"/>
    <w:lvl w:ilvl="0" w:tplc="57642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516AF"/>
    <w:multiLevelType w:val="hybridMultilevel"/>
    <w:tmpl w:val="FC56065C"/>
    <w:lvl w:ilvl="0" w:tplc="E876BCF8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5434E9"/>
    <w:multiLevelType w:val="hybridMultilevel"/>
    <w:tmpl w:val="73CE2604"/>
    <w:lvl w:ilvl="0" w:tplc="B9B608B6">
      <w:start w:val="1"/>
      <w:numFmt w:val="lowerLetter"/>
      <w:lvlText w:val="%1)"/>
      <w:lvlJc w:val="left"/>
      <w:pPr>
        <w:ind w:left="1410" w:hanging="99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23DA1BD3"/>
    <w:multiLevelType w:val="hybridMultilevel"/>
    <w:tmpl w:val="B8FE9A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A3F89"/>
    <w:multiLevelType w:val="hybridMultilevel"/>
    <w:tmpl w:val="322ADB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BC1216"/>
    <w:multiLevelType w:val="hybridMultilevel"/>
    <w:tmpl w:val="AE8E16B4"/>
    <w:lvl w:ilvl="0" w:tplc="CD3287CC">
      <w:start w:val="1"/>
      <w:numFmt w:val="bullet"/>
      <w:lvlText w:val="-"/>
      <w:lvlJc w:val="left"/>
      <w:pPr>
        <w:ind w:left="645" w:hanging="360"/>
      </w:pPr>
      <w:rPr>
        <w:rFonts w:ascii="Calibri" w:eastAsia="Cambria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8" w15:restartNumberingAfterBreak="0">
    <w:nsid w:val="2FC84703"/>
    <w:multiLevelType w:val="multilevel"/>
    <w:tmpl w:val="E4E8374E"/>
    <w:lvl w:ilvl="0">
      <w:start w:val="1"/>
      <w:numFmt w:val="decimal"/>
      <w:lvlText w:val="10.%1."/>
      <w:lvlJc w:val="left"/>
    </w:lvl>
    <w:lvl w:ilvl="1">
      <w:start w:val="1"/>
      <w:numFmt w:val="decimal"/>
      <w:lvlText w:val="11.%2."/>
      <w:lvlJc w:val="left"/>
    </w:lvl>
    <w:lvl w:ilvl="2">
      <w:start w:val="1"/>
      <w:numFmt w:val="decimal"/>
      <w:lvlText w:val="11.%3."/>
      <w:lvlJc w:val="left"/>
    </w:lvl>
    <w:lvl w:ilvl="3">
      <w:start w:val="1"/>
      <w:numFmt w:val="decimal"/>
      <w:lvlText w:val="11.%4."/>
      <w:lvlJc w:val="left"/>
    </w:lvl>
    <w:lvl w:ilvl="4">
      <w:start w:val="1"/>
      <w:numFmt w:val="decimal"/>
      <w:lvlText w:val="11.%5."/>
      <w:lvlJc w:val="left"/>
    </w:lvl>
    <w:lvl w:ilvl="5">
      <w:start w:val="1"/>
      <w:numFmt w:val="decimal"/>
      <w:lvlText w:val="11.%6."/>
      <w:lvlJc w:val="left"/>
    </w:lvl>
    <w:lvl w:ilvl="6">
      <w:start w:val="1"/>
      <w:numFmt w:val="decimal"/>
      <w:lvlText w:val="11.%7."/>
      <w:lvlJc w:val="left"/>
    </w:lvl>
    <w:lvl w:ilvl="7">
      <w:start w:val="1"/>
      <w:numFmt w:val="decimal"/>
      <w:lvlText w:val="11.%8."/>
      <w:lvlJc w:val="left"/>
    </w:lvl>
    <w:lvl w:ilvl="8">
      <w:start w:val="1"/>
      <w:numFmt w:val="decimal"/>
      <w:lvlText w:val="11.%9."/>
      <w:lvlJc w:val="left"/>
    </w:lvl>
  </w:abstractNum>
  <w:abstractNum w:abstractNumId="9" w15:restartNumberingAfterBreak="0">
    <w:nsid w:val="39A77244"/>
    <w:multiLevelType w:val="hybridMultilevel"/>
    <w:tmpl w:val="D74E49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1A2C5A"/>
    <w:multiLevelType w:val="hybridMultilevel"/>
    <w:tmpl w:val="389280F6"/>
    <w:lvl w:ilvl="0" w:tplc="A3C674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D626D8"/>
    <w:multiLevelType w:val="hybridMultilevel"/>
    <w:tmpl w:val="74D82186"/>
    <w:lvl w:ilvl="0" w:tplc="DC94A1E6">
      <w:start w:val="430"/>
      <w:numFmt w:val="bullet"/>
      <w:lvlText w:val="-"/>
      <w:lvlJc w:val="left"/>
      <w:pPr>
        <w:ind w:left="1916" w:hanging="360"/>
      </w:pPr>
      <w:rPr>
        <w:rFonts w:ascii="Tahoma" w:eastAsia="Cambria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6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76" w:hanging="360"/>
      </w:pPr>
      <w:rPr>
        <w:rFonts w:ascii="Wingdings" w:hAnsi="Wingdings" w:hint="default"/>
      </w:rPr>
    </w:lvl>
  </w:abstractNum>
  <w:abstractNum w:abstractNumId="12" w15:restartNumberingAfterBreak="0">
    <w:nsid w:val="4BC040E9"/>
    <w:multiLevelType w:val="hybridMultilevel"/>
    <w:tmpl w:val="CF429F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447752"/>
    <w:multiLevelType w:val="hybridMultilevel"/>
    <w:tmpl w:val="A2EA84F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4AD182F"/>
    <w:multiLevelType w:val="hybridMultilevel"/>
    <w:tmpl w:val="B8CE49DA"/>
    <w:lvl w:ilvl="0" w:tplc="ADAE6546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6AF9266B"/>
    <w:multiLevelType w:val="hybridMultilevel"/>
    <w:tmpl w:val="2F1CC9A2"/>
    <w:lvl w:ilvl="0" w:tplc="E05CE5A4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E85A56F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DC00E5"/>
    <w:multiLevelType w:val="hybridMultilevel"/>
    <w:tmpl w:val="1EF05050"/>
    <w:lvl w:ilvl="0" w:tplc="7D84AF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7C3398"/>
    <w:multiLevelType w:val="hybridMultilevel"/>
    <w:tmpl w:val="A26693DC"/>
    <w:lvl w:ilvl="0" w:tplc="97925A7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74053B33"/>
    <w:multiLevelType w:val="hybridMultilevel"/>
    <w:tmpl w:val="B1EEAB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EB3325"/>
    <w:multiLevelType w:val="hybridMultilevel"/>
    <w:tmpl w:val="D6E236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4553FF"/>
    <w:multiLevelType w:val="hybridMultilevel"/>
    <w:tmpl w:val="E20CA33C"/>
    <w:lvl w:ilvl="0" w:tplc="6BB0E070">
      <w:numFmt w:val="bullet"/>
      <w:lvlText w:val="•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20"/>
  </w:num>
  <w:num w:numId="4">
    <w:abstractNumId w:val="8"/>
  </w:num>
  <w:num w:numId="5">
    <w:abstractNumId w:val="19"/>
  </w:num>
  <w:num w:numId="6">
    <w:abstractNumId w:val="10"/>
  </w:num>
  <w:num w:numId="7">
    <w:abstractNumId w:val="6"/>
  </w:num>
  <w:num w:numId="8">
    <w:abstractNumId w:val="9"/>
  </w:num>
  <w:num w:numId="9">
    <w:abstractNumId w:val="18"/>
  </w:num>
  <w:num w:numId="10">
    <w:abstractNumId w:val="15"/>
  </w:num>
  <w:num w:numId="11">
    <w:abstractNumId w:val="4"/>
  </w:num>
  <w:num w:numId="12">
    <w:abstractNumId w:val="1"/>
  </w:num>
  <w:num w:numId="13">
    <w:abstractNumId w:val="5"/>
  </w:num>
  <w:num w:numId="14">
    <w:abstractNumId w:val="17"/>
  </w:num>
  <w:num w:numId="15">
    <w:abstractNumId w:val="3"/>
  </w:num>
  <w:num w:numId="16">
    <w:abstractNumId w:val="14"/>
  </w:num>
  <w:num w:numId="17">
    <w:abstractNumId w:val="11"/>
  </w:num>
  <w:num w:numId="18">
    <w:abstractNumId w:val="12"/>
  </w:num>
  <w:num w:numId="19">
    <w:abstractNumId w:val="13"/>
  </w:num>
  <w:num w:numId="20">
    <w:abstractNumId w:val="7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2B7"/>
    <w:rsid w:val="0000590E"/>
    <w:rsid w:val="00010098"/>
    <w:rsid w:val="00012962"/>
    <w:rsid w:val="00025C9B"/>
    <w:rsid w:val="000345B1"/>
    <w:rsid w:val="0004541D"/>
    <w:rsid w:val="00045823"/>
    <w:rsid w:val="0005558B"/>
    <w:rsid w:val="00065FC3"/>
    <w:rsid w:val="00073621"/>
    <w:rsid w:val="00090463"/>
    <w:rsid w:val="00091467"/>
    <w:rsid w:val="000A273C"/>
    <w:rsid w:val="000A4C53"/>
    <w:rsid w:val="000A6243"/>
    <w:rsid w:val="000B2CBF"/>
    <w:rsid w:val="000B3B81"/>
    <w:rsid w:val="000B3CF1"/>
    <w:rsid w:val="000C4ECF"/>
    <w:rsid w:val="000C5D4C"/>
    <w:rsid w:val="000D5083"/>
    <w:rsid w:val="000D7362"/>
    <w:rsid w:val="000D75EC"/>
    <w:rsid w:val="000E7CD1"/>
    <w:rsid w:val="000F5C32"/>
    <w:rsid w:val="000F7C95"/>
    <w:rsid w:val="001309D1"/>
    <w:rsid w:val="00134912"/>
    <w:rsid w:val="001406CA"/>
    <w:rsid w:val="00147C20"/>
    <w:rsid w:val="00150CD7"/>
    <w:rsid w:val="00152DAA"/>
    <w:rsid w:val="00165025"/>
    <w:rsid w:val="00165F5F"/>
    <w:rsid w:val="0018049E"/>
    <w:rsid w:val="00184887"/>
    <w:rsid w:val="001A164E"/>
    <w:rsid w:val="001A5E11"/>
    <w:rsid w:val="001B3313"/>
    <w:rsid w:val="001B4EC2"/>
    <w:rsid w:val="001C0785"/>
    <w:rsid w:val="001C369E"/>
    <w:rsid w:val="001C6B58"/>
    <w:rsid w:val="001D580A"/>
    <w:rsid w:val="001E6FCD"/>
    <w:rsid w:val="001F075B"/>
    <w:rsid w:val="001F2CB3"/>
    <w:rsid w:val="001F44FE"/>
    <w:rsid w:val="00200B3E"/>
    <w:rsid w:val="00201607"/>
    <w:rsid w:val="00201654"/>
    <w:rsid w:val="00203867"/>
    <w:rsid w:val="002047CD"/>
    <w:rsid w:val="0020734E"/>
    <w:rsid w:val="00211539"/>
    <w:rsid w:val="00211A4E"/>
    <w:rsid w:val="00211AA2"/>
    <w:rsid w:val="00217F2E"/>
    <w:rsid w:val="00223881"/>
    <w:rsid w:val="00225981"/>
    <w:rsid w:val="00227DD3"/>
    <w:rsid w:val="002338C3"/>
    <w:rsid w:val="0023587C"/>
    <w:rsid w:val="002420E4"/>
    <w:rsid w:val="002459A5"/>
    <w:rsid w:val="00254536"/>
    <w:rsid w:val="00254759"/>
    <w:rsid w:val="00263AA0"/>
    <w:rsid w:val="002655FF"/>
    <w:rsid w:val="00266100"/>
    <w:rsid w:val="002705E7"/>
    <w:rsid w:val="00294412"/>
    <w:rsid w:val="002A6A5A"/>
    <w:rsid w:val="002A70B4"/>
    <w:rsid w:val="002A7441"/>
    <w:rsid w:val="002B3A92"/>
    <w:rsid w:val="002B4763"/>
    <w:rsid w:val="002B5717"/>
    <w:rsid w:val="002B6A75"/>
    <w:rsid w:val="002C10B6"/>
    <w:rsid w:val="002C19C8"/>
    <w:rsid w:val="002D0270"/>
    <w:rsid w:val="002E4397"/>
    <w:rsid w:val="00302779"/>
    <w:rsid w:val="0030714B"/>
    <w:rsid w:val="003215D4"/>
    <w:rsid w:val="00322C88"/>
    <w:rsid w:val="003273AF"/>
    <w:rsid w:val="00330B26"/>
    <w:rsid w:val="00334217"/>
    <w:rsid w:val="003356DC"/>
    <w:rsid w:val="003553E7"/>
    <w:rsid w:val="00362123"/>
    <w:rsid w:val="003625B9"/>
    <w:rsid w:val="00366A92"/>
    <w:rsid w:val="00372083"/>
    <w:rsid w:val="0037234B"/>
    <w:rsid w:val="00385D3A"/>
    <w:rsid w:val="00391A64"/>
    <w:rsid w:val="00394AC5"/>
    <w:rsid w:val="003960BC"/>
    <w:rsid w:val="003A515C"/>
    <w:rsid w:val="003A7448"/>
    <w:rsid w:val="003B26FE"/>
    <w:rsid w:val="003B5CF9"/>
    <w:rsid w:val="003B7199"/>
    <w:rsid w:val="003C0D2B"/>
    <w:rsid w:val="003C28AB"/>
    <w:rsid w:val="003D0C04"/>
    <w:rsid w:val="003E0938"/>
    <w:rsid w:val="003F166E"/>
    <w:rsid w:val="003F480B"/>
    <w:rsid w:val="003F6DB8"/>
    <w:rsid w:val="00412F3D"/>
    <w:rsid w:val="00427AB8"/>
    <w:rsid w:val="0044293C"/>
    <w:rsid w:val="00461F59"/>
    <w:rsid w:val="004636CE"/>
    <w:rsid w:val="0047337B"/>
    <w:rsid w:val="00473E9E"/>
    <w:rsid w:val="004756EF"/>
    <w:rsid w:val="0048026C"/>
    <w:rsid w:val="00485BCB"/>
    <w:rsid w:val="00495F07"/>
    <w:rsid w:val="00497B26"/>
    <w:rsid w:val="004B354A"/>
    <w:rsid w:val="004B50DA"/>
    <w:rsid w:val="004B56E6"/>
    <w:rsid w:val="004B5962"/>
    <w:rsid w:val="004B7546"/>
    <w:rsid w:val="004C17C3"/>
    <w:rsid w:val="004D13F8"/>
    <w:rsid w:val="004D6536"/>
    <w:rsid w:val="004E1D3F"/>
    <w:rsid w:val="004E4CC1"/>
    <w:rsid w:val="004E6228"/>
    <w:rsid w:val="004F055B"/>
    <w:rsid w:val="00502792"/>
    <w:rsid w:val="0050646D"/>
    <w:rsid w:val="00521B55"/>
    <w:rsid w:val="00531F16"/>
    <w:rsid w:val="005430C8"/>
    <w:rsid w:val="00555A24"/>
    <w:rsid w:val="005751C4"/>
    <w:rsid w:val="005815E4"/>
    <w:rsid w:val="00583BF2"/>
    <w:rsid w:val="005853CD"/>
    <w:rsid w:val="005855D1"/>
    <w:rsid w:val="0058624F"/>
    <w:rsid w:val="0058643C"/>
    <w:rsid w:val="00586BB6"/>
    <w:rsid w:val="005911A4"/>
    <w:rsid w:val="0059233D"/>
    <w:rsid w:val="00595563"/>
    <w:rsid w:val="005A5BC4"/>
    <w:rsid w:val="005A6688"/>
    <w:rsid w:val="005C116A"/>
    <w:rsid w:val="005C4990"/>
    <w:rsid w:val="005C65FA"/>
    <w:rsid w:val="005D797A"/>
    <w:rsid w:val="005D7BCF"/>
    <w:rsid w:val="005E2D28"/>
    <w:rsid w:val="005F2173"/>
    <w:rsid w:val="005F5151"/>
    <w:rsid w:val="005F6D7A"/>
    <w:rsid w:val="006028C0"/>
    <w:rsid w:val="00604E55"/>
    <w:rsid w:val="0060793D"/>
    <w:rsid w:val="00636162"/>
    <w:rsid w:val="00642DAD"/>
    <w:rsid w:val="006432B7"/>
    <w:rsid w:val="00646674"/>
    <w:rsid w:val="006526D7"/>
    <w:rsid w:val="00655B3A"/>
    <w:rsid w:val="00664F0D"/>
    <w:rsid w:val="00671E35"/>
    <w:rsid w:val="00672047"/>
    <w:rsid w:val="00675DCE"/>
    <w:rsid w:val="006765C0"/>
    <w:rsid w:val="006816D1"/>
    <w:rsid w:val="0069422B"/>
    <w:rsid w:val="006956A2"/>
    <w:rsid w:val="0069701C"/>
    <w:rsid w:val="006A4ED1"/>
    <w:rsid w:val="006A62C1"/>
    <w:rsid w:val="006B0692"/>
    <w:rsid w:val="006D3BD1"/>
    <w:rsid w:val="006D4C16"/>
    <w:rsid w:val="006D55AB"/>
    <w:rsid w:val="006D68C4"/>
    <w:rsid w:val="006E73AE"/>
    <w:rsid w:val="006F02FF"/>
    <w:rsid w:val="00701697"/>
    <w:rsid w:val="00703FF4"/>
    <w:rsid w:val="00710530"/>
    <w:rsid w:val="00716D75"/>
    <w:rsid w:val="007208E1"/>
    <w:rsid w:val="0072268C"/>
    <w:rsid w:val="00724FA2"/>
    <w:rsid w:val="00730202"/>
    <w:rsid w:val="00732C4D"/>
    <w:rsid w:val="007340E3"/>
    <w:rsid w:val="00734947"/>
    <w:rsid w:val="00736616"/>
    <w:rsid w:val="00744ACE"/>
    <w:rsid w:val="00754987"/>
    <w:rsid w:val="00754B2E"/>
    <w:rsid w:val="00755B92"/>
    <w:rsid w:val="00757A9B"/>
    <w:rsid w:val="00764703"/>
    <w:rsid w:val="0077113F"/>
    <w:rsid w:val="00771B93"/>
    <w:rsid w:val="00772160"/>
    <w:rsid w:val="00773401"/>
    <w:rsid w:val="00782C23"/>
    <w:rsid w:val="0078332A"/>
    <w:rsid w:val="00787202"/>
    <w:rsid w:val="00794805"/>
    <w:rsid w:val="00797D65"/>
    <w:rsid w:val="007B7F67"/>
    <w:rsid w:val="007D3376"/>
    <w:rsid w:val="007D36B4"/>
    <w:rsid w:val="007E13A6"/>
    <w:rsid w:val="007E657D"/>
    <w:rsid w:val="008002A1"/>
    <w:rsid w:val="00804992"/>
    <w:rsid w:val="008054B5"/>
    <w:rsid w:val="00805FCA"/>
    <w:rsid w:val="008142E6"/>
    <w:rsid w:val="00814301"/>
    <w:rsid w:val="0082454C"/>
    <w:rsid w:val="00830FF7"/>
    <w:rsid w:val="008328E2"/>
    <w:rsid w:val="00833915"/>
    <w:rsid w:val="00833F4F"/>
    <w:rsid w:val="008358EB"/>
    <w:rsid w:val="008426F2"/>
    <w:rsid w:val="00847215"/>
    <w:rsid w:val="00852A05"/>
    <w:rsid w:val="008563BE"/>
    <w:rsid w:val="0086032E"/>
    <w:rsid w:val="008630C9"/>
    <w:rsid w:val="00864FB1"/>
    <w:rsid w:val="00865661"/>
    <w:rsid w:val="008764C8"/>
    <w:rsid w:val="00876EE0"/>
    <w:rsid w:val="00882B4B"/>
    <w:rsid w:val="00882F27"/>
    <w:rsid w:val="00884A84"/>
    <w:rsid w:val="00885446"/>
    <w:rsid w:val="00887059"/>
    <w:rsid w:val="00892165"/>
    <w:rsid w:val="008A2550"/>
    <w:rsid w:val="008A7456"/>
    <w:rsid w:val="008B46D3"/>
    <w:rsid w:val="008B4940"/>
    <w:rsid w:val="008B51C6"/>
    <w:rsid w:val="008C0CD9"/>
    <w:rsid w:val="008E1591"/>
    <w:rsid w:val="008E7B35"/>
    <w:rsid w:val="008E7D87"/>
    <w:rsid w:val="008F0541"/>
    <w:rsid w:val="008F4480"/>
    <w:rsid w:val="0090404E"/>
    <w:rsid w:val="00914C3B"/>
    <w:rsid w:val="00926686"/>
    <w:rsid w:val="00926AC8"/>
    <w:rsid w:val="00931A72"/>
    <w:rsid w:val="009353B9"/>
    <w:rsid w:val="00935C32"/>
    <w:rsid w:val="00941A18"/>
    <w:rsid w:val="009456D5"/>
    <w:rsid w:val="00954DC5"/>
    <w:rsid w:val="00967A5F"/>
    <w:rsid w:val="00970A38"/>
    <w:rsid w:val="009761CB"/>
    <w:rsid w:val="00981649"/>
    <w:rsid w:val="009832A6"/>
    <w:rsid w:val="00987BD1"/>
    <w:rsid w:val="00990D2A"/>
    <w:rsid w:val="009B50D0"/>
    <w:rsid w:val="009C28A4"/>
    <w:rsid w:val="009C6D5B"/>
    <w:rsid w:val="009D2691"/>
    <w:rsid w:val="009D3638"/>
    <w:rsid w:val="009D4990"/>
    <w:rsid w:val="009E0DEA"/>
    <w:rsid w:val="009E3959"/>
    <w:rsid w:val="009F3D36"/>
    <w:rsid w:val="009F49F1"/>
    <w:rsid w:val="009F6D8C"/>
    <w:rsid w:val="00A06910"/>
    <w:rsid w:val="00A1116D"/>
    <w:rsid w:val="00A11400"/>
    <w:rsid w:val="00A1154F"/>
    <w:rsid w:val="00A115FE"/>
    <w:rsid w:val="00A32B1A"/>
    <w:rsid w:val="00A33BF7"/>
    <w:rsid w:val="00A45D8D"/>
    <w:rsid w:val="00A50F0D"/>
    <w:rsid w:val="00A51CD3"/>
    <w:rsid w:val="00A56AE9"/>
    <w:rsid w:val="00A603E5"/>
    <w:rsid w:val="00A6119C"/>
    <w:rsid w:val="00A66871"/>
    <w:rsid w:val="00A723BB"/>
    <w:rsid w:val="00A72F49"/>
    <w:rsid w:val="00A734DF"/>
    <w:rsid w:val="00A81BF9"/>
    <w:rsid w:val="00A840F6"/>
    <w:rsid w:val="00A937F0"/>
    <w:rsid w:val="00AA2DDC"/>
    <w:rsid w:val="00AA45C6"/>
    <w:rsid w:val="00AA651F"/>
    <w:rsid w:val="00AB2492"/>
    <w:rsid w:val="00AD7E2C"/>
    <w:rsid w:val="00AE05DD"/>
    <w:rsid w:val="00AE13F2"/>
    <w:rsid w:val="00AE25E3"/>
    <w:rsid w:val="00AE2903"/>
    <w:rsid w:val="00AE3EF1"/>
    <w:rsid w:val="00AE71FD"/>
    <w:rsid w:val="00B04C06"/>
    <w:rsid w:val="00B05E5E"/>
    <w:rsid w:val="00B07539"/>
    <w:rsid w:val="00B22767"/>
    <w:rsid w:val="00B256A9"/>
    <w:rsid w:val="00B40371"/>
    <w:rsid w:val="00B4310F"/>
    <w:rsid w:val="00B43347"/>
    <w:rsid w:val="00B4785C"/>
    <w:rsid w:val="00B542F8"/>
    <w:rsid w:val="00B54D56"/>
    <w:rsid w:val="00B5597C"/>
    <w:rsid w:val="00B6048D"/>
    <w:rsid w:val="00B72934"/>
    <w:rsid w:val="00B7755F"/>
    <w:rsid w:val="00B851C5"/>
    <w:rsid w:val="00B86041"/>
    <w:rsid w:val="00B95639"/>
    <w:rsid w:val="00B97D1F"/>
    <w:rsid w:val="00BA169F"/>
    <w:rsid w:val="00BA51E7"/>
    <w:rsid w:val="00BB1990"/>
    <w:rsid w:val="00BB7047"/>
    <w:rsid w:val="00BD054B"/>
    <w:rsid w:val="00BD7A1F"/>
    <w:rsid w:val="00BE664E"/>
    <w:rsid w:val="00BF4793"/>
    <w:rsid w:val="00BF544E"/>
    <w:rsid w:val="00BF5695"/>
    <w:rsid w:val="00BF7BD5"/>
    <w:rsid w:val="00C107D8"/>
    <w:rsid w:val="00C1146C"/>
    <w:rsid w:val="00C121E0"/>
    <w:rsid w:val="00C16A65"/>
    <w:rsid w:val="00C21B03"/>
    <w:rsid w:val="00C25088"/>
    <w:rsid w:val="00C262E3"/>
    <w:rsid w:val="00C42A7D"/>
    <w:rsid w:val="00C57CA5"/>
    <w:rsid w:val="00C602EF"/>
    <w:rsid w:val="00C72457"/>
    <w:rsid w:val="00C74C5E"/>
    <w:rsid w:val="00C80729"/>
    <w:rsid w:val="00C82697"/>
    <w:rsid w:val="00C84701"/>
    <w:rsid w:val="00C85541"/>
    <w:rsid w:val="00C91B02"/>
    <w:rsid w:val="00C91D72"/>
    <w:rsid w:val="00C92336"/>
    <w:rsid w:val="00CA13DF"/>
    <w:rsid w:val="00CA4385"/>
    <w:rsid w:val="00CA5176"/>
    <w:rsid w:val="00CB0DC7"/>
    <w:rsid w:val="00CC5880"/>
    <w:rsid w:val="00CC59FD"/>
    <w:rsid w:val="00CC672A"/>
    <w:rsid w:val="00CD1E7A"/>
    <w:rsid w:val="00CE1F48"/>
    <w:rsid w:val="00CF402A"/>
    <w:rsid w:val="00D14295"/>
    <w:rsid w:val="00D27D74"/>
    <w:rsid w:val="00D553AA"/>
    <w:rsid w:val="00D554E2"/>
    <w:rsid w:val="00D67D38"/>
    <w:rsid w:val="00D703F9"/>
    <w:rsid w:val="00D74EE4"/>
    <w:rsid w:val="00D95D7C"/>
    <w:rsid w:val="00DA3D17"/>
    <w:rsid w:val="00DA6BC1"/>
    <w:rsid w:val="00DA76C4"/>
    <w:rsid w:val="00DA7C31"/>
    <w:rsid w:val="00DC0FC4"/>
    <w:rsid w:val="00DC497E"/>
    <w:rsid w:val="00DD600F"/>
    <w:rsid w:val="00DE28A5"/>
    <w:rsid w:val="00DE4CB2"/>
    <w:rsid w:val="00DF0D26"/>
    <w:rsid w:val="00DF3C16"/>
    <w:rsid w:val="00E00E79"/>
    <w:rsid w:val="00E1086B"/>
    <w:rsid w:val="00E24CC4"/>
    <w:rsid w:val="00E26811"/>
    <w:rsid w:val="00E53211"/>
    <w:rsid w:val="00E569C9"/>
    <w:rsid w:val="00E573A2"/>
    <w:rsid w:val="00E75C17"/>
    <w:rsid w:val="00E77738"/>
    <w:rsid w:val="00E827E6"/>
    <w:rsid w:val="00E856EB"/>
    <w:rsid w:val="00E95F91"/>
    <w:rsid w:val="00E975F1"/>
    <w:rsid w:val="00EA0635"/>
    <w:rsid w:val="00EA2D69"/>
    <w:rsid w:val="00EA7526"/>
    <w:rsid w:val="00EB211F"/>
    <w:rsid w:val="00EB51AD"/>
    <w:rsid w:val="00EB5FA8"/>
    <w:rsid w:val="00EC29EA"/>
    <w:rsid w:val="00EC363E"/>
    <w:rsid w:val="00ED127F"/>
    <w:rsid w:val="00ED25B9"/>
    <w:rsid w:val="00ED76C9"/>
    <w:rsid w:val="00EE5863"/>
    <w:rsid w:val="00EE6DF5"/>
    <w:rsid w:val="00EE6F07"/>
    <w:rsid w:val="00EF677A"/>
    <w:rsid w:val="00F01C1D"/>
    <w:rsid w:val="00F05C74"/>
    <w:rsid w:val="00F16D8F"/>
    <w:rsid w:val="00F16DB8"/>
    <w:rsid w:val="00F202D6"/>
    <w:rsid w:val="00F24F1B"/>
    <w:rsid w:val="00F31A2F"/>
    <w:rsid w:val="00F36526"/>
    <w:rsid w:val="00F36AA2"/>
    <w:rsid w:val="00F45629"/>
    <w:rsid w:val="00F47A85"/>
    <w:rsid w:val="00F538AA"/>
    <w:rsid w:val="00F54588"/>
    <w:rsid w:val="00F55051"/>
    <w:rsid w:val="00F56144"/>
    <w:rsid w:val="00F60EC7"/>
    <w:rsid w:val="00F709EF"/>
    <w:rsid w:val="00F72566"/>
    <w:rsid w:val="00F76E74"/>
    <w:rsid w:val="00F8005A"/>
    <w:rsid w:val="00F815A2"/>
    <w:rsid w:val="00F83401"/>
    <w:rsid w:val="00F84DFC"/>
    <w:rsid w:val="00F859EE"/>
    <w:rsid w:val="00F918AA"/>
    <w:rsid w:val="00F96CD2"/>
    <w:rsid w:val="00F97084"/>
    <w:rsid w:val="00FA3F40"/>
    <w:rsid w:val="00FA69B8"/>
    <w:rsid w:val="00FB4861"/>
    <w:rsid w:val="00FC0C4C"/>
    <w:rsid w:val="00FD2691"/>
    <w:rsid w:val="00FD3543"/>
    <w:rsid w:val="00FD478E"/>
    <w:rsid w:val="00FF14D7"/>
    <w:rsid w:val="00FF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ED9CD0"/>
  <w15:docId w15:val="{847110F5-E8E3-4F40-8481-414EE8256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55B3A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734D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  <w:sz w:val="32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rFonts w:ascii="Arial" w:hAnsi="Arial" w:cs="Arial"/>
      <w:b/>
      <w:bCs/>
      <w:sz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jc w:val="both"/>
    </w:pPr>
  </w:style>
  <w:style w:type="paragraph" w:styleId="Zkladntext2">
    <w:name w:val="Body Text 2"/>
    <w:basedOn w:val="Normln"/>
    <w:semiHidden/>
    <w:rPr>
      <w:rFonts w:ascii="Arial" w:hAnsi="Arial" w:cs="Arial"/>
      <w:sz w:val="22"/>
    </w:rPr>
  </w:style>
  <w:style w:type="paragraph" w:styleId="Zkladntext3">
    <w:name w:val="Body Text 3"/>
    <w:basedOn w:val="Normln"/>
    <w:semiHidden/>
    <w:pPr>
      <w:jc w:val="both"/>
    </w:pPr>
    <w:rPr>
      <w:rFonts w:ascii="Arial" w:hAnsi="Arial" w:cs="Arial"/>
      <w:sz w:val="22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DA3D17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Standard">
    <w:name w:val="Standard"/>
    <w:rsid w:val="00E573A2"/>
    <w:pPr>
      <w:widowControl w:val="0"/>
      <w:suppressAutoHyphens/>
      <w:autoSpaceDE w:val="0"/>
      <w:autoSpaceDN w:val="0"/>
    </w:pPr>
    <w:rPr>
      <w:rFonts w:ascii="Arial" w:hAnsi="Arial" w:cs="Arial"/>
      <w:kern w:val="3"/>
    </w:rPr>
  </w:style>
  <w:style w:type="character" w:styleId="Odkaznakoment">
    <w:name w:val="annotation reference"/>
    <w:uiPriority w:val="99"/>
    <w:semiHidden/>
    <w:unhideWhenUsed/>
    <w:rsid w:val="006942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9422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9422B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422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9422B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422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9422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734D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734DF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734D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734DF"/>
    <w:rPr>
      <w:sz w:val="24"/>
      <w:szCs w:val="24"/>
    </w:rPr>
  </w:style>
  <w:style w:type="character" w:customStyle="1" w:styleId="Nadpis2Char">
    <w:name w:val="Nadpis 2 Char"/>
    <w:link w:val="Nadpis2"/>
    <w:uiPriority w:val="9"/>
    <w:semiHidden/>
    <w:rsid w:val="00A734D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locked/>
    <w:rsid w:val="00334217"/>
    <w:rPr>
      <w:rFonts w:ascii="Calibri" w:eastAsia="Calibri" w:hAnsi="Calibri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884A84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84A84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F60EC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st.cz/dotace/79-vyzv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FDC948-AA4F-4E2E-A9F0-A33E77AD1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2210</Words>
  <Characters>13166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mesto Chomutov</Company>
  <LinksUpToDate>false</LinksUpToDate>
  <CharactersWithSpaces>15346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MeU Chomutov</dc:creator>
  <cp:lastModifiedBy>Jeřábková Hana</cp:lastModifiedBy>
  <cp:revision>5</cp:revision>
  <cp:lastPrinted>2021-01-06T13:27:00Z</cp:lastPrinted>
  <dcterms:created xsi:type="dcterms:W3CDTF">2025-12-03T08:57:00Z</dcterms:created>
  <dcterms:modified xsi:type="dcterms:W3CDTF">2025-12-04T10:35:00Z</dcterms:modified>
</cp:coreProperties>
</file>