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929AD" w14:textId="2DDED033" w:rsidR="0036387D" w:rsidRPr="000E3984" w:rsidRDefault="0036387D" w:rsidP="0036387D">
      <w:pPr>
        <w:autoSpaceDE w:val="0"/>
        <w:autoSpaceDN w:val="0"/>
        <w:adjustRightInd w:val="0"/>
        <w:spacing w:after="0" w:line="240" w:lineRule="auto"/>
        <w:jc w:val="center"/>
        <w:rPr>
          <w:rFonts w:cstheme="minorHAnsi"/>
          <w:b/>
          <w:bCs/>
          <w:color w:val="000000"/>
          <w:sz w:val="32"/>
          <w:szCs w:val="32"/>
        </w:rPr>
      </w:pPr>
      <w:bookmarkStart w:id="0" w:name="_GoBack"/>
      <w:bookmarkEnd w:id="0"/>
      <w:r w:rsidRPr="000E3984">
        <w:rPr>
          <w:rFonts w:cstheme="minorHAnsi"/>
          <w:b/>
          <w:bCs/>
          <w:color w:val="000000"/>
          <w:sz w:val="32"/>
          <w:szCs w:val="32"/>
        </w:rPr>
        <w:t xml:space="preserve">Smlouva o </w:t>
      </w:r>
      <w:r w:rsidR="00BC4B5B" w:rsidRPr="000E3984">
        <w:rPr>
          <w:rFonts w:cstheme="minorHAnsi"/>
          <w:b/>
          <w:bCs/>
          <w:color w:val="000000"/>
          <w:sz w:val="32"/>
          <w:szCs w:val="32"/>
        </w:rPr>
        <w:t>provedení auditu</w:t>
      </w:r>
    </w:p>
    <w:p w14:paraId="399E74EF" w14:textId="77777777" w:rsidR="004E76B1" w:rsidRPr="00875351" w:rsidRDefault="004E76B1" w:rsidP="0036387D">
      <w:pPr>
        <w:autoSpaceDE w:val="0"/>
        <w:autoSpaceDN w:val="0"/>
        <w:adjustRightInd w:val="0"/>
        <w:spacing w:after="0" w:line="240" w:lineRule="auto"/>
        <w:rPr>
          <w:rFonts w:cstheme="minorHAnsi"/>
          <w:b/>
          <w:bCs/>
          <w:color w:val="000000"/>
        </w:rPr>
      </w:pPr>
    </w:p>
    <w:p w14:paraId="7A1D216D" w14:textId="77777777" w:rsidR="004E76B1" w:rsidRPr="00875351" w:rsidRDefault="004E76B1" w:rsidP="0036387D">
      <w:pPr>
        <w:autoSpaceDE w:val="0"/>
        <w:autoSpaceDN w:val="0"/>
        <w:adjustRightInd w:val="0"/>
        <w:spacing w:after="0" w:line="240" w:lineRule="auto"/>
        <w:rPr>
          <w:rFonts w:cstheme="minorHAnsi"/>
          <w:b/>
          <w:bCs/>
          <w:color w:val="000000"/>
        </w:rPr>
      </w:pPr>
    </w:p>
    <w:p w14:paraId="4A98525A" w14:textId="77777777" w:rsidR="0036387D" w:rsidRPr="00875351" w:rsidRDefault="0036387D" w:rsidP="0036387D">
      <w:pPr>
        <w:autoSpaceDE w:val="0"/>
        <w:autoSpaceDN w:val="0"/>
        <w:adjustRightInd w:val="0"/>
        <w:spacing w:after="0" w:line="240" w:lineRule="auto"/>
        <w:rPr>
          <w:rFonts w:cstheme="minorHAnsi"/>
          <w:b/>
          <w:bCs/>
          <w:color w:val="000000"/>
        </w:rPr>
      </w:pPr>
      <w:r w:rsidRPr="00875351">
        <w:rPr>
          <w:rFonts w:cstheme="minorHAnsi"/>
          <w:b/>
          <w:bCs/>
          <w:color w:val="000000"/>
        </w:rPr>
        <w:t>S</w:t>
      </w:r>
      <w:r w:rsidR="004E76B1" w:rsidRPr="00875351">
        <w:rPr>
          <w:rFonts w:cstheme="minorHAnsi"/>
          <w:b/>
          <w:bCs/>
          <w:color w:val="000000"/>
        </w:rPr>
        <w:t>TATUTÁRNÍ MĚSTO CHOMUTOV</w:t>
      </w:r>
    </w:p>
    <w:p w14:paraId="509C14FF" w14:textId="77777777" w:rsidR="0036387D" w:rsidRPr="00875351" w:rsidRDefault="0036387D" w:rsidP="00357B0D">
      <w:pPr>
        <w:tabs>
          <w:tab w:val="left" w:pos="2127"/>
        </w:tabs>
        <w:autoSpaceDE w:val="0"/>
        <w:autoSpaceDN w:val="0"/>
        <w:adjustRightInd w:val="0"/>
        <w:spacing w:after="0" w:line="240" w:lineRule="auto"/>
        <w:rPr>
          <w:rFonts w:cstheme="minorHAnsi"/>
          <w:color w:val="000000"/>
        </w:rPr>
      </w:pPr>
      <w:r w:rsidRPr="00875351">
        <w:rPr>
          <w:rFonts w:cstheme="minorHAnsi"/>
          <w:color w:val="000000"/>
        </w:rPr>
        <w:t xml:space="preserve">sídlo: </w:t>
      </w:r>
      <w:r w:rsidR="00357B0D">
        <w:rPr>
          <w:rFonts w:cstheme="minorHAnsi"/>
          <w:color w:val="000000"/>
        </w:rPr>
        <w:tab/>
      </w:r>
      <w:r w:rsidRPr="00875351">
        <w:rPr>
          <w:rFonts w:cstheme="minorHAnsi"/>
          <w:color w:val="000000"/>
        </w:rPr>
        <w:t>Zborovská 4602, 430 28 Chomutov</w:t>
      </w:r>
    </w:p>
    <w:p w14:paraId="0EDE4D5C" w14:textId="2F10BBFE" w:rsidR="0036387D" w:rsidRPr="00875351" w:rsidRDefault="0036387D" w:rsidP="00357B0D">
      <w:pPr>
        <w:tabs>
          <w:tab w:val="left" w:pos="2127"/>
        </w:tabs>
        <w:autoSpaceDE w:val="0"/>
        <w:autoSpaceDN w:val="0"/>
        <w:adjustRightInd w:val="0"/>
        <w:spacing w:after="0" w:line="240" w:lineRule="auto"/>
        <w:ind w:left="2127" w:hanging="2127"/>
        <w:rPr>
          <w:rFonts w:cstheme="minorHAnsi"/>
          <w:color w:val="000000"/>
        </w:rPr>
      </w:pPr>
      <w:r w:rsidRPr="00875351">
        <w:rPr>
          <w:rFonts w:cstheme="minorHAnsi"/>
          <w:color w:val="000000"/>
        </w:rPr>
        <w:t>zastoupen</w:t>
      </w:r>
      <w:r w:rsidR="00357B0D">
        <w:rPr>
          <w:rFonts w:cstheme="minorHAnsi"/>
          <w:color w:val="000000"/>
        </w:rPr>
        <w:t>é</w:t>
      </w:r>
      <w:r w:rsidRPr="00875351">
        <w:rPr>
          <w:rFonts w:cstheme="minorHAnsi"/>
          <w:color w:val="000000"/>
        </w:rPr>
        <w:t xml:space="preserve">: </w:t>
      </w:r>
      <w:r w:rsidR="00357B0D">
        <w:rPr>
          <w:rFonts w:cstheme="minorHAnsi"/>
          <w:color w:val="000000"/>
        </w:rPr>
        <w:tab/>
      </w:r>
      <w:r w:rsidRPr="00875351">
        <w:rPr>
          <w:rFonts w:cstheme="minorHAnsi"/>
          <w:color w:val="000000"/>
        </w:rPr>
        <w:t xml:space="preserve">JUDr. Milanem </w:t>
      </w:r>
      <w:proofErr w:type="spellStart"/>
      <w:r w:rsidR="003A1244">
        <w:rPr>
          <w:rFonts w:cstheme="minorHAnsi"/>
          <w:color w:val="000000"/>
        </w:rPr>
        <w:t>Märcem</w:t>
      </w:r>
      <w:proofErr w:type="spellEnd"/>
      <w:r w:rsidRPr="00875351">
        <w:rPr>
          <w:rFonts w:cstheme="minorHAnsi"/>
          <w:color w:val="000000"/>
        </w:rPr>
        <w:t xml:space="preserve">, </w:t>
      </w:r>
      <w:r w:rsidR="003A1244">
        <w:rPr>
          <w:rFonts w:cstheme="minorHAnsi"/>
          <w:color w:val="000000"/>
        </w:rPr>
        <w:t xml:space="preserve">I. náměstkem </w:t>
      </w:r>
      <w:r w:rsidR="00DA5A06">
        <w:rPr>
          <w:rFonts w:cstheme="minorHAnsi"/>
          <w:color w:val="000000"/>
        </w:rPr>
        <w:t>primátor</w:t>
      </w:r>
      <w:r w:rsidR="003A1244">
        <w:rPr>
          <w:rFonts w:cstheme="minorHAnsi"/>
          <w:color w:val="000000"/>
        </w:rPr>
        <w:t>a</w:t>
      </w:r>
    </w:p>
    <w:p w14:paraId="014A8A48" w14:textId="77777777" w:rsidR="0036387D" w:rsidRPr="00875351" w:rsidRDefault="0036387D" w:rsidP="00357B0D">
      <w:pPr>
        <w:tabs>
          <w:tab w:val="left" w:pos="2127"/>
        </w:tabs>
        <w:autoSpaceDE w:val="0"/>
        <w:autoSpaceDN w:val="0"/>
        <w:adjustRightInd w:val="0"/>
        <w:spacing w:after="0" w:line="240" w:lineRule="auto"/>
        <w:rPr>
          <w:rFonts w:cstheme="minorHAnsi"/>
          <w:color w:val="000000"/>
        </w:rPr>
      </w:pPr>
      <w:r w:rsidRPr="00875351">
        <w:rPr>
          <w:rFonts w:cstheme="minorHAnsi"/>
          <w:color w:val="000000"/>
        </w:rPr>
        <w:t xml:space="preserve">IČ: </w:t>
      </w:r>
      <w:r w:rsidR="00357B0D">
        <w:rPr>
          <w:rFonts w:cstheme="minorHAnsi"/>
          <w:color w:val="000000"/>
        </w:rPr>
        <w:tab/>
      </w:r>
      <w:r w:rsidRPr="00875351">
        <w:rPr>
          <w:rFonts w:cstheme="minorHAnsi"/>
          <w:color w:val="000000"/>
        </w:rPr>
        <w:t>002 61 891</w:t>
      </w:r>
    </w:p>
    <w:p w14:paraId="23A7A70D" w14:textId="77777777" w:rsidR="0036387D" w:rsidRPr="00875351" w:rsidRDefault="0036387D" w:rsidP="00357B0D">
      <w:pPr>
        <w:tabs>
          <w:tab w:val="left" w:pos="2127"/>
        </w:tabs>
        <w:autoSpaceDE w:val="0"/>
        <w:autoSpaceDN w:val="0"/>
        <w:adjustRightInd w:val="0"/>
        <w:spacing w:after="0" w:line="240" w:lineRule="auto"/>
        <w:rPr>
          <w:rFonts w:cstheme="minorHAnsi"/>
          <w:color w:val="000000"/>
        </w:rPr>
      </w:pPr>
      <w:r w:rsidRPr="00875351">
        <w:rPr>
          <w:rFonts w:cstheme="minorHAnsi"/>
          <w:color w:val="000000"/>
        </w:rPr>
        <w:t xml:space="preserve">DIČ: </w:t>
      </w:r>
      <w:r w:rsidR="00357B0D">
        <w:rPr>
          <w:rFonts w:cstheme="minorHAnsi"/>
          <w:color w:val="000000"/>
        </w:rPr>
        <w:tab/>
      </w:r>
      <w:r w:rsidRPr="00875351">
        <w:rPr>
          <w:rFonts w:cstheme="minorHAnsi"/>
          <w:color w:val="000000"/>
        </w:rPr>
        <w:t>CZ00261891</w:t>
      </w:r>
    </w:p>
    <w:p w14:paraId="71C06EB8" w14:textId="77777777" w:rsidR="0036387D" w:rsidRPr="00875351" w:rsidRDefault="0036387D" w:rsidP="00357B0D">
      <w:pPr>
        <w:tabs>
          <w:tab w:val="left" w:pos="2127"/>
        </w:tabs>
        <w:autoSpaceDE w:val="0"/>
        <w:autoSpaceDN w:val="0"/>
        <w:adjustRightInd w:val="0"/>
        <w:spacing w:after="0" w:line="240" w:lineRule="auto"/>
        <w:rPr>
          <w:rFonts w:cstheme="minorHAnsi"/>
          <w:color w:val="000000"/>
        </w:rPr>
      </w:pPr>
      <w:r w:rsidRPr="00875351">
        <w:rPr>
          <w:rFonts w:cstheme="minorHAnsi"/>
          <w:color w:val="000000"/>
        </w:rPr>
        <w:t xml:space="preserve">bankovní spojení: </w:t>
      </w:r>
      <w:r w:rsidR="00357B0D">
        <w:rPr>
          <w:rFonts w:cstheme="minorHAnsi"/>
          <w:color w:val="000000"/>
        </w:rPr>
        <w:tab/>
      </w:r>
      <w:r w:rsidRPr="00875351">
        <w:rPr>
          <w:rFonts w:cstheme="minorHAnsi"/>
          <w:color w:val="000000"/>
        </w:rPr>
        <w:t>UniCredit Bank Czech Republic and Slovakia, a.s.</w:t>
      </w:r>
    </w:p>
    <w:p w14:paraId="7E647BBE" w14:textId="77777777" w:rsidR="0036387D" w:rsidRPr="00875351" w:rsidRDefault="0036387D" w:rsidP="00357B0D">
      <w:pPr>
        <w:tabs>
          <w:tab w:val="left" w:pos="2127"/>
        </w:tabs>
        <w:autoSpaceDE w:val="0"/>
        <w:autoSpaceDN w:val="0"/>
        <w:adjustRightInd w:val="0"/>
        <w:spacing w:after="0" w:line="240" w:lineRule="auto"/>
        <w:rPr>
          <w:rFonts w:cstheme="minorHAnsi"/>
          <w:color w:val="000000"/>
        </w:rPr>
      </w:pPr>
      <w:r w:rsidRPr="00875351">
        <w:rPr>
          <w:rFonts w:cstheme="minorHAnsi"/>
          <w:color w:val="000000"/>
        </w:rPr>
        <w:t xml:space="preserve">číslo účtu: </w:t>
      </w:r>
      <w:r w:rsidR="00357B0D">
        <w:rPr>
          <w:rFonts w:cstheme="minorHAnsi"/>
          <w:color w:val="000000"/>
        </w:rPr>
        <w:tab/>
      </w:r>
      <w:r w:rsidRPr="00875351">
        <w:rPr>
          <w:rFonts w:cstheme="minorHAnsi"/>
          <w:color w:val="000000"/>
        </w:rPr>
        <w:t>430043/2700</w:t>
      </w:r>
    </w:p>
    <w:p w14:paraId="6FEC2A05" w14:textId="77777777" w:rsidR="0036387D" w:rsidRPr="00357B0D" w:rsidRDefault="0036387D" w:rsidP="00357B0D">
      <w:pPr>
        <w:tabs>
          <w:tab w:val="left" w:pos="1560"/>
        </w:tabs>
        <w:autoSpaceDE w:val="0"/>
        <w:autoSpaceDN w:val="0"/>
        <w:adjustRightInd w:val="0"/>
        <w:spacing w:after="0" w:line="240" w:lineRule="auto"/>
        <w:rPr>
          <w:rFonts w:cstheme="minorHAnsi"/>
          <w:color w:val="000000"/>
        </w:rPr>
      </w:pPr>
      <w:r w:rsidRPr="00357B0D">
        <w:rPr>
          <w:rFonts w:cstheme="minorHAnsi"/>
          <w:color w:val="000000"/>
        </w:rPr>
        <w:t>dále jen „</w:t>
      </w:r>
      <w:r w:rsidRPr="00357B0D">
        <w:rPr>
          <w:rFonts w:cstheme="minorHAnsi"/>
          <w:iCs/>
          <w:color w:val="000000"/>
        </w:rPr>
        <w:t>objednatel</w:t>
      </w:r>
      <w:r w:rsidRPr="00357B0D">
        <w:rPr>
          <w:rFonts w:cstheme="minorHAnsi"/>
          <w:color w:val="000000"/>
        </w:rPr>
        <w:t>“</w:t>
      </w:r>
    </w:p>
    <w:p w14:paraId="521507B6" w14:textId="77777777" w:rsidR="0036387D" w:rsidRPr="00875351" w:rsidRDefault="0036387D" w:rsidP="0036387D">
      <w:pPr>
        <w:autoSpaceDE w:val="0"/>
        <w:autoSpaceDN w:val="0"/>
        <w:adjustRightInd w:val="0"/>
        <w:spacing w:after="0" w:line="240" w:lineRule="auto"/>
        <w:rPr>
          <w:rFonts w:cstheme="minorHAnsi"/>
          <w:b/>
          <w:bCs/>
          <w:color w:val="000000"/>
        </w:rPr>
      </w:pPr>
    </w:p>
    <w:p w14:paraId="0BD5C1BD" w14:textId="77777777" w:rsidR="0036387D" w:rsidRPr="00875351" w:rsidRDefault="0036387D" w:rsidP="0036387D">
      <w:pPr>
        <w:autoSpaceDE w:val="0"/>
        <w:autoSpaceDN w:val="0"/>
        <w:adjustRightInd w:val="0"/>
        <w:spacing w:after="0" w:line="240" w:lineRule="auto"/>
        <w:rPr>
          <w:rFonts w:cstheme="minorHAnsi"/>
          <w:b/>
          <w:bCs/>
          <w:color w:val="000000"/>
        </w:rPr>
      </w:pPr>
      <w:r w:rsidRPr="00875351">
        <w:rPr>
          <w:rFonts w:cstheme="minorHAnsi"/>
          <w:b/>
          <w:bCs/>
          <w:color w:val="000000"/>
        </w:rPr>
        <w:t>a</w:t>
      </w:r>
    </w:p>
    <w:p w14:paraId="2276235D" w14:textId="77777777" w:rsidR="0036387D" w:rsidRPr="00875351" w:rsidRDefault="0036387D" w:rsidP="0036387D">
      <w:pPr>
        <w:autoSpaceDE w:val="0"/>
        <w:autoSpaceDN w:val="0"/>
        <w:adjustRightInd w:val="0"/>
        <w:spacing w:after="0" w:line="240" w:lineRule="auto"/>
        <w:rPr>
          <w:rFonts w:cstheme="minorHAnsi"/>
          <w:b/>
          <w:bCs/>
          <w:color w:val="000000"/>
        </w:rPr>
      </w:pPr>
    </w:p>
    <w:p w14:paraId="29376700" w14:textId="1981EEA3" w:rsidR="0036387D" w:rsidRPr="00875351" w:rsidRDefault="00C340AA" w:rsidP="0036387D">
      <w:pPr>
        <w:autoSpaceDE w:val="0"/>
        <w:autoSpaceDN w:val="0"/>
        <w:adjustRightInd w:val="0"/>
        <w:spacing w:after="0" w:line="240" w:lineRule="auto"/>
        <w:rPr>
          <w:rFonts w:cstheme="minorHAnsi"/>
          <w:b/>
          <w:bCs/>
          <w:color w:val="000000"/>
        </w:rPr>
      </w:pPr>
      <w:r>
        <w:t>[</w:t>
      </w:r>
      <w:r w:rsidRPr="008D67EC">
        <w:rPr>
          <w:highlight w:val="yellow"/>
        </w:rPr>
        <w:t>DOPLNÍ ÚČASTNÍK</w:t>
      </w:r>
      <w:r>
        <w:t>]</w:t>
      </w:r>
    </w:p>
    <w:p w14:paraId="2AD2E58A" w14:textId="77777777" w:rsidR="00C340AA" w:rsidRDefault="0036387D" w:rsidP="00357B0D">
      <w:pPr>
        <w:tabs>
          <w:tab w:val="left" w:pos="2268"/>
        </w:tabs>
        <w:autoSpaceDE w:val="0"/>
        <w:autoSpaceDN w:val="0"/>
        <w:adjustRightInd w:val="0"/>
        <w:spacing w:after="0" w:line="240" w:lineRule="auto"/>
      </w:pPr>
      <w:r w:rsidRPr="00875351">
        <w:rPr>
          <w:rFonts w:cstheme="minorHAnsi"/>
          <w:color w:val="000000"/>
        </w:rPr>
        <w:t xml:space="preserve">sídlo: </w:t>
      </w:r>
      <w:r w:rsidR="00357B0D">
        <w:rPr>
          <w:rFonts w:cstheme="minorHAnsi"/>
          <w:color w:val="000000"/>
        </w:rPr>
        <w:tab/>
      </w:r>
      <w:r w:rsidR="00C340AA">
        <w:t>[</w:t>
      </w:r>
      <w:r w:rsidR="00C340AA" w:rsidRPr="008D67EC">
        <w:rPr>
          <w:highlight w:val="yellow"/>
        </w:rPr>
        <w:t>DOPLNÍ ÚČASTNÍK</w:t>
      </w:r>
      <w:r w:rsidR="00C340AA">
        <w:t>]</w:t>
      </w:r>
    </w:p>
    <w:p w14:paraId="71AD33E4" w14:textId="03932E25" w:rsidR="0036387D" w:rsidRPr="00875351" w:rsidRDefault="0036387D" w:rsidP="00357B0D">
      <w:pPr>
        <w:tabs>
          <w:tab w:val="left" w:pos="2268"/>
        </w:tabs>
        <w:autoSpaceDE w:val="0"/>
        <w:autoSpaceDN w:val="0"/>
        <w:adjustRightInd w:val="0"/>
        <w:spacing w:after="0" w:line="240" w:lineRule="auto"/>
        <w:rPr>
          <w:rFonts w:cstheme="minorHAnsi"/>
          <w:color w:val="000000"/>
        </w:rPr>
      </w:pPr>
      <w:r w:rsidRPr="00875351">
        <w:rPr>
          <w:rFonts w:cstheme="minorHAnsi"/>
          <w:color w:val="000000"/>
        </w:rPr>
        <w:t xml:space="preserve">zastoupený: </w:t>
      </w:r>
      <w:r w:rsidR="00357B0D">
        <w:rPr>
          <w:rFonts w:cstheme="minorHAnsi"/>
          <w:color w:val="000000"/>
        </w:rPr>
        <w:tab/>
      </w:r>
      <w:r w:rsidR="00C340AA">
        <w:t>[</w:t>
      </w:r>
      <w:r w:rsidR="00C340AA" w:rsidRPr="008D67EC">
        <w:rPr>
          <w:highlight w:val="yellow"/>
        </w:rPr>
        <w:t>DOPLNÍ ÚČASTNÍK</w:t>
      </w:r>
      <w:r w:rsidR="00C340AA">
        <w:t>]</w:t>
      </w:r>
    </w:p>
    <w:p w14:paraId="1CAC9962" w14:textId="6EF9F382" w:rsidR="0036387D" w:rsidRPr="00875351" w:rsidRDefault="0036387D" w:rsidP="00357B0D">
      <w:pPr>
        <w:tabs>
          <w:tab w:val="left" w:pos="2268"/>
        </w:tabs>
        <w:autoSpaceDE w:val="0"/>
        <w:autoSpaceDN w:val="0"/>
        <w:adjustRightInd w:val="0"/>
        <w:spacing w:after="0" w:line="240" w:lineRule="auto"/>
        <w:rPr>
          <w:rFonts w:cstheme="minorHAnsi"/>
          <w:color w:val="000000"/>
        </w:rPr>
      </w:pPr>
      <w:r w:rsidRPr="00875351">
        <w:rPr>
          <w:rFonts w:cstheme="minorHAnsi"/>
          <w:color w:val="000000"/>
        </w:rPr>
        <w:t>IČO:</w:t>
      </w:r>
      <w:r w:rsidRPr="00875351">
        <w:rPr>
          <w:rFonts w:cstheme="minorHAnsi"/>
          <w:color w:val="000000"/>
        </w:rPr>
        <w:tab/>
      </w:r>
      <w:r w:rsidR="00C340AA">
        <w:t>[</w:t>
      </w:r>
      <w:r w:rsidR="00C340AA" w:rsidRPr="008D67EC">
        <w:rPr>
          <w:highlight w:val="yellow"/>
        </w:rPr>
        <w:t>DOPLNÍ ÚČASTNÍK</w:t>
      </w:r>
      <w:r w:rsidR="00C340AA">
        <w:t>]</w:t>
      </w:r>
      <w:r w:rsidRPr="00875351">
        <w:rPr>
          <w:rFonts w:cstheme="minorHAnsi"/>
          <w:color w:val="000000"/>
        </w:rPr>
        <w:t xml:space="preserve"> </w:t>
      </w:r>
    </w:p>
    <w:p w14:paraId="2484F947" w14:textId="3C23F221" w:rsidR="0036387D" w:rsidRPr="00875351" w:rsidRDefault="0036387D" w:rsidP="00357B0D">
      <w:pPr>
        <w:tabs>
          <w:tab w:val="left" w:pos="2268"/>
        </w:tabs>
        <w:autoSpaceDE w:val="0"/>
        <w:autoSpaceDN w:val="0"/>
        <w:adjustRightInd w:val="0"/>
        <w:spacing w:after="0" w:line="240" w:lineRule="auto"/>
        <w:rPr>
          <w:rFonts w:cstheme="minorHAnsi"/>
          <w:color w:val="000000"/>
        </w:rPr>
      </w:pPr>
      <w:r w:rsidRPr="00875351">
        <w:rPr>
          <w:rFonts w:cstheme="minorHAnsi"/>
          <w:color w:val="000000"/>
        </w:rPr>
        <w:t xml:space="preserve">DIČ: </w:t>
      </w:r>
      <w:r w:rsidRPr="00875351">
        <w:rPr>
          <w:rFonts w:cstheme="minorHAnsi"/>
          <w:color w:val="000000"/>
        </w:rPr>
        <w:tab/>
      </w:r>
      <w:r w:rsidR="00C340AA">
        <w:t>[</w:t>
      </w:r>
      <w:r w:rsidR="00C340AA" w:rsidRPr="008D67EC">
        <w:rPr>
          <w:highlight w:val="yellow"/>
        </w:rPr>
        <w:t>DOPLNÍ ÚČASTNÍK</w:t>
      </w:r>
      <w:r w:rsidR="00C340AA">
        <w:t>]</w:t>
      </w:r>
    </w:p>
    <w:p w14:paraId="164ADAE6" w14:textId="77777777" w:rsidR="00C340AA" w:rsidRDefault="0036387D" w:rsidP="00357B0D">
      <w:pPr>
        <w:tabs>
          <w:tab w:val="left" w:pos="2268"/>
        </w:tabs>
        <w:autoSpaceDE w:val="0"/>
        <w:autoSpaceDN w:val="0"/>
        <w:adjustRightInd w:val="0"/>
        <w:spacing w:after="0" w:line="240" w:lineRule="auto"/>
      </w:pPr>
      <w:r w:rsidRPr="00875351">
        <w:rPr>
          <w:rFonts w:cstheme="minorHAnsi"/>
          <w:color w:val="000000"/>
        </w:rPr>
        <w:t xml:space="preserve">bankovní spojení: </w:t>
      </w:r>
      <w:r w:rsidR="00357B0D">
        <w:rPr>
          <w:rFonts w:cstheme="minorHAnsi"/>
          <w:color w:val="000000"/>
        </w:rPr>
        <w:tab/>
      </w:r>
      <w:r w:rsidR="00C340AA">
        <w:t>[</w:t>
      </w:r>
      <w:r w:rsidR="00C340AA" w:rsidRPr="008D67EC">
        <w:rPr>
          <w:highlight w:val="yellow"/>
        </w:rPr>
        <w:t>DOPLNÍ ÚČASTNÍK</w:t>
      </w:r>
      <w:r w:rsidR="00C340AA">
        <w:t>]</w:t>
      </w:r>
    </w:p>
    <w:p w14:paraId="0CB4B6D5" w14:textId="68EA43CE" w:rsidR="0036387D" w:rsidRPr="00875351" w:rsidRDefault="0036387D" w:rsidP="00357B0D">
      <w:pPr>
        <w:tabs>
          <w:tab w:val="left" w:pos="2268"/>
        </w:tabs>
        <w:autoSpaceDE w:val="0"/>
        <w:autoSpaceDN w:val="0"/>
        <w:adjustRightInd w:val="0"/>
        <w:spacing w:after="0" w:line="240" w:lineRule="auto"/>
        <w:rPr>
          <w:rFonts w:cstheme="minorHAnsi"/>
          <w:color w:val="000000"/>
        </w:rPr>
      </w:pPr>
      <w:r w:rsidRPr="00875351">
        <w:rPr>
          <w:rFonts w:cstheme="minorHAnsi"/>
          <w:color w:val="000000"/>
        </w:rPr>
        <w:t>Evidenční č. auditora</w:t>
      </w:r>
      <w:r w:rsidR="00357B0D">
        <w:rPr>
          <w:rFonts w:cstheme="minorHAnsi"/>
          <w:color w:val="000000"/>
        </w:rPr>
        <w:t>:</w:t>
      </w:r>
      <w:r w:rsidR="00357B0D">
        <w:rPr>
          <w:rFonts w:cstheme="minorHAnsi"/>
          <w:color w:val="000000"/>
        </w:rPr>
        <w:tab/>
      </w:r>
      <w:r w:rsidRPr="00875351">
        <w:rPr>
          <w:rFonts w:cstheme="minorHAnsi"/>
          <w:color w:val="000000"/>
        </w:rPr>
        <w:t xml:space="preserve">Oprávnění KAČR č. </w:t>
      </w:r>
      <w:r w:rsidR="00C340AA">
        <w:t>[</w:t>
      </w:r>
      <w:r w:rsidR="00C340AA" w:rsidRPr="008D67EC">
        <w:rPr>
          <w:highlight w:val="yellow"/>
        </w:rPr>
        <w:t>DOPLNÍ ÚČASTNÍK</w:t>
      </w:r>
      <w:r w:rsidR="00C340AA">
        <w:t>]</w:t>
      </w:r>
    </w:p>
    <w:p w14:paraId="0BD6B73D" w14:textId="77777777" w:rsidR="0036387D" w:rsidRPr="00357B0D" w:rsidRDefault="0036387D" w:rsidP="0036387D">
      <w:pPr>
        <w:autoSpaceDE w:val="0"/>
        <w:autoSpaceDN w:val="0"/>
        <w:adjustRightInd w:val="0"/>
        <w:spacing w:after="0" w:line="240" w:lineRule="auto"/>
        <w:rPr>
          <w:rFonts w:cstheme="minorHAnsi"/>
          <w:color w:val="000000"/>
        </w:rPr>
      </w:pPr>
      <w:r w:rsidRPr="00357B0D">
        <w:rPr>
          <w:rFonts w:cstheme="minorHAnsi"/>
          <w:color w:val="000000"/>
        </w:rPr>
        <w:t>dále jen „</w:t>
      </w:r>
      <w:r w:rsidRPr="00357B0D">
        <w:rPr>
          <w:rFonts w:cstheme="minorHAnsi"/>
          <w:iCs/>
          <w:color w:val="000000"/>
        </w:rPr>
        <w:t>poskytovatel</w:t>
      </w:r>
      <w:r w:rsidRPr="00357B0D">
        <w:rPr>
          <w:rFonts w:cstheme="minorHAnsi"/>
          <w:color w:val="000000"/>
        </w:rPr>
        <w:t>“</w:t>
      </w:r>
    </w:p>
    <w:p w14:paraId="474058EE" w14:textId="77777777" w:rsidR="0036387D" w:rsidRPr="00875351" w:rsidRDefault="0036387D" w:rsidP="0036387D">
      <w:pPr>
        <w:autoSpaceDE w:val="0"/>
        <w:autoSpaceDN w:val="0"/>
        <w:adjustRightInd w:val="0"/>
        <w:spacing w:after="0" w:line="240" w:lineRule="auto"/>
        <w:rPr>
          <w:rFonts w:cstheme="minorHAnsi"/>
          <w:color w:val="000000"/>
        </w:rPr>
      </w:pPr>
    </w:p>
    <w:p w14:paraId="4A0F84AB" w14:textId="77777777" w:rsidR="0036387D" w:rsidRPr="00875351" w:rsidRDefault="0036387D" w:rsidP="0036387D">
      <w:pPr>
        <w:autoSpaceDE w:val="0"/>
        <w:autoSpaceDN w:val="0"/>
        <w:adjustRightInd w:val="0"/>
        <w:spacing w:after="0" w:line="240" w:lineRule="auto"/>
        <w:rPr>
          <w:rFonts w:cstheme="minorHAnsi"/>
          <w:color w:val="000000"/>
        </w:rPr>
      </w:pPr>
    </w:p>
    <w:p w14:paraId="737B31E6" w14:textId="3F5A9440" w:rsidR="002876A2" w:rsidRPr="000E3984" w:rsidRDefault="002876A2" w:rsidP="000E3984">
      <w:pPr>
        <w:pStyle w:val="Nadpis1"/>
        <w:numPr>
          <w:ilvl w:val="0"/>
          <w:numId w:val="0"/>
        </w:numPr>
      </w:pPr>
      <w:r w:rsidRPr="000E3984">
        <w:t>Preambule</w:t>
      </w:r>
    </w:p>
    <w:p w14:paraId="7FC7B59F" w14:textId="79B2293D" w:rsidR="0023348E" w:rsidRDefault="002876A2" w:rsidP="0023348E">
      <w:pPr>
        <w:pStyle w:val="Odstavecseseznamem"/>
        <w:numPr>
          <w:ilvl w:val="0"/>
          <w:numId w:val="30"/>
        </w:numPr>
        <w:autoSpaceDE w:val="0"/>
        <w:autoSpaceDN w:val="0"/>
        <w:adjustRightInd w:val="0"/>
        <w:spacing w:after="60" w:line="240" w:lineRule="auto"/>
        <w:ind w:left="426" w:hanging="426"/>
        <w:jc w:val="both"/>
        <w:rPr>
          <w:rFonts w:cstheme="minorHAnsi"/>
          <w:color w:val="000000"/>
        </w:rPr>
      </w:pPr>
      <w:r w:rsidRPr="0015497F">
        <w:rPr>
          <w:rFonts w:cstheme="minorHAnsi"/>
          <w:color w:val="000000"/>
        </w:rPr>
        <w:t>Objednatel je</w:t>
      </w:r>
      <w:r w:rsidR="0038798A" w:rsidRPr="0015497F">
        <w:rPr>
          <w:rFonts w:cstheme="minorHAnsi"/>
          <w:color w:val="000000"/>
        </w:rPr>
        <w:t xml:space="preserve"> </w:t>
      </w:r>
      <w:r w:rsidRPr="0015497F">
        <w:rPr>
          <w:rFonts w:cstheme="minorHAnsi"/>
          <w:color w:val="000000"/>
        </w:rPr>
        <w:t>zřizovatelem příspěvkov</w:t>
      </w:r>
      <w:r w:rsidR="003A1244">
        <w:rPr>
          <w:rFonts w:cstheme="minorHAnsi"/>
          <w:color w:val="000000"/>
        </w:rPr>
        <w:t>é</w:t>
      </w:r>
      <w:r w:rsidRPr="0015497F">
        <w:rPr>
          <w:rFonts w:cstheme="minorHAnsi"/>
          <w:color w:val="000000"/>
        </w:rPr>
        <w:t xml:space="preserve"> organizac</w:t>
      </w:r>
      <w:r w:rsidR="0023348E">
        <w:rPr>
          <w:rFonts w:cstheme="minorHAnsi"/>
          <w:color w:val="000000"/>
        </w:rPr>
        <w:t>e</w:t>
      </w:r>
      <w:r w:rsidR="00053D4F" w:rsidRPr="0015497F">
        <w:rPr>
          <w:rFonts w:cstheme="minorHAnsi"/>
          <w:color w:val="000000"/>
        </w:rPr>
        <w:t>:</w:t>
      </w:r>
    </w:p>
    <w:p w14:paraId="192956BE" w14:textId="39C1524E" w:rsidR="007E3C55" w:rsidRPr="0023348E" w:rsidRDefault="0023348E" w:rsidP="0023348E">
      <w:pPr>
        <w:pStyle w:val="Odstavecseseznamem"/>
        <w:autoSpaceDE w:val="0"/>
        <w:autoSpaceDN w:val="0"/>
        <w:adjustRightInd w:val="0"/>
        <w:spacing w:after="60" w:line="240" w:lineRule="auto"/>
        <w:ind w:left="426"/>
        <w:jc w:val="both"/>
        <w:rPr>
          <w:rFonts w:cstheme="minorHAnsi"/>
          <w:color w:val="000000"/>
        </w:rPr>
      </w:pPr>
      <w:r w:rsidRPr="0023348E">
        <w:rPr>
          <w:rFonts w:cstheme="minorHAnsi"/>
          <w:color w:val="000000"/>
        </w:rPr>
        <w:t>Sociální služby</w:t>
      </w:r>
      <w:r w:rsidR="00053D4F" w:rsidRPr="0023348E">
        <w:rPr>
          <w:rFonts w:cstheme="minorHAnsi"/>
          <w:color w:val="000000"/>
        </w:rPr>
        <w:t xml:space="preserve"> Chomutov, příspěvková organizace, IČ</w:t>
      </w:r>
      <w:r w:rsidRPr="0023348E">
        <w:rPr>
          <w:rFonts w:cstheme="minorHAnsi"/>
          <w:color w:val="000000"/>
        </w:rPr>
        <w:t>O: 467 89 944</w:t>
      </w:r>
      <w:r w:rsidR="00053D4F" w:rsidRPr="0023348E">
        <w:rPr>
          <w:rFonts w:cstheme="minorHAnsi"/>
          <w:color w:val="000000"/>
        </w:rPr>
        <w:t xml:space="preserve">, </w:t>
      </w:r>
      <w:r w:rsidR="002876A2" w:rsidRPr="0023348E">
        <w:rPr>
          <w:rFonts w:cstheme="minorHAnsi"/>
          <w:color w:val="000000"/>
        </w:rPr>
        <w:t xml:space="preserve">se sídlem </w:t>
      </w:r>
      <w:r w:rsidRPr="0023348E">
        <w:rPr>
          <w:rFonts w:cstheme="minorHAnsi"/>
          <w:color w:val="000000"/>
        </w:rPr>
        <w:t>Písečná 5030</w:t>
      </w:r>
      <w:r w:rsidR="00053D4F" w:rsidRPr="0023348E">
        <w:rPr>
          <w:rFonts w:cstheme="minorHAnsi"/>
          <w:color w:val="000000"/>
        </w:rPr>
        <w:t>, 430 0</w:t>
      </w:r>
      <w:r w:rsidRPr="0023348E">
        <w:rPr>
          <w:rFonts w:cstheme="minorHAnsi"/>
          <w:color w:val="000000"/>
        </w:rPr>
        <w:t>4</w:t>
      </w:r>
      <w:r w:rsidR="00053D4F" w:rsidRPr="0023348E">
        <w:rPr>
          <w:rFonts w:cstheme="minorHAnsi"/>
          <w:color w:val="000000"/>
        </w:rPr>
        <w:t xml:space="preserve"> Chomutov </w:t>
      </w:r>
      <w:r w:rsidR="00335106" w:rsidRPr="0023348E">
        <w:rPr>
          <w:rFonts w:cstheme="minorHAnsi"/>
          <w:color w:val="000000"/>
        </w:rPr>
        <w:t xml:space="preserve">(dále též jen </w:t>
      </w:r>
      <w:r w:rsidRPr="0023348E">
        <w:rPr>
          <w:rFonts w:cstheme="minorHAnsi"/>
          <w:color w:val="000000"/>
        </w:rPr>
        <w:t>SOS</w:t>
      </w:r>
      <w:r>
        <w:rPr>
          <w:rFonts w:cstheme="minorHAnsi"/>
          <w:color w:val="000000"/>
        </w:rPr>
        <w:t xml:space="preserve"> Chomutov</w:t>
      </w:r>
      <w:r w:rsidR="00335106" w:rsidRPr="0023348E">
        <w:rPr>
          <w:rFonts w:cstheme="minorHAnsi"/>
          <w:color w:val="000000"/>
        </w:rPr>
        <w:t>)</w:t>
      </w:r>
      <w:r>
        <w:rPr>
          <w:rFonts w:cstheme="minorHAnsi"/>
          <w:color w:val="000000"/>
        </w:rPr>
        <w:t>.</w:t>
      </w:r>
    </w:p>
    <w:p w14:paraId="0D6AC72F" w14:textId="3E231813" w:rsidR="00AB6A04" w:rsidRPr="0015497F" w:rsidRDefault="00F60745" w:rsidP="0043172E">
      <w:pPr>
        <w:pStyle w:val="Odstavecseseznamem"/>
        <w:numPr>
          <w:ilvl w:val="0"/>
          <w:numId w:val="30"/>
        </w:numPr>
        <w:autoSpaceDE w:val="0"/>
        <w:autoSpaceDN w:val="0"/>
        <w:adjustRightInd w:val="0"/>
        <w:spacing w:after="60" w:line="240" w:lineRule="auto"/>
        <w:ind w:left="426" w:hanging="426"/>
        <w:contextualSpacing w:val="0"/>
        <w:jc w:val="both"/>
        <w:rPr>
          <w:rFonts w:cstheme="minorHAnsi"/>
          <w:color w:val="000000"/>
        </w:rPr>
      </w:pPr>
      <w:r w:rsidRPr="0015497F">
        <w:rPr>
          <w:rFonts w:cstheme="minorHAnsi"/>
          <w:color w:val="000000"/>
        </w:rPr>
        <w:t>Objednatel má zájem o prove</w:t>
      </w:r>
      <w:r w:rsidR="00335106" w:rsidRPr="0015497F">
        <w:rPr>
          <w:rFonts w:cstheme="minorHAnsi"/>
          <w:color w:val="000000"/>
        </w:rPr>
        <w:t>dení hloubkového auditu v</w:t>
      </w:r>
      <w:r w:rsidR="003C048F">
        <w:rPr>
          <w:rFonts w:cstheme="minorHAnsi"/>
          <w:color w:val="000000"/>
        </w:rPr>
        <w:t> </w:t>
      </w:r>
      <w:r w:rsidR="0023348E">
        <w:rPr>
          <w:rFonts w:cstheme="minorHAnsi"/>
          <w:color w:val="000000"/>
        </w:rPr>
        <w:t>SOS</w:t>
      </w:r>
      <w:r w:rsidR="00053D4F" w:rsidRPr="0015497F">
        <w:rPr>
          <w:rFonts w:cstheme="minorHAnsi"/>
          <w:color w:val="000000"/>
        </w:rPr>
        <w:t xml:space="preserve"> </w:t>
      </w:r>
      <w:r w:rsidR="0023348E">
        <w:rPr>
          <w:rFonts w:cstheme="minorHAnsi"/>
          <w:color w:val="000000"/>
        </w:rPr>
        <w:t xml:space="preserve">Chomutov </w:t>
      </w:r>
      <w:r w:rsidR="00870DD3" w:rsidRPr="0015497F">
        <w:rPr>
          <w:rFonts w:cstheme="minorHAnsi"/>
          <w:color w:val="000000"/>
        </w:rPr>
        <w:t>(též „auditovan</w:t>
      </w:r>
      <w:r w:rsidR="0023348E">
        <w:rPr>
          <w:rFonts w:cstheme="minorHAnsi"/>
          <w:color w:val="000000"/>
        </w:rPr>
        <w:t>ý</w:t>
      </w:r>
      <w:r w:rsidR="00870DD3" w:rsidRPr="0015497F">
        <w:rPr>
          <w:rFonts w:cstheme="minorHAnsi"/>
          <w:color w:val="000000"/>
        </w:rPr>
        <w:t xml:space="preserve"> subjekt“) </w:t>
      </w:r>
      <w:r w:rsidR="006E070C" w:rsidRPr="0015497F">
        <w:rPr>
          <w:rFonts w:cstheme="minorHAnsi"/>
          <w:color w:val="000000"/>
        </w:rPr>
        <w:t>s</w:t>
      </w:r>
      <w:r w:rsidR="007E3C55" w:rsidRPr="0015497F">
        <w:rPr>
          <w:rFonts w:cstheme="minorHAnsi"/>
          <w:color w:val="000000"/>
        </w:rPr>
        <w:t xml:space="preserve"> cílem </w:t>
      </w:r>
      <w:r w:rsidR="00AB6A04" w:rsidRPr="0015497F">
        <w:rPr>
          <w:rFonts w:cstheme="minorHAnsi"/>
          <w:color w:val="000000"/>
        </w:rPr>
        <w:t>prověření efektivního, účelného a hospodárného nakládání s veřejnými prostředky, definování rizik a n</w:t>
      </w:r>
      <w:r w:rsidR="006C4FC3" w:rsidRPr="0015497F">
        <w:rPr>
          <w:rFonts w:cstheme="minorHAnsi"/>
          <w:color w:val="000000"/>
        </w:rPr>
        <w:t>a</w:t>
      </w:r>
      <w:r w:rsidR="00AB6A04" w:rsidRPr="0015497F">
        <w:rPr>
          <w:rFonts w:cstheme="minorHAnsi"/>
          <w:color w:val="000000"/>
        </w:rPr>
        <w:t>vr</w:t>
      </w:r>
      <w:r w:rsidR="00D3613A" w:rsidRPr="0015497F">
        <w:rPr>
          <w:rFonts w:cstheme="minorHAnsi"/>
          <w:color w:val="000000"/>
        </w:rPr>
        <w:t>žení</w:t>
      </w:r>
      <w:r w:rsidR="00AB6A04" w:rsidRPr="0015497F">
        <w:rPr>
          <w:rFonts w:cstheme="minorHAnsi"/>
          <w:color w:val="000000"/>
        </w:rPr>
        <w:t xml:space="preserve"> opatření na jejich </w:t>
      </w:r>
      <w:r w:rsidR="00D34D52" w:rsidRPr="0015497F">
        <w:rPr>
          <w:rFonts w:cstheme="minorHAnsi"/>
          <w:color w:val="000000"/>
        </w:rPr>
        <w:t>minimalizaci</w:t>
      </w:r>
      <w:r w:rsidR="006C4FC3" w:rsidRPr="0015497F">
        <w:rPr>
          <w:rFonts w:cstheme="minorHAnsi"/>
          <w:color w:val="000000"/>
        </w:rPr>
        <w:t>.</w:t>
      </w:r>
    </w:p>
    <w:p w14:paraId="44B15BDC" w14:textId="48C25771" w:rsidR="00335106" w:rsidRPr="0015497F" w:rsidRDefault="00335106" w:rsidP="0043172E">
      <w:pPr>
        <w:pStyle w:val="Odstavecseseznamem"/>
        <w:numPr>
          <w:ilvl w:val="0"/>
          <w:numId w:val="30"/>
        </w:numPr>
        <w:autoSpaceDE w:val="0"/>
        <w:autoSpaceDN w:val="0"/>
        <w:adjustRightInd w:val="0"/>
        <w:spacing w:after="60" w:line="240" w:lineRule="auto"/>
        <w:ind w:left="426" w:hanging="426"/>
        <w:contextualSpacing w:val="0"/>
        <w:jc w:val="both"/>
        <w:rPr>
          <w:rFonts w:cstheme="minorHAnsi"/>
          <w:color w:val="000000"/>
        </w:rPr>
      </w:pPr>
      <w:r w:rsidRPr="0015497F">
        <w:rPr>
          <w:rFonts w:cstheme="minorHAnsi"/>
          <w:color w:val="000000"/>
        </w:rPr>
        <w:t>Poskytovatel prohlašuje, že je oprávněn poskytovat služby auditorské</w:t>
      </w:r>
      <w:r w:rsidR="00BC4B5B" w:rsidRPr="0015497F">
        <w:rPr>
          <w:rFonts w:cstheme="minorHAnsi"/>
          <w:color w:val="000000"/>
        </w:rPr>
        <w:t xml:space="preserve"> podle zákona č.</w:t>
      </w:r>
      <w:r w:rsidR="0077723C" w:rsidRPr="0015497F">
        <w:rPr>
          <w:rFonts w:cstheme="minorHAnsi"/>
          <w:color w:val="000000"/>
        </w:rPr>
        <w:t> </w:t>
      </w:r>
      <w:r w:rsidR="00BC4B5B" w:rsidRPr="0015497F">
        <w:rPr>
          <w:rFonts w:cstheme="minorHAnsi"/>
          <w:color w:val="000000"/>
        </w:rPr>
        <w:t>93/2009 Sb., o auditorech</w:t>
      </w:r>
      <w:r w:rsidRPr="0015497F">
        <w:rPr>
          <w:rFonts w:cstheme="minorHAnsi"/>
          <w:color w:val="000000"/>
        </w:rPr>
        <w:t xml:space="preserve">, a to dle </w:t>
      </w:r>
      <w:r w:rsidR="00A6297D">
        <w:rPr>
          <w:rFonts w:cstheme="minorHAnsi"/>
          <w:color w:val="000000"/>
        </w:rPr>
        <w:t>auditorského oprávnění</w:t>
      </w:r>
      <w:r w:rsidRPr="0015497F">
        <w:rPr>
          <w:rFonts w:cstheme="minorHAnsi"/>
          <w:color w:val="000000"/>
        </w:rPr>
        <w:t xml:space="preserve"> vydaného Komorou auditorů ČR.</w:t>
      </w:r>
    </w:p>
    <w:p w14:paraId="72B95A89" w14:textId="1A07B700" w:rsidR="00335106" w:rsidRPr="0015497F" w:rsidRDefault="00335106" w:rsidP="0043172E">
      <w:pPr>
        <w:pStyle w:val="Odstavecseseznamem"/>
        <w:numPr>
          <w:ilvl w:val="0"/>
          <w:numId w:val="30"/>
        </w:numPr>
        <w:autoSpaceDE w:val="0"/>
        <w:autoSpaceDN w:val="0"/>
        <w:adjustRightInd w:val="0"/>
        <w:spacing w:after="60" w:line="240" w:lineRule="auto"/>
        <w:ind w:left="426" w:hanging="426"/>
        <w:contextualSpacing w:val="0"/>
        <w:jc w:val="both"/>
        <w:rPr>
          <w:rFonts w:cstheme="minorHAnsi"/>
          <w:color w:val="000000"/>
        </w:rPr>
      </w:pPr>
      <w:r w:rsidRPr="0015497F">
        <w:rPr>
          <w:rFonts w:cstheme="minorHAnsi"/>
          <w:color w:val="000000"/>
        </w:rPr>
        <w:t>Tato smlouva je uzavírána na základě veřejné zakázky s názvem „</w:t>
      </w:r>
      <w:bookmarkStart w:id="1" w:name="_Hlk184049593"/>
      <w:r w:rsidRPr="0015497F">
        <w:rPr>
          <w:rFonts w:cstheme="minorHAnsi"/>
          <w:color w:val="000000"/>
        </w:rPr>
        <w:t>Hloubkový audit</w:t>
      </w:r>
      <w:r w:rsidR="0023348E">
        <w:rPr>
          <w:rFonts w:cstheme="minorHAnsi"/>
          <w:color w:val="000000"/>
        </w:rPr>
        <w:t xml:space="preserve"> Sociálních služeb Chomutov, příspěvkové organizace</w:t>
      </w:r>
      <w:r w:rsidRPr="0015497F">
        <w:rPr>
          <w:rFonts w:cstheme="minorHAnsi"/>
          <w:color w:val="000000"/>
        </w:rPr>
        <w:t xml:space="preserve"> za </w:t>
      </w:r>
      <w:r w:rsidRPr="0015497F">
        <w:rPr>
          <w:rFonts w:cstheme="minorHAnsi"/>
        </w:rPr>
        <w:t>období 1.1.202</w:t>
      </w:r>
      <w:r w:rsidR="0023348E">
        <w:rPr>
          <w:rFonts w:cstheme="minorHAnsi"/>
        </w:rPr>
        <w:t>2</w:t>
      </w:r>
      <w:r w:rsidRPr="0015497F">
        <w:rPr>
          <w:rFonts w:cstheme="minorHAnsi"/>
        </w:rPr>
        <w:t xml:space="preserve"> až </w:t>
      </w:r>
      <w:bookmarkEnd w:id="1"/>
      <w:r w:rsidR="002D23A1">
        <w:rPr>
          <w:rFonts w:cstheme="minorHAnsi"/>
        </w:rPr>
        <w:t>31.12.202</w:t>
      </w:r>
      <w:r w:rsidR="0023348E">
        <w:rPr>
          <w:rFonts w:cstheme="minorHAnsi"/>
        </w:rPr>
        <w:t>4</w:t>
      </w:r>
      <w:r w:rsidRPr="0015497F">
        <w:rPr>
          <w:rFonts w:cstheme="minorHAnsi"/>
        </w:rPr>
        <w:t xml:space="preserve">“. Poskytovatel </w:t>
      </w:r>
      <w:r w:rsidRPr="0015497F">
        <w:rPr>
          <w:rFonts w:cstheme="minorHAnsi"/>
          <w:color w:val="000000"/>
        </w:rPr>
        <w:t>je tedy mimo ustanovení této smlouvy vázán také Výzvou a zadávací dokumentací k této zakázce, a svou nabídkou, kterou podal do předmětné veřejné zakázky.</w:t>
      </w:r>
    </w:p>
    <w:p w14:paraId="47BE05C4" w14:textId="55A81B14" w:rsidR="0036387D" w:rsidRPr="0015497F" w:rsidRDefault="0036387D" w:rsidP="000E3984">
      <w:pPr>
        <w:pStyle w:val="Nadpis1"/>
      </w:pPr>
      <w:r w:rsidRPr="0015497F">
        <w:t>Předmět Smlouvy</w:t>
      </w:r>
    </w:p>
    <w:p w14:paraId="19BD9724" w14:textId="7E7460C0" w:rsidR="0036387D" w:rsidRPr="0015497F" w:rsidRDefault="0036387D" w:rsidP="00AA54C0">
      <w:pPr>
        <w:pStyle w:val="Odstavecseseznamem"/>
        <w:numPr>
          <w:ilvl w:val="0"/>
          <w:numId w:val="11"/>
        </w:numPr>
        <w:autoSpaceDE w:val="0"/>
        <w:autoSpaceDN w:val="0"/>
        <w:adjustRightInd w:val="0"/>
        <w:spacing w:after="60" w:line="240" w:lineRule="auto"/>
        <w:ind w:left="426" w:hanging="426"/>
        <w:contextualSpacing w:val="0"/>
        <w:jc w:val="both"/>
        <w:rPr>
          <w:rFonts w:cstheme="minorHAnsi"/>
          <w:color w:val="000000"/>
        </w:rPr>
      </w:pPr>
      <w:r w:rsidRPr="0015497F">
        <w:rPr>
          <w:rFonts w:cstheme="minorHAnsi"/>
          <w:color w:val="000000"/>
        </w:rPr>
        <w:t xml:space="preserve">Poskytovatel se zavazuje pro objednatele provést </w:t>
      </w:r>
      <w:r w:rsidR="00875351" w:rsidRPr="0015497F">
        <w:rPr>
          <w:rFonts w:cstheme="minorHAnsi"/>
          <w:color w:val="000000"/>
        </w:rPr>
        <w:t>h</w:t>
      </w:r>
      <w:r w:rsidRPr="0015497F">
        <w:rPr>
          <w:rFonts w:cstheme="minorHAnsi"/>
          <w:color w:val="000000"/>
        </w:rPr>
        <w:t>loubkový audit v</w:t>
      </w:r>
      <w:r w:rsidR="00053D4F" w:rsidRPr="0015497F">
        <w:rPr>
          <w:rFonts w:cstheme="minorHAnsi"/>
          <w:color w:val="000000"/>
        </w:rPr>
        <w:t> organizac</w:t>
      </w:r>
      <w:r w:rsidR="00937843">
        <w:rPr>
          <w:rFonts w:cstheme="minorHAnsi"/>
          <w:color w:val="000000"/>
        </w:rPr>
        <w:t>i</w:t>
      </w:r>
      <w:r w:rsidR="00053D4F" w:rsidRPr="0015497F">
        <w:rPr>
          <w:rFonts w:cstheme="minorHAnsi"/>
          <w:color w:val="000000"/>
        </w:rPr>
        <w:t xml:space="preserve"> definovan</w:t>
      </w:r>
      <w:r w:rsidR="00937843">
        <w:rPr>
          <w:rFonts w:cstheme="minorHAnsi"/>
          <w:color w:val="000000"/>
        </w:rPr>
        <w:t>é</w:t>
      </w:r>
      <w:r w:rsidR="00053D4F" w:rsidRPr="0015497F">
        <w:rPr>
          <w:rFonts w:cstheme="minorHAnsi"/>
          <w:color w:val="000000"/>
        </w:rPr>
        <w:t xml:space="preserve"> v </w:t>
      </w:r>
      <w:r w:rsidR="0043172E" w:rsidRPr="0015497F">
        <w:rPr>
          <w:rFonts w:cstheme="minorHAnsi"/>
          <w:color w:val="000000"/>
        </w:rPr>
        <w:t>preambuli</w:t>
      </w:r>
      <w:r w:rsidR="00053D4F" w:rsidRPr="0015497F">
        <w:rPr>
          <w:rFonts w:cstheme="minorHAnsi"/>
          <w:color w:val="000000"/>
        </w:rPr>
        <w:t xml:space="preserve"> této smlouvy</w:t>
      </w:r>
      <w:r w:rsidRPr="0015497F">
        <w:rPr>
          <w:rFonts w:cstheme="minorHAnsi"/>
          <w:color w:val="000000"/>
        </w:rPr>
        <w:t xml:space="preserve">, </w:t>
      </w:r>
      <w:r w:rsidR="00357B0D" w:rsidRPr="0015497F">
        <w:rPr>
          <w:rFonts w:cstheme="minorHAnsi"/>
          <w:color w:val="000000"/>
        </w:rPr>
        <w:t xml:space="preserve">a </w:t>
      </w:r>
      <w:r w:rsidR="00120C06" w:rsidRPr="0015497F">
        <w:rPr>
          <w:rFonts w:cstheme="minorHAnsi"/>
          <w:color w:val="000000"/>
        </w:rPr>
        <w:t xml:space="preserve">zpracovat a </w:t>
      </w:r>
      <w:r w:rsidR="00357B0D" w:rsidRPr="0015497F">
        <w:rPr>
          <w:rFonts w:cstheme="minorHAnsi"/>
          <w:color w:val="000000"/>
        </w:rPr>
        <w:t>předat o tom objednateli auditní zprávu, a to</w:t>
      </w:r>
      <w:r w:rsidR="00875351" w:rsidRPr="0015497F">
        <w:rPr>
          <w:rFonts w:cstheme="minorHAnsi"/>
          <w:color w:val="000000"/>
        </w:rPr>
        <w:t xml:space="preserve"> </w:t>
      </w:r>
      <w:r w:rsidRPr="0015497F">
        <w:rPr>
          <w:rFonts w:cstheme="minorHAnsi"/>
          <w:color w:val="000000"/>
        </w:rPr>
        <w:t xml:space="preserve">za podmínek </w:t>
      </w:r>
      <w:r w:rsidR="00402808" w:rsidRPr="0015497F">
        <w:rPr>
          <w:rFonts w:cstheme="minorHAnsi"/>
          <w:color w:val="000000"/>
        </w:rPr>
        <w:t xml:space="preserve">a v rozsahu </w:t>
      </w:r>
      <w:r w:rsidRPr="0015497F">
        <w:rPr>
          <w:rFonts w:cstheme="minorHAnsi"/>
          <w:color w:val="000000"/>
        </w:rPr>
        <w:t>stanoven</w:t>
      </w:r>
      <w:r w:rsidR="008940F1" w:rsidRPr="0015497F">
        <w:rPr>
          <w:rFonts w:cstheme="minorHAnsi"/>
          <w:color w:val="000000"/>
        </w:rPr>
        <w:t>é</w:t>
      </w:r>
      <w:r w:rsidR="00402808" w:rsidRPr="0015497F">
        <w:rPr>
          <w:rFonts w:cstheme="minorHAnsi"/>
          <w:color w:val="000000"/>
        </w:rPr>
        <w:t>m</w:t>
      </w:r>
      <w:r w:rsidRPr="0015497F">
        <w:rPr>
          <w:rFonts w:cstheme="minorHAnsi"/>
          <w:color w:val="000000"/>
        </w:rPr>
        <w:t xml:space="preserve"> touto smlouvou.</w:t>
      </w:r>
    </w:p>
    <w:p w14:paraId="795EABF3" w14:textId="2F649B20" w:rsidR="0036387D" w:rsidRPr="0015497F" w:rsidRDefault="0036387D" w:rsidP="00AA54C0">
      <w:pPr>
        <w:pStyle w:val="Odstavecseseznamem"/>
        <w:numPr>
          <w:ilvl w:val="0"/>
          <w:numId w:val="11"/>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 xml:space="preserve">Součástí auditu </w:t>
      </w:r>
      <w:r w:rsidR="00402808" w:rsidRPr="0015497F">
        <w:rPr>
          <w:rFonts w:cstheme="minorHAnsi"/>
          <w:color w:val="000000"/>
        </w:rPr>
        <w:t xml:space="preserve">a v jeho ceně </w:t>
      </w:r>
      <w:r w:rsidRPr="0015497F">
        <w:rPr>
          <w:rFonts w:cstheme="minorHAnsi"/>
          <w:color w:val="000000"/>
        </w:rPr>
        <w:t>jsou i práce a činnosti v této smlouvě výslovně nespecifikované, které však jsou k řádnému provedení auditu nezbytné, a o kterých poskytovatel vzhledem ke své kvalifikaci a zkušenostem měl, nebo mohl vědět.</w:t>
      </w:r>
    </w:p>
    <w:p w14:paraId="29DD7CDE" w14:textId="77777777" w:rsidR="00870DD3" w:rsidRPr="0015497F" w:rsidRDefault="0036387D" w:rsidP="00870DD3">
      <w:pPr>
        <w:pStyle w:val="Odstavecseseznamem"/>
        <w:numPr>
          <w:ilvl w:val="0"/>
          <w:numId w:val="11"/>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Objednatel se zavazuje za řádně a včas provedený audit zaplatit poskytovateli odměnu dle této smlouvy.</w:t>
      </w:r>
    </w:p>
    <w:p w14:paraId="0F627364" w14:textId="7C4CE66B" w:rsidR="00870DD3" w:rsidRPr="0015497F" w:rsidRDefault="00870DD3" w:rsidP="003C048F">
      <w:pPr>
        <w:pStyle w:val="Odstavecseseznamem"/>
        <w:numPr>
          <w:ilvl w:val="0"/>
          <w:numId w:val="11"/>
        </w:numPr>
        <w:autoSpaceDE w:val="0"/>
        <w:autoSpaceDN w:val="0"/>
        <w:adjustRightInd w:val="0"/>
        <w:spacing w:after="0" w:line="240" w:lineRule="auto"/>
        <w:ind w:left="425" w:hanging="425"/>
        <w:contextualSpacing w:val="0"/>
        <w:jc w:val="both"/>
        <w:rPr>
          <w:rFonts w:cstheme="minorHAnsi"/>
          <w:color w:val="000000"/>
        </w:rPr>
      </w:pPr>
      <w:r w:rsidRPr="0015497F">
        <w:rPr>
          <w:rFonts w:cstheme="minorHAnsi"/>
          <w:color w:val="000000"/>
        </w:rPr>
        <w:t xml:space="preserve">Účelem smlouvy je </w:t>
      </w:r>
      <w:r w:rsidRPr="0015497F">
        <w:t xml:space="preserve">zkontrolovat a vyhodnotit </w:t>
      </w:r>
    </w:p>
    <w:p w14:paraId="4EF16F16" w14:textId="77777777" w:rsidR="00870DD3" w:rsidRPr="0015497F" w:rsidRDefault="00870DD3" w:rsidP="003C048F">
      <w:pPr>
        <w:pStyle w:val="Odstavecseseznamem"/>
        <w:numPr>
          <w:ilvl w:val="0"/>
          <w:numId w:val="27"/>
        </w:numPr>
        <w:autoSpaceDE w:val="0"/>
        <w:autoSpaceDN w:val="0"/>
        <w:adjustRightInd w:val="0"/>
        <w:spacing w:after="0" w:line="240" w:lineRule="auto"/>
        <w:contextualSpacing w:val="0"/>
        <w:jc w:val="both"/>
        <w:textAlignment w:val="center"/>
      </w:pPr>
      <w:r w:rsidRPr="0015497F">
        <w:t>nastavení a fungování vnitřních organizačních postupů a rozhodovacích procesů,</w:t>
      </w:r>
    </w:p>
    <w:p w14:paraId="1F3F7BD5" w14:textId="77777777" w:rsidR="00870DD3" w:rsidRPr="0015497F" w:rsidRDefault="00870DD3" w:rsidP="003C048F">
      <w:pPr>
        <w:pStyle w:val="Odstavecseseznamem"/>
        <w:numPr>
          <w:ilvl w:val="0"/>
          <w:numId w:val="27"/>
        </w:numPr>
        <w:autoSpaceDE w:val="0"/>
        <w:autoSpaceDN w:val="0"/>
        <w:adjustRightInd w:val="0"/>
        <w:spacing w:after="0" w:line="240" w:lineRule="auto"/>
        <w:contextualSpacing w:val="0"/>
        <w:jc w:val="both"/>
        <w:textAlignment w:val="center"/>
      </w:pPr>
      <w:r w:rsidRPr="0015497F">
        <w:lastRenderedPageBreak/>
        <w:t xml:space="preserve">nastavení a fungování procesů ve vztahu ke smluvním partnerům, dotčeným orgánům státní správy a veřejnosti, </w:t>
      </w:r>
    </w:p>
    <w:p w14:paraId="617E4FE0" w14:textId="77777777" w:rsidR="00870DD3" w:rsidRPr="0015497F" w:rsidRDefault="00870DD3" w:rsidP="003C048F">
      <w:pPr>
        <w:pStyle w:val="Odstavecseseznamem"/>
        <w:numPr>
          <w:ilvl w:val="0"/>
          <w:numId w:val="27"/>
        </w:numPr>
        <w:autoSpaceDE w:val="0"/>
        <w:autoSpaceDN w:val="0"/>
        <w:adjustRightInd w:val="0"/>
        <w:spacing w:after="0" w:line="240" w:lineRule="auto"/>
        <w:contextualSpacing w:val="0"/>
        <w:jc w:val="both"/>
        <w:textAlignment w:val="center"/>
      </w:pPr>
      <w:r w:rsidRPr="0015497F">
        <w:t>efektivitu při realizaci svěřených aktivit a naplňování strategických úkolů a cílů,</w:t>
      </w:r>
    </w:p>
    <w:p w14:paraId="05761E1F" w14:textId="77777777" w:rsidR="00870DD3" w:rsidRPr="0015497F" w:rsidRDefault="00870DD3" w:rsidP="003C048F">
      <w:pPr>
        <w:pStyle w:val="Odstavecseseznamem"/>
        <w:numPr>
          <w:ilvl w:val="0"/>
          <w:numId w:val="27"/>
        </w:numPr>
        <w:autoSpaceDE w:val="0"/>
        <w:autoSpaceDN w:val="0"/>
        <w:adjustRightInd w:val="0"/>
        <w:spacing w:after="0" w:line="240" w:lineRule="auto"/>
        <w:contextualSpacing w:val="0"/>
        <w:jc w:val="both"/>
        <w:textAlignment w:val="center"/>
      </w:pPr>
      <w:r w:rsidRPr="0015497F">
        <w:t>efektivitu nakládání s finančními prostředky</w:t>
      </w:r>
    </w:p>
    <w:p w14:paraId="45CB38BD" w14:textId="00688402" w:rsidR="00870DD3" w:rsidRPr="0015497F" w:rsidRDefault="00870DD3" w:rsidP="00DC630D">
      <w:pPr>
        <w:autoSpaceDE w:val="0"/>
        <w:autoSpaceDN w:val="0"/>
        <w:adjustRightInd w:val="0"/>
        <w:spacing w:after="120" w:line="240" w:lineRule="auto"/>
        <w:ind w:left="284"/>
        <w:jc w:val="both"/>
        <w:textAlignment w:val="center"/>
      </w:pPr>
      <w:r w:rsidRPr="0015497F">
        <w:t>u auditovan</w:t>
      </w:r>
      <w:r w:rsidR="00937843">
        <w:t>ého</w:t>
      </w:r>
      <w:r w:rsidRPr="0015497F">
        <w:t xml:space="preserve"> subjekt</w:t>
      </w:r>
      <w:r w:rsidR="00937843">
        <w:t>u</w:t>
      </w:r>
      <w:r w:rsidRPr="0015497F">
        <w:t xml:space="preserve">. </w:t>
      </w:r>
    </w:p>
    <w:p w14:paraId="5BA75A79" w14:textId="204C87E0" w:rsidR="00870DD3" w:rsidRPr="0015497F" w:rsidRDefault="00870DD3" w:rsidP="00DC630D">
      <w:pPr>
        <w:pStyle w:val="Odstavecseseznamem"/>
        <w:autoSpaceDE w:val="0"/>
        <w:autoSpaceDN w:val="0"/>
        <w:adjustRightInd w:val="0"/>
        <w:spacing w:after="60" w:line="240" w:lineRule="auto"/>
        <w:ind w:left="425"/>
        <w:contextualSpacing w:val="0"/>
        <w:jc w:val="both"/>
        <w:rPr>
          <w:rFonts w:cstheme="minorHAnsi"/>
          <w:color w:val="000000"/>
        </w:rPr>
      </w:pPr>
    </w:p>
    <w:p w14:paraId="759C526C" w14:textId="3F68773C" w:rsidR="000E3984" w:rsidRPr="0015497F" w:rsidRDefault="000E3984" w:rsidP="000E3984">
      <w:pPr>
        <w:pStyle w:val="Nadpis1"/>
      </w:pPr>
      <w:r w:rsidRPr="0015497F">
        <w:t xml:space="preserve">Rozsah auditu </w:t>
      </w:r>
      <w:r w:rsidR="0023348E">
        <w:t>Sociálních služeb Chomutov</w:t>
      </w:r>
    </w:p>
    <w:p w14:paraId="617353FA" w14:textId="0F3F79BA" w:rsidR="006C4FC3" w:rsidRPr="0015497F" w:rsidRDefault="006C4FC3" w:rsidP="00ED6D1D">
      <w:pPr>
        <w:pStyle w:val="Odstavecseseznamem"/>
        <w:numPr>
          <w:ilvl w:val="0"/>
          <w:numId w:val="23"/>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Auditovaným obdobím bude 01.01.202</w:t>
      </w:r>
      <w:r w:rsidR="0023348E">
        <w:rPr>
          <w:rFonts w:cstheme="minorHAnsi"/>
          <w:color w:val="000000"/>
        </w:rPr>
        <w:t>2</w:t>
      </w:r>
      <w:r w:rsidRPr="0015497F">
        <w:rPr>
          <w:rFonts w:cstheme="minorHAnsi"/>
          <w:color w:val="000000"/>
        </w:rPr>
        <w:t xml:space="preserve"> až 31.</w:t>
      </w:r>
      <w:r w:rsidR="00E10366" w:rsidRPr="0015497F">
        <w:rPr>
          <w:rFonts w:cstheme="minorHAnsi"/>
          <w:color w:val="000000"/>
        </w:rPr>
        <w:t>12</w:t>
      </w:r>
      <w:r w:rsidRPr="0015497F">
        <w:rPr>
          <w:rFonts w:cstheme="minorHAnsi"/>
          <w:color w:val="000000"/>
        </w:rPr>
        <w:t>.202</w:t>
      </w:r>
      <w:r w:rsidR="0023348E">
        <w:rPr>
          <w:rFonts w:cstheme="minorHAnsi"/>
          <w:color w:val="000000"/>
        </w:rPr>
        <w:t>4</w:t>
      </w:r>
    </w:p>
    <w:p w14:paraId="3350D325" w14:textId="77777777" w:rsidR="00870DD3" w:rsidRPr="0015497F" w:rsidRDefault="00E26809" w:rsidP="00870DD3">
      <w:pPr>
        <w:pStyle w:val="Odstavecseseznamem"/>
        <w:numPr>
          <w:ilvl w:val="0"/>
          <w:numId w:val="23"/>
        </w:numPr>
        <w:autoSpaceDE w:val="0"/>
        <w:autoSpaceDN w:val="0"/>
        <w:adjustRightInd w:val="0"/>
        <w:spacing w:after="60" w:line="240" w:lineRule="auto"/>
        <w:ind w:left="426" w:hanging="426"/>
        <w:jc w:val="both"/>
        <w:rPr>
          <w:rFonts w:cstheme="minorHAnsi"/>
          <w:color w:val="000000"/>
        </w:rPr>
      </w:pPr>
      <w:r w:rsidRPr="0015497F">
        <w:rPr>
          <w:rFonts w:cstheme="minorHAnsi"/>
          <w:color w:val="000000"/>
        </w:rPr>
        <w:t>Předmětem auditu bud</w:t>
      </w:r>
      <w:r w:rsidR="008A30BA" w:rsidRPr="0015497F">
        <w:rPr>
          <w:rFonts w:cstheme="minorHAnsi"/>
          <w:color w:val="000000"/>
        </w:rPr>
        <w:t>e</w:t>
      </w:r>
      <w:r w:rsidR="00EF1A59" w:rsidRPr="0015497F">
        <w:rPr>
          <w:rFonts w:cstheme="minorHAnsi"/>
          <w:color w:val="000000"/>
        </w:rPr>
        <w:t xml:space="preserve"> </w:t>
      </w:r>
    </w:p>
    <w:p w14:paraId="4011A350" w14:textId="5AD8932F" w:rsidR="00870DD3" w:rsidRPr="0015497F" w:rsidRDefault="00870DD3" w:rsidP="000D5D48">
      <w:pPr>
        <w:pStyle w:val="Odstavecseseznamem"/>
        <w:numPr>
          <w:ilvl w:val="1"/>
          <w:numId w:val="23"/>
        </w:numPr>
        <w:autoSpaceDE w:val="0"/>
        <w:autoSpaceDN w:val="0"/>
        <w:adjustRightInd w:val="0"/>
        <w:spacing w:after="60" w:line="240" w:lineRule="auto"/>
        <w:ind w:left="993" w:hanging="284"/>
        <w:jc w:val="both"/>
        <w:rPr>
          <w:rFonts w:cstheme="minorHAnsi"/>
          <w:color w:val="000000"/>
        </w:rPr>
      </w:pPr>
      <w:r w:rsidRPr="0015497F">
        <w:rPr>
          <w:rFonts w:cstheme="minorHAnsi"/>
          <w:color w:val="000000"/>
        </w:rPr>
        <w:t xml:space="preserve">prověření </w:t>
      </w:r>
      <w:r w:rsidRPr="0015497F">
        <w:t>vnitřních předpisů auditovan</w:t>
      </w:r>
      <w:r w:rsidR="00937843">
        <w:t>ého</w:t>
      </w:r>
      <w:r w:rsidRPr="0015497F">
        <w:t xml:space="preserve"> subjekt</w:t>
      </w:r>
      <w:r w:rsidR="00937843">
        <w:t>u</w:t>
      </w:r>
      <w:r w:rsidRPr="0015497F">
        <w:t xml:space="preserve"> s ohledem na procesní řízení organizace (existence, komplexnost a aktuální stav přijatých vnitřních norem, např. normy se zaměřením na kolektivní smlouvu a pracovní smlouvy; a dále se zaměřením na nastavení procesů pro rozdělení kompetencí a úkolů, informování zaměstnanců o změnách, realizace zpětné vazby, zlepšení postupů a zavedení inovací); </w:t>
      </w:r>
    </w:p>
    <w:p w14:paraId="7E852579" w14:textId="77777777" w:rsidR="00870DD3" w:rsidRPr="0015497F" w:rsidRDefault="00870DD3" w:rsidP="000D5D48">
      <w:pPr>
        <w:pStyle w:val="Odstavecseseznamem"/>
        <w:numPr>
          <w:ilvl w:val="1"/>
          <w:numId w:val="23"/>
        </w:numPr>
        <w:autoSpaceDE w:val="0"/>
        <w:autoSpaceDN w:val="0"/>
        <w:adjustRightInd w:val="0"/>
        <w:spacing w:after="60" w:line="240" w:lineRule="auto"/>
        <w:ind w:left="993" w:hanging="284"/>
        <w:jc w:val="both"/>
        <w:rPr>
          <w:rFonts w:cstheme="minorHAnsi"/>
          <w:color w:val="000000"/>
        </w:rPr>
      </w:pPr>
      <w:r w:rsidRPr="0015497F">
        <w:t xml:space="preserve">prověření smluv (posouzení aktuálnosti a dodržování smluvních podmínek; prověření postupu pro uzavírání smluv včetně nastavení podmínek pro kontrolu a dodržení aktuálních právních předpisů); </w:t>
      </w:r>
    </w:p>
    <w:p w14:paraId="5F0FED3A" w14:textId="77777777" w:rsidR="00870DD3" w:rsidRPr="0015497F" w:rsidRDefault="00870DD3" w:rsidP="000D5D48">
      <w:pPr>
        <w:pStyle w:val="Odstavecseseznamem"/>
        <w:numPr>
          <w:ilvl w:val="1"/>
          <w:numId w:val="23"/>
        </w:numPr>
        <w:autoSpaceDE w:val="0"/>
        <w:autoSpaceDN w:val="0"/>
        <w:adjustRightInd w:val="0"/>
        <w:spacing w:after="60" w:line="240" w:lineRule="auto"/>
        <w:ind w:left="993" w:hanging="284"/>
        <w:jc w:val="both"/>
        <w:rPr>
          <w:rFonts w:cstheme="minorHAnsi"/>
          <w:color w:val="000000"/>
        </w:rPr>
      </w:pPr>
      <w:r w:rsidRPr="0015497F">
        <w:t xml:space="preserve">prověření oblasti lidských zdrojů se zaměřením na organizační strukturu vč. mzdového předpisu, optimalizace počtu zaměstnanců ve vztahu k činnostem společnosti; </w:t>
      </w:r>
    </w:p>
    <w:p w14:paraId="0A9540DF" w14:textId="77777777" w:rsidR="00870DD3" w:rsidRPr="0015497F" w:rsidRDefault="00870DD3" w:rsidP="000D5D48">
      <w:pPr>
        <w:pStyle w:val="Odstavecseseznamem"/>
        <w:numPr>
          <w:ilvl w:val="1"/>
          <w:numId w:val="23"/>
        </w:numPr>
        <w:autoSpaceDE w:val="0"/>
        <w:autoSpaceDN w:val="0"/>
        <w:adjustRightInd w:val="0"/>
        <w:spacing w:after="60" w:line="240" w:lineRule="auto"/>
        <w:ind w:left="993" w:hanging="284"/>
        <w:jc w:val="both"/>
        <w:rPr>
          <w:rFonts w:cstheme="minorHAnsi"/>
          <w:color w:val="000000"/>
        </w:rPr>
      </w:pPr>
      <w:r w:rsidRPr="0015497F">
        <w:t xml:space="preserve">prověření oblasti </w:t>
      </w:r>
      <w:proofErr w:type="gramStart"/>
      <w:r w:rsidRPr="0015497F">
        <w:t>efektivity - posouzení</w:t>
      </w:r>
      <w:proofErr w:type="gramEnd"/>
      <w:r w:rsidRPr="0015497F">
        <w:t xml:space="preserve"> nákladových procesů (osobní, materiálové náklady, služby) apod., pořizování nákupů; </w:t>
      </w:r>
    </w:p>
    <w:p w14:paraId="53F12607" w14:textId="77777777" w:rsidR="00870DD3" w:rsidRPr="0015497F" w:rsidRDefault="00870DD3" w:rsidP="000D5D48">
      <w:pPr>
        <w:pStyle w:val="Odstavecseseznamem"/>
        <w:numPr>
          <w:ilvl w:val="1"/>
          <w:numId w:val="23"/>
        </w:numPr>
        <w:autoSpaceDE w:val="0"/>
        <w:autoSpaceDN w:val="0"/>
        <w:adjustRightInd w:val="0"/>
        <w:spacing w:after="60" w:line="240" w:lineRule="auto"/>
        <w:ind w:left="993" w:hanging="284"/>
        <w:jc w:val="both"/>
        <w:rPr>
          <w:rFonts w:cstheme="minorHAnsi"/>
          <w:color w:val="000000"/>
        </w:rPr>
      </w:pPr>
      <w:r w:rsidRPr="0015497F">
        <w:t xml:space="preserve">prověření oblasti spravovaného majetku – posouzení efektivity pořizování majetku, nakládání s majetkem, prověření postupů při správě hmotného majetku; </w:t>
      </w:r>
    </w:p>
    <w:p w14:paraId="072E65D2" w14:textId="3736FF69" w:rsidR="00870DD3" w:rsidRPr="0015497F" w:rsidRDefault="00870DD3" w:rsidP="000D5D48">
      <w:pPr>
        <w:pStyle w:val="Odstavecseseznamem"/>
        <w:numPr>
          <w:ilvl w:val="1"/>
          <w:numId w:val="23"/>
        </w:numPr>
        <w:autoSpaceDE w:val="0"/>
        <w:autoSpaceDN w:val="0"/>
        <w:adjustRightInd w:val="0"/>
        <w:spacing w:after="60" w:line="240" w:lineRule="auto"/>
        <w:ind w:left="993" w:hanging="284"/>
        <w:jc w:val="both"/>
        <w:rPr>
          <w:rFonts w:cstheme="minorHAnsi"/>
          <w:color w:val="000000"/>
        </w:rPr>
      </w:pPr>
      <w:r w:rsidRPr="0015497F">
        <w:t xml:space="preserve">prověření oblasti financování a vlastní ekonomické aktivity (posouzení efektivnosti a hospodárnosti jednotlivých činností, posouzení ziskovosti eventuálně ztrátovosti); </w:t>
      </w:r>
    </w:p>
    <w:p w14:paraId="27811C15" w14:textId="27B06E12" w:rsidR="00870DD3" w:rsidRPr="0023348E" w:rsidRDefault="00870DD3" w:rsidP="000D5D48">
      <w:pPr>
        <w:pStyle w:val="Odstavecseseznamem"/>
        <w:numPr>
          <w:ilvl w:val="1"/>
          <w:numId w:val="23"/>
        </w:numPr>
        <w:autoSpaceDE w:val="0"/>
        <w:autoSpaceDN w:val="0"/>
        <w:adjustRightInd w:val="0"/>
        <w:spacing w:after="60" w:line="240" w:lineRule="auto"/>
        <w:ind w:left="993" w:hanging="284"/>
        <w:jc w:val="both"/>
        <w:rPr>
          <w:rFonts w:cstheme="minorHAnsi"/>
          <w:color w:val="000000"/>
        </w:rPr>
      </w:pPr>
      <w:r w:rsidRPr="0015497F">
        <w:t>posouzení oblasti kontroly a řízení (zajištění monitoringu/analýzy rizik včetně opatření snižujících negativní dopady rizik do společnosti</w:t>
      </w:r>
    </w:p>
    <w:p w14:paraId="367B74BE" w14:textId="393A6C73" w:rsidR="0023348E" w:rsidRDefault="0023348E" w:rsidP="0023348E">
      <w:pPr>
        <w:pStyle w:val="Odstavecseseznamem"/>
        <w:autoSpaceDE w:val="0"/>
        <w:autoSpaceDN w:val="0"/>
        <w:adjustRightInd w:val="0"/>
        <w:spacing w:after="60" w:line="240" w:lineRule="auto"/>
        <w:ind w:left="993"/>
        <w:jc w:val="both"/>
        <w:rPr>
          <w:rFonts w:cstheme="minorHAnsi"/>
          <w:color w:val="000000"/>
        </w:rPr>
      </w:pPr>
    </w:p>
    <w:p w14:paraId="0E248A98" w14:textId="77777777" w:rsidR="0023348E" w:rsidRPr="008F1CCB" w:rsidRDefault="0023348E" w:rsidP="0023348E">
      <w:pPr>
        <w:pStyle w:val="Odstavecseseznamem"/>
        <w:numPr>
          <w:ilvl w:val="0"/>
          <w:numId w:val="23"/>
        </w:numPr>
        <w:autoSpaceDE w:val="0"/>
        <w:autoSpaceDN w:val="0"/>
        <w:adjustRightInd w:val="0"/>
        <w:spacing w:after="60" w:line="240" w:lineRule="auto"/>
        <w:ind w:left="426" w:hanging="426"/>
        <w:jc w:val="both"/>
        <w:rPr>
          <w:rFonts w:cstheme="minorHAnsi"/>
        </w:rPr>
      </w:pPr>
      <w:r w:rsidRPr="008F1CCB">
        <w:rPr>
          <w:rFonts w:cstheme="minorHAnsi"/>
        </w:rPr>
        <w:t>Auditem bude zároveň kontrola respektování principů 3E při zajištění aktivit, jak jsou ukládány</w:t>
      </w:r>
    </w:p>
    <w:p w14:paraId="2AE5A9BC" w14:textId="77777777" w:rsidR="0023348E" w:rsidRPr="005E5543" w:rsidRDefault="0023348E" w:rsidP="0023348E">
      <w:pPr>
        <w:pStyle w:val="nkaodstavec111pravstrana"/>
        <w:numPr>
          <w:ilvl w:val="0"/>
          <w:numId w:val="0"/>
        </w:numPr>
        <w:ind w:left="708"/>
        <w:rPr>
          <w:rFonts w:asciiTheme="minorHAnsi" w:hAnsiTheme="minorHAnsi" w:cstheme="minorHAnsi"/>
          <w:sz w:val="22"/>
          <w:lang w:val="cs-CZ"/>
        </w:rPr>
      </w:pPr>
      <w:r w:rsidRPr="005E5543">
        <w:rPr>
          <w:rFonts w:asciiTheme="minorHAnsi" w:hAnsiTheme="minorHAnsi" w:cstheme="minorHAnsi"/>
          <w:sz w:val="22"/>
          <w:lang w:val="cs-CZ"/>
        </w:rPr>
        <w:t>zákonem č. 320/2001 Sb., o finanční kontrole ve veřejné správě a o změně některých zákonů, ve znění pozdějších předpisů (o finanční kontrole). Audit bude zvlášť zaměřen na:</w:t>
      </w:r>
    </w:p>
    <w:p w14:paraId="47AD53D5" w14:textId="77777777" w:rsidR="0023348E" w:rsidRPr="005E5543" w:rsidRDefault="0023348E" w:rsidP="0023348E">
      <w:pPr>
        <w:pStyle w:val="nkaodstavecapravstrana"/>
        <w:rPr>
          <w:rFonts w:asciiTheme="minorHAnsi" w:hAnsiTheme="minorHAnsi" w:cstheme="minorHAnsi"/>
          <w:sz w:val="22"/>
          <w:lang w:val="cs-CZ"/>
        </w:rPr>
      </w:pPr>
      <w:r w:rsidRPr="005E5543">
        <w:rPr>
          <w:rFonts w:asciiTheme="minorHAnsi" w:hAnsiTheme="minorHAnsi" w:cstheme="minorHAnsi"/>
          <w:sz w:val="22"/>
          <w:lang w:val="cs-CZ"/>
        </w:rPr>
        <w:t>zjištění nestandardních, neobvyklých nebo nepřiměřených hospodářských operací, transakcí, smluv či jakýchkoli jiných jednání či skutečností, které mohly ovlivnit či zatížit hospodaření auditované organizace (zejména s ohledem na péči řádného hospodáře)</w:t>
      </w:r>
    </w:p>
    <w:p w14:paraId="5F75F79B" w14:textId="3BAEB131" w:rsidR="0023348E" w:rsidRPr="005E5543" w:rsidRDefault="0023348E" w:rsidP="0023348E">
      <w:pPr>
        <w:pStyle w:val="nkaodstavecapravstrana"/>
        <w:rPr>
          <w:rFonts w:asciiTheme="minorHAnsi" w:hAnsiTheme="minorHAnsi" w:cstheme="minorHAnsi"/>
          <w:sz w:val="22"/>
          <w:lang w:val="cs-CZ"/>
        </w:rPr>
      </w:pPr>
      <w:r w:rsidRPr="005E5543">
        <w:rPr>
          <w:rFonts w:asciiTheme="minorHAnsi" w:hAnsiTheme="minorHAnsi" w:cstheme="minorHAnsi"/>
          <w:sz w:val="22"/>
          <w:lang w:val="cs-CZ"/>
        </w:rPr>
        <w:t xml:space="preserve">zjištění korupčního nebo klientelistického jednání. </w:t>
      </w:r>
    </w:p>
    <w:p w14:paraId="115F3FF0" w14:textId="77777777" w:rsidR="0023348E" w:rsidRPr="00937843" w:rsidRDefault="0023348E" w:rsidP="00937843">
      <w:pPr>
        <w:autoSpaceDE w:val="0"/>
        <w:autoSpaceDN w:val="0"/>
        <w:adjustRightInd w:val="0"/>
        <w:spacing w:after="60" w:line="240" w:lineRule="auto"/>
        <w:jc w:val="both"/>
        <w:rPr>
          <w:rFonts w:cstheme="minorHAnsi"/>
          <w:color w:val="000000"/>
        </w:rPr>
      </w:pPr>
    </w:p>
    <w:p w14:paraId="6CCE1C4C" w14:textId="4F7A909B" w:rsidR="00357B0D" w:rsidRPr="0015497F" w:rsidRDefault="00870DD3" w:rsidP="00DC630D">
      <w:pPr>
        <w:pStyle w:val="Odstavecseseznamem"/>
        <w:numPr>
          <w:ilvl w:val="0"/>
          <w:numId w:val="23"/>
        </w:numPr>
        <w:autoSpaceDE w:val="0"/>
        <w:autoSpaceDN w:val="0"/>
        <w:adjustRightInd w:val="0"/>
        <w:spacing w:after="60" w:line="240" w:lineRule="auto"/>
        <w:ind w:left="426" w:hanging="426"/>
        <w:jc w:val="both"/>
        <w:rPr>
          <w:rFonts w:cstheme="minorHAnsi"/>
          <w:color w:val="000000"/>
        </w:rPr>
      </w:pPr>
      <w:r w:rsidRPr="0015497F">
        <w:rPr>
          <w:rFonts w:cstheme="minorHAnsi"/>
          <w:color w:val="000000"/>
        </w:rPr>
        <w:t xml:space="preserve">Předmětem auditu </w:t>
      </w:r>
      <w:r w:rsidR="0023348E">
        <w:rPr>
          <w:rFonts w:cstheme="minorHAnsi"/>
          <w:color w:val="000000"/>
        </w:rPr>
        <w:t>SOS Chomutov</w:t>
      </w:r>
      <w:r w:rsidRPr="0015497F">
        <w:rPr>
          <w:rFonts w:cstheme="minorHAnsi"/>
          <w:color w:val="000000"/>
        </w:rPr>
        <w:t xml:space="preserve"> </w:t>
      </w:r>
      <w:r w:rsidR="00936AC1" w:rsidRPr="0015497F">
        <w:rPr>
          <w:rFonts w:cstheme="minorHAnsi"/>
          <w:color w:val="000000"/>
        </w:rPr>
        <w:t xml:space="preserve">bude </w:t>
      </w:r>
      <w:r w:rsidR="003C048F">
        <w:rPr>
          <w:rFonts w:cstheme="minorHAnsi"/>
          <w:color w:val="000000"/>
        </w:rPr>
        <w:t>dále</w:t>
      </w:r>
      <w:r w:rsidR="00936AC1" w:rsidRPr="0015497F">
        <w:rPr>
          <w:rFonts w:cstheme="minorHAnsi"/>
          <w:color w:val="000000"/>
        </w:rPr>
        <w:t xml:space="preserve"> prověření </w:t>
      </w:r>
      <w:r w:rsidR="00EF1A59" w:rsidRPr="0015497F">
        <w:rPr>
          <w:rFonts w:cstheme="minorHAnsi"/>
          <w:color w:val="000000"/>
        </w:rPr>
        <w:t>správnost</w:t>
      </w:r>
      <w:r w:rsidR="00936AC1" w:rsidRPr="0015497F">
        <w:rPr>
          <w:rFonts w:cstheme="minorHAnsi"/>
          <w:color w:val="000000"/>
        </w:rPr>
        <w:t>i</w:t>
      </w:r>
      <w:r w:rsidR="00EF1A59" w:rsidRPr="0015497F">
        <w:rPr>
          <w:rFonts w:cstheme="minorHAnsi"/>
          <w:color w:val="000000"/>
        </w:rPr>
        <w:t xml:space="preserve"> </w:t>
      </w:r>
      <w:r w:rsidR="00902B5F">
        <w:rPr>
          <w:rFonts w:cstheme="minorHAnsi"/>
          <w:color w:val="000000"/>
        </w:rPr>
        <w:t xml:space="preserve">zadávání a </w:t>
      </w:r>
      <w:r w:rsidR="00EF1A59" w:rsidRPr="0015497F">
        <w:rPr>
          <w:rFonts w:cstheme="minorHAnsi"/>
          <w:color w:val="000000"/>
        </w:rPr>
        <w:t>nastavení systému zadávání veřejných zakázek (vnitřních předpisů, organizační</w:t>
      </w:r>
      <w:r w:rsidR="00936AC1" w:rsidRPr="0015497F">
        <w:rPr>
          <w:rFonts w:cstheme="minorHAnsi"/>
          <w:color w:val="000000"/>
        </w:rPr>
        <w:t>ho zajištění povinností</w:t>
      </w:r>
      <w:r w:rsidR="00EF1A59" w:rsidRPr="0015497F">
        <w:rPr>
          <w:rFonts w:cstheme="minorHAnsi"/>
          <w:color w:val="000000"/>
        </w:rPr>
        <w:t xml:space="preserve">, jeho plnění ze strany </w:t>
      </w:r>
      <w:r w:rsidR="0023348E">
        <w:rPr>
          <w:rFonts w:cstheme="minorHAnsi"/>
          <w:color w:val="000000"/>
        </w:rPr>
        <w:t>SOS Chomutov</w:t>
      </w:r>
      <w:r w:rsidR="00936AC1" w:rsidRPr="0015497F">
        <w:rPr>
          <w:rFonts w:cstheme="minorHAnsi"/>
          <w:color w:val="000000"/>
        </w:rPr>
        <w:t xml:space="preserve"> </w:t>
      </w:r>
      <w:r w:rsidR="00EF1A59" w:rsidRPr="0015497F">
        <w:rPr>
          <w:rFonts w:cstheme="minorHAnsi"/>
          <w:color w:val="000000"/>
        </w:rPr>
        <w:t>a zároveň konkrétní kontrola dokumentace vybraných veřejných zakázek včetně zadávacích podkladů, veškerých úkonů zadavatele, nabídek uchazečů, řešení námitek, plnění povinnosti uveřejňovat atd., a to konkrétně prověření</w:t>
      </w:r>
      <w:r w:rsidR="008A30BA" w:rsidRPr="0015497F">
        <w:rPr>
          <w:rFonts w:cstheme="minorHAnsi"/>
          <w:color w:val="000000"/>
        </w:rPr>
        <w:t>:</w:t>
      </w:r>
    </w:p>
    <w:p w14:paraId="262B463B" w14:textId="1840CCF8" w:rsidR="000C600A" w:rsidRPr="0015497F" w:rsidRDefault="000C600A" w:rsidP="000D5D48">
      <w:pPr>
        <w:pStyle w:val="Odstavecseseznamem"/>
        <w:numPr>
          <w:ilvl w:val="1"/>
          <w:numId w:val="23"/>
        </w:numPr>
        <w:autoSpaceDE w:val="0"/>
        <w:autoSpaceDN w:val="0"/>
        <w:adjustRightInd w:val="0"/>
        <w:spacing w:after="60" w:line="240" w:lineRule="auto"/>
        <w:ind w:left="993" w:hanging="284"/>
        <w:jc w:val="both"/>
        <w:rPr>
          <w:rFonts w:cstheme="minorHAnsi"/>
          <w:color w:val="000000"/>
        </w:rPr>
      </w:pPr>
      <w:r w:rsidRPr="0015497F">
        <w:rPr>
          <w:rFonts w:cstheme="minorHAnsi"/>
          <w:color w:val="000000"/>
        </w:rPr>
        <w:t>prověření veškerých výdajů (veřejných zakázek) organizace s celkovou cenou od částky 10.000,- Kč do částky 50.000,- Kč bez DPH, přičemž bude zjišťováno:</w:t>
      </w:r>
    </w:p>
    <w:p w14:paraId="653217C7" w14:textId="77777777" w:rsidR="000C600A" w:rsidRPr="0015497F" w:rsidRDefault="000C600A" w:rsidP="000D5D48">
      <w:pPr>
        <w:pStyle w:val="Odstavecseseznamem"/>
        <w:numPr>
          <w:ilvl w:val="2"/>
          <w:numId w:val="23"/>
        </w:numPr>
        <w:autoSpaceDE w:val="0"/>
        <w:autoSpaceDN w:val="0"/>
        <w:adjustRightInd w:val="0"/>
        <w:spacing w:after="60" w:line="240" w:lineRule="auto"/>
        <w:ind w:left="1418" w:hanging="142"/>
        <w:jc w:val="both"/>
        <w:rPr>
          <w:rFonts w:cstheme="minorHAnsi"/>
          <w:color w:val="000000"/>
        </w:rPr>
      </w:pPr>
      <w:r w:rsidRPr="0015497F">
        <w:rPr>
          <w:rFonts w:cstheme="minorHAnsi"/>
          <w:color w:val="000000"/>
        </w:rPr>
        <w:t>celkový finanční objem těchto zakázek</w:t>
      </w:r>
    </w:p>
    <w:p w14:paraId="4DC71F09" w14:textId="71296361" w:rsidR="000C600A" w:rsidRPr="0015497F" w:rsidRDefault="000C600A" w:rsidP="000D5D48">
      <w:pPr>
        <w:pStyle w:val="Odstavecseseznamem"/>
        <w:numPr>
          <w:ilvl w:val="2"/>
          <w:numId w:val="23"/>
        </w:numPr>
        <w:autoSpaceDE w:val="0"/>
        <w:autoSpaceDN w:val="0"/>
        <w:adjustRightInd w:val="0"/>
        <w:spacing w:after="60" w:line="240" w:lineRule="auto"/>
        <w:ind w:left="1418" w:hanging="142"/>
        <w:jc w:val="both"/>
        <w:rPr>
          <w:rFonts w:cstheme="minorHAnsi"/>
          <w:color w:val="000000"/>
        </w:rPr>
      </w:pPr>
      <w:r w:rsidRPr="0015497F">
        <w:rPr>
          <w:rFonts w:cstheme="minorHAnsi"/>
          <w:color w:val="000000"/>
        </w:rPr>
        <w:t xml:space="preserve">četnost zadávání těchto zakázek stejným </w:t>
      </w:r>
      <w:r w:rsidR="002B3E5E" w:rsidRPr="0015497F">
        <w:rPr>
          <w:rFonts w:cstheme="minorHAnsi"/>
          <w:color w:val="000000"/>
        </w:rPr>
        <w:t>dodavatelům</w:t>
      </w:r>
      <w:r w:rsidRPr="0015497F">
        <w:rPr>
          <w:rFonts w:cstheme="minorHAnsi"/>
          <w:color w:val="000000"/>
        </w:rPr>
        <w:t xml:space="preserve"> a celkové finanční objemy zakázek </w:t>
      </w:r>
      <w:r w:rsidR="002B3E5E" w:rsidRPr="0015497F">
        <w:rPr>
          <w:rFonts w:cstheme="minorHAnsi"/>
          <w:color w:val="000000"/>
        </w:rPr>
        <w:t>zadaných</w:t>
      </w:r>
      <w:r w:rsidRPr="0015497F">
        <w:rPr>
          <w:rFonts w:cstheme="minorHAnsi"/>
          <w:color w:val="000000"/>
        </w:rPr>
        <w:t xml:space="preserve"> jednotlivým </w:t>
      </w:r>
      <w:r w:rsidR="002B3E5E" w:rsidRPr="0015497F">
        <w:rPr>
          <w:rFonts w:cstheme="minorHAnsi"/>
          <w:color w:val="000000"/>
        </w:rPr>
        <w:t>dodavatelům</w:t>
      </w:r>
    </w:p>
    <w:p w14:paraId="3A20938F" w14:textId="7498A962" w:rsidR="00357B0D" w:rsidRPr="0015497F" w:rsidRDefault="0077723C" w:rsidP="000D5D48">
      <w:pPr>
        <w:pStyle w:val="Odstavecseseznamem"/>
        <w:numPr>
          <w:ilvl w:val="1"/>
          <w:numId w:val="23"/>
        </w:numPr>
        <w:autoSpaceDE w:val="0"/>
        <w:autoSpaceDN w:val="0"/>
        <w:adjustRightInd w:val="0"/>
        <w:spacing w:after="60" w:line="240" w:lineRule="auto"/>
        <w:ind w:left="993" w:hanging="284"/>
        <w:jc w:val="both"/>
        <w:rPr>
          <w:rFonts w:cstheme="minorHAnsi"/>
          <w:color w:val="000000"/>
        </w:rPr>
      </w:pPr>
      <w:r w:rsidRPr="0015497F">
        <w:rPr>
          <w:rFonts w:cstheme="minorHAnsi"/>
          <w:color w:val="000000"/>
        </w:rPr>
        <w:t xml:space="preserve">prověření veškerých výdajů (veřejných zakázek) organizace </w:t>
      </w:r>
      <w:r w:rsidR="000C600A" w:rsidRPr="0015497F">
        <w:rPr>
          <w:rFonts w:cstheme="minorHAnsi"/>
          <w:color w:val="000000"/>
        </w:rPr>
        <w:t>s celkovou cenou</w:t>
      </w:r>
      <w:r w:rsidRPr="0015497F">
        <w:rPr>
          <w:rFonts w:cstheme="minorHAnsi"/>
          <w:color w:val="000000"/>
        </w:rPr>
        <w:t xml:space="preserve"> od </w:t>
      </w:r>
      <w:r w:rsidR="002B3E5E" w:rsidRPr="0015497F">
        <w:rPr>
          <w:rFonts w:cstheme="minorHAnsi"/>
          <w:color w:val="000000"/>
        </w:rPr>
        <w:t xml:space="preserve">částky převyšující </w:t>
      </w:r>
      <w:r w:rsidRPr="0015497F">
        <w:rPr>
          <w:rFonts w:cstheme="minorHAnsi"/>
          <w:color w:val="000000"/>
        </w:rPr>
        <w:t xml:space="preserve">50.000,- Kč do </w:t>
      </w:r>
      <w:r w:rsidR="002B3E5E" w:rsidRPr="0015497F">
        <w:rPr>
          <w:rFonts w:cstheme="minorHAnsi"/>
          <w:color w:val="000000"/>
        </w:rPr>
        <w:t xml:space="preserve">částky </w:t>
      </w:r>
      <w:r w:rsidR="00F95020" w:rsidRPr="0015497F">
        <w:rPr>
          <w:rFonts w:cstheme="minorHAnsi"/>
          <w:color w:val="000000"/>
        </w:rPr>
        <w:t>600</w:t>
      </w:r>
      <w:r w:rsidRPr="0015497F">
        <w:rPr>
          <w:rFonts w:cstheme="minorHAnsi"/>
          <w:color w:val="000000"/>
        </w:rPr>
        <w:t>.000,- Kč bez DPH, přičemž bude zjišťováno zejména:</w:t>
      </w:r>
    </w:p>
    <w:p w14:paraId="3C224D1D" w14:textId="205A2073" w:rsidR="0077723C" w:rsidRPr="0015497F" w:rsidRDefault="0077723C" w:rsidP="000D5D48">
      <w:pPr>
        <w:pStyle w:val="Odstavecseseznamem"/>
        <w:numPr>
          <w:ilvl w:val="2"/>
          <w:numId w:val="23"/>
        </w:numPr>
        <w:autoSpaceDE w:val="0"/>
        <w:autoSpaceDN w:val="0"/>
        <w:adjustRightInd w:val="0"/>
        <w:spacing w:after="60" w:line="240" w:lineRule="auto"/>
        <w:ind w:left="1418" w:hanging="142"/>
        <w:jc w:val="both"/>
        <w:rPr>
          <w:rFonts w:cstheme="minorHAnsi"/>
          <w:color w:val="000000"/>
        </w:rPr>
      </w:pPr>
      <w:r w:rsidRPr="0015497F">
        <w:rPr>
          <w:rFonts w:cstheme="minorHAnsi"/>
          <w:color w:val="000000"/>
        </w:rPr>
        <w:lastRenderedPageBreak/>
        <w:t xml:space="preserve">celkový finanční objem těchto </w:t>
      </w:r>
      <w:r w:rsidR="000C600A" w:rsidRPr="0015497F">
        <w:rPr>
          <w:rFonts w:cstheme="minorHAnsi"/>
          <w:color w:val="000000"/>
        </w:rPr>
        <w:t>zakázek</w:t>
      </w:r>
    </w:p>
    <w:p w14:paraId="5EEB4898" w14:textId="59AB89D6" w:rsidR="0077723C" w:rsidRPr="0015497F" w:rsidRDefault="0077723C" w:rsidP="000D5D48">
      <w:pPr>
        <w:pStyle w:val="Odstavecseseznamem"/>
        <w:numPr>
          <w:ilvl w:val="2"/>
          <w:numId w:val="23"/>
        </w:numPr>
        <w:autoSpaceDE w:val="0"/>
        <w:autoSpaceDN w:val="0"/>
        <w:adjustRightInd w:val="0"/>
        <w:spacing w:after="60" w:line="240" w:lineRule="auto"/>
        <w:ind w:left="1418" w:hanging="142"/>
        <w:jc w:val="both"/>
        <w:rPr>
          <w:rFonts w:cstheme="minorHAnsi"/>
          <w:color w:val="000000"/>
        </w:rPr>
      </w:pPr>
      <w:r w:rsidRPr="0015497F">
        <w:rPr>
          <w:rFonts w:cstheme="minorHAnsi"/>
          <w:color w:val="000000"/>
        </w:rPr>
        <w:t xml:space="preserve">četnost zadávání těchto zakázek stejným </w:t>
      </w:r>
      <w:r w:rsidR="002B3E5E" w:rsidRPr="0015497F">
        <w:rPr>
          <w:rFonts w:cstheme="minorHAnsi"/>
          <w:color w:val="000000"/>
        </w:rPr>
        <w:t>dodavatelům</w:t>
      </w:r>
      <w:r w:rsidRPr="0015497F">
        <w:rPr>
          <w:rFonts w:cstheme="minorHAnsi"/>
          <w:color w:val="000000"/>
        </w:rPr>
        <w:t xml:space="preserve"> a celkové finanční objemy zakázek zadávaných </w:t>
      </w:r>
      <w:r w:rsidR="000C600A" w:rsidRPr="0015497F">
        <w:rPr>
          <w:rFonts w:cstheme="minorHAnsi"/>
          <w:color w:val="000000"/>
        </w:rPr>
        <w:t>jednotlivým</w:t>
      </w:r>
      <w:r w:rsidRPr="0015497F">
        <w:rPr>
          <w:rFonts w:cstheme="minorHAnsi"/>
          <w:color w:val="000000"/>
        </w:rPr>
        <w:t xml:space="preserve"> </w:t>
      </w:r>
      <w:r w:rsidR="002B3E5E" w:rsidRPr="0015497F">
        <w:rPr>
          <w:rFonts w:cstheme="minorHAnsi"/>
          <w:color w:val="000000"/>
        </w:rPr>
        <w:t>dodavatelům</w:t>
      </w:r>
    </w:p>
    <w:p w14:paraId="03064AC0" w14:textId="68B06AC0" w:rsidR="000C600A" w:rsidRPr="0015497F" w:rsidRDefault="000C600A" w:rsidP="000D5D48">
      <w:pPr>
        <w:pStyle w:val="Odstavecseseznamem"/>
        <w:numPr>
          <w:ilvl w:val="2"/>
          <w:numId w:val="23"/>
        </w:numPr>
        <w:autoSpaceDE w:val="0"/>
        <w:autoSpaceDN w:val="0"/>
        <w:adjustRightInd w:val="0"/>
        <w:spacing w:after="60" w:line="240" w:lineRule="auto"/>
        <w:ind w:left="1418" w:hanging="142"/>
        <w:jc w:val="both"/>
        <w:rPr>
          <w:rFonts w:cstheme="minorHAnsi"/>
          <w:color w:val="000000"/>
        </w:rPr>
      </w:pPr>
      <w:r w:rsidRPr="0015497F">
        <w:rPr>
          <w:rFonts w:cstheme="minorHAnsi"/>
          <w:color w:val="000000"/>
        </w:rPr>
        <w:t>způsob zadávání těchto zakázek</w:t>
      </w:r>
      <w:r w:rsidR="0043298D" w:rsidRPr="0015497F">
        <w:rPr>
          <w:rFonts w:cstheme="minorHAnsi"/>
          <w:color w:val="000000"/>
        </w:rPr>
        <w:t xml:space="preserve"> </w:t>
      </w:r>
      <w:r w:rsidR="00C939A3" w:rsidRPr="0015497F">
        <w:rPr>
          <w:rFonts w:cstheme="minorHAnsi"/>
          <w:color w:val="000000"/>
        </w:rPr>
        <w:t>z pohledu naplnění ustanovení zákona o zadávání veřejných zakázek (ZZVZ) a interních předpisů objednatele</w:t>
      </w:r>
      <w:r w:rsidR="00C939A3">
        <w:rPr>
          <w:rFonts w:cstheme="minorHAnsi"/>
          <w:color w:val="000000"/>
        </w:rPr>
        <w:t xml:space="preserve"> a zřizovatele</w:t>
      </w:r>
    </w:p>
    <w:p w14:paraId="09FAA8E3" w14:textId="36F45D8E" w:rsidR="000C600A" w:rsidRPr="0015497F" w:rsidRDefault="000C600A" w:rsidP="000D5D48">
      <w:pPr>
        <w:pStyle w:val="Odstavecseseznamem"/>
        <w:numPr>
          <w:ilvl w:val="2"/>
          <w:numId w:val="23"/>
        </w:numPr>
        <w:autoSpaceDE w:val="0"/>
        <w:autoSpaceDN w:val="0"/>
        <w:adjustRightInd w:val="0"/>
        <w:spacing w:after="60" w:line="240" w:lineRule="auto"/>
        <w:ind w:left="1418" w:hanging="142"/>
        <w:jc w:val="both"/>
        <w:rPr>
          <w:rFonts w:cstheme="minorHAnsi"/>
          <w:color w:val="000000"/>
        </w:rPr>
      </w:pPr>
      <w:r w:rsidRPr="0015497F">
        <w:rPr>
          <w:rFonts w:cstheme="minorHAnsi"/>
          <w:color w:val="000000"/>
        </w:rPr>
        <w:t xml:space="preserve">zda byla zakázka realizována ve sjednaných termínech a zda nedošlo k zahájení plnění před </w:t>
      </w:r>
      <w:r w:rsidR="002B3E5E" w:rsidRPr="0015497F">
        <w:rPr>
          <w:rFonts w:cstheme="minorHAnsi"/>
          <w:color w:val="000000"/>
        </w:rPr>
        <w:t xml:space="preserve">výběrem vítězného uchazeče a před </w:t>
      </w:r>
      <w:r w:rsidRPr="0015497F">
        <w:rPr>
          <w:rFonts w:cstheme="minorHAnsi"/>
          <w:color w:val="000000"/>
        </w:rPr>
        <w:t>uzavřením smlouvy</w:t>
      </w:r>
    </w:p>
    <w:p w14:paraId="6E286381" w14:textId="36212113" w:rsidR="001E0947" w:rsidRDefault="000C600A" w:rsidP="000D5D48">
      <w:pPr>
        <w:pStyle w:val="Odstavecseseznamem"/>
        <w:numPr>
          <w:ilvl w:val="2"/>
          <w:numId w:val="23"/>
        </w:numPr>
        <w:autoSpaceDE w:val="0"/>
        <w:autoSpaceDN w:val="0"/>
        <w:adjustRightInd w:val="0"/>
        <w:spacing w:after="60" w:line="240" w:lineRule="auto"/>
        <w:ind w:left="1418" w:hanging="142"/>
        <w:jc w:val="both"/>
        <w:rPr>
          <w:rFonts w:cstheme="minorHAnsi"/>
          <w:color w:val="000000"/>
        </w:rPr>
      </w:pPr>
      <w:r w:rsidRPr="0015497F">
        <w:rPr>
          <w:rFonts w:cstheme="minorHAnsi"/>
          <w:color w:val="000000"/>
        </w:rPr>
        <w:t>zda byly ke smlouvě uzavírány dodatky, zejména pokud se jedná o vícepráce</w:t>
      </w:r>
      <w:r w:rsidR="003C4D6D" w:rsidRPr="0015497F">
        <w:rPr>
          <w:rFonts w:cstheme="minorHAnsi"/>
          <w:color w:val="000000"/>
        </w:rPr>
        <w:t>,</w:t>
      </w:r>
      <w:r w:rsidRPr="0015497F">
        <w:rPr>
          <w:rFonts w:cstheme="minorHAnsi"/>
          <w:color w:val="000000"/>
        </w:rPr>
        <w:t xml:space="preserve"> prodlužování termínů</w:t>
      </w:r>
      <w:r w:rsidR="003C4D6D" w:rsidRPr="0015497F">
        <w:rPr>
          <w:rFonts w:cstheme="minorHAnsi"/>
          <w:color w:val="000000"/>
        </w:rPr>
        <w:t xml:space="preserve"> či jiné změny ve prospěch dodavatele</w:t>
      </w:r>
    </w:p>
    <w:p w14:paraId="47B9E2B7" w14:textId="0A3F947F" w:rsidR="00C939A3" w:rsidRPr="009E4638" w:rsidRDefault="00C939A3" w:rsidP="003C048F">
      <w:pPr>
        <w:pStyle w:val="Odstavecseseznamem"/>
        <w:numPr>
          <w:ilvl w:val="1"/>
          <w:numId w:val="23"/>
        </w:numPr>
        <w:autoSpaceDE w:val="0"/>
        <w:autoSpaceDN w:val="0"/>
        <w:adjustRightInd w:val="0"/>
        <w:spacing w:after="60" w:line="240" w:lineRule="auto"/>
        <w:ind w:left="993" w:hanging="284"/>
        <w:jc w:val="both"/>
        <w:rPr>
          <w:rFonts w:cstheme="minorHAnsi"/>
          <w:color w:val="000000"/>
        </w:rPr>
      </w:pPr>
      <w:r>
        <w:t xml:space="preserve">prověření </w:t>
      </w:r>
      <w:r w:rsidR="00ED6596" w:rsidRPr="0015497F">
        <w:t>alespoň tř</w:t>
      </w:r>
      <w:r w:rsidR="00ED6596">
        <w:t>í</w:t>
      </w:r>
      <w:r w:rsidR="00ED6596" w:rsidRPr="0015497F">
        <w:t xml:space="preserve"> zakáz</w:t>
      </w:r>
      <w:r w:rsidR="00ED6596">
        <w:t>e</w:t>
      </w:r>
      <w:r w:rsidR="00ED6596" w:rsidRPr="0015497F">
        <w:t>k malého rozsahu</w:t>
      </w:r>
      <w:r w:rsidR="00ED6596">
        <w:t xml:space="preserve"> s cenou nad 600.000,- Kč</w:t>
      </w:r>
      <w:r>
        <w:t>, přičemž bude zjišťován zejména způsob</w:t>
      </w:r>
      <w:r w:rsidRPr="00C939A3">
        <w:rPr>
          <w:rFonts w:cstheme="minorHAnsi"/>
          <w:color w:val="000000"/>
        </w:rPr>
        <w:t xml:space="preserve"> </w:t>
      </w:r>
      <w:r w:rsidRPr="0015497F">
        <w:rPr>
          <w:rFonts w:cstheme="minorHAnsi"/>
          <w:color w:val="000000"/>
        </w:rPr>
        <w:t>zadávání těchto zakázek z pohledu naplnění ustanovení zákona o zadávání veřejných zakázek (ZZVZ) a interních předpisů objednatele</w:t>
      </w:r>
      <w:r>
        <w:rPr>
          <w:rFonts w:cstheme="minorHAnsi"/>
          <w:color w:val="000000"/>
        </w:rPr>
        <w:t xml:space="preserve"> a zřizovatele</w:t>
      </w:r>
    </w:p>
    <w:p w14:paraId="2FFE9FB5" w14:textId="325579FD" w:rsidR="003C048F" w:rsidRPr="0015497F" w:rsidRDefault="00C939A3" w:rsidP="003C048F">
      <w:pPr>
        <w:pStyle w:val="Odstavecseseznamem"/>
        <w:numPr>
          <w:ilvl w:val="1"/>
          <w:numId w:val="23"/>
        </w:numPr>
        <w:autoSpaceDE w:val="0"/>
        <w:autoSpaceDN w:val="0"/>
        <w:adjustRightInd w:val="0"/>
        <w:spacing w:after="60" w:line="240" w:lineRule="auto"/>
        <w:ind w:left="993" w:hanging="284"/>
        <w:contextualSpacing w:val="0"/>
        <w:jc w:val="both"/>
        <w:rPr>
          <w:rFonts w:cstheme="minorHAnsi"/>
          <w:color w:val="000000"/>
        </w:rPr>
      </w:pPr>
      <w:r>
        <w:t>prověření alespoň tří zakázek překračujících limit pro zakázky malého rozsahu, přičemž bude zjišťován zejména způsob</w:t>
      </w:r>
      <w:r w:rsidRPr="00C939A3">
        <w:rPr>
          <w:rFonts w:cstheme="minorHAnsi"/>
          <w:color w:val="000000"/>
        </w:rPr>
        <w:t xml:space="preserve"> </w:t>
      </w:r>
      <w:r w:rsidRPr="0015497F">
        <w:rPr>
          <w:rFonts w:cstheme="minorHAnsi"/>
          <w:color w:val="000000"/>
        </w:rPr>
        <w:t>zadávání těchto zakázek z pohledu naplnění ustanovení zákona o zadávání veřejných zakázek (ZZVZ) a interních předpisů objednatele</w:t>
      </w:r>
      <w:r>
        <w:rPr>
          <w:rFonts w:cstheme="minorHAnsi"/>
          <w:color w:val="000000"/>
        </w:rPr>
        <w:t xml:space="preserve"> a zřizovatele</w:t>
      </w:r>
      <w:r w:rsidR="0023348E">
        <w:rPr>
          <w:rFonts w:cstheme="minorHAnsi"/>
          <w:color w:val="000000"/>
        </w:rPr>
        <w:t>.</w:t>
      </w:r>
    </w:p>
    <w:p w14:paraId="4F4E71F6" w14:textId="543E4FC4" w:rsidR="003C048F" w:rsidRDefault="003C048F" w:rsidP="000E3984">
      <w:pPr>
        <w:pStyle w:val="Nadpis1"/>
      </w:pPr>
      <w:r>
        <w:t>Auditní zpráv</w:t>
      </w:r>
      <w:r w:rsidR="00CB6838">
        <w:t>a</w:t>
      </w:r>
    </w:p>
    <w:p w14:paraId="49C3EA51" w14:textId="7CD92682" w:rsidR="003C048F" w:rsidRPr="0015497F" w:rsidRDefault="003C048F" w:rsidP="003C048F">
      <w:pPr>
        <w:pStyle w:val="Odstavecseseznamem"/>
        <w:numPr>
          <w:ilvl w:val="0"/>
          <w:numId w:val="33"/>
        </w:numPr>
        <w:autoSpaceDE w:val="0"/>
        <w:autoSpaceDN w:val="0"/>
        <w:adjustRightInd w:val="0"/>
        <w:spacing w:after="60" w:line="240" w:lineRule="auto"/>
        <w:ind w:left="426" w:hanging="426"/>
        <w:jc w:val="both"/>
      </w:pPr>
      <w:r w:rsidRPr="0015497F">
        <w:rPr>
          <w:rFonts w:cstheme="minorHAnsi"/>
          <w:color w:val="000000"/>
        </w:rPr>
        <w:t xml:space="preserve">Výstupem hloubkového auditu bude auditní zpráva. </w:t>
      </w:r>
      <w:r w:rsidRPr="0015497F">
        <w:t>Auditní zpráva bude obsahovat všechna zjištění dodavatele týkající se jednotlivých prověřovaných oblastí za stanovené období, zejména pak:</w:t>
      </w:r>
    </w:p>
    <w:p w14:paraId="7C00FC44" w14:textId="77777777" w:rsidR="003C048F" w:rsidRPr="0015497F" w:rsidRDefault="003C048F" w:rsidP="003C048F">
      <w:pPr>
        <w:pStyle w:val="Odstavecseseznamem"/>
        <w:numPr>
          <w:ilvl w:val="1"/>
          <w:numId w:val="33"/>
        </w:numPr>
        <w:autoSpaceDE w:val="0"/>
        <w:autoSpaceDN w:val="0"/>
        <w:adjustRightInd w:val="0"/>
        <w:spacing w:after="60" w:line="240" w:lineRule="auto"/>
        <w:ind w:left="993" w:hanging="284"/>
        <w:jc w:val="both"/>
      </w:pPr>
      <w:r w:rsidRPr="0015497F">
        <w:rPr>
          <w:rFonts w:cstheme="minorHAnsi"/>
          <w:color w:val="000000"/>
        </w:rPr>
        <w:t>jasný, srozumitelný a konkrétní popis relevantních zjištěných skutečností a dat,</w:t>
      </w:r>
    </w:p>
    <w:p w14:paraId="4CDAAA8C" w14:textId="77777777" w:rsidR="003C048F" w:rsidRPr="0015497F" w:rsidRDefault="003C048F" w:rsidP="003C048F">
      <w:pPr>
        <w:pStyle w:val="Odstavecseseznamem"/>
        <w:numPr>
          <w:ilvl w:val="1"/>
          <w:numId w:val="33"/>
        </w:numPr>
        <w:autoSpaceDE w:val="0"/>
        <w:autoSpaceDN w:val="0"/>
        <w:adjustRightInd w:val="0"/>
        <w:spacing w:after="60" w:line="240" w:lineRule="auto"/>
        <w:ind w:left="993" w:hanging="284"/>
        <w:jc w:val="both"/>
      </w:pPr>
      <w:r w:rsidRPr="0015497F">
        <w:rPr>
          <w:rFonts w:cstheme="minorHAnsi"/>
          <w:color w:val="000000"/>
        </w:rPr>
        <w:t>jednoznačné určení, co bylo při výkonu auditu skutečně ověřeno a na základě jakých dat, dokumentů a kritérií,</w:t>
      </w:r>
    </w:p>
    <w:p w14:paraId="7BCDA1C9" w14:textId="6755776C" w:rsidR="003C048F" w:rsidRPr="0015497F" w:rsidRDefault="003C048F" w:rsidP="003C048F">
      <w:pPr>
        <w:pStyle w:val="Odstavecseseznamem"/>
        <w:numPr>
          <w:ilvl w:val="1"/>
          <w:numId w:val="33"/>
        </w:numPr>
        <w:autoSpaceDE w:val="0"/>
        <w:autoSpaceDN w:val="0"/>
        <w:adjustRightInd w:val="0"/>
        <w:spacing w:after="60" w:line="240" w:lineRule="auto"/>
        <w:ind w:left="993" w:hanging="284"/>
        <w:jc w:val="both"/>
      </w:pPr>
      <w:r w:rsidRPr="0015497F">
        <w:t xml:space="preserve">zhodnocení efektivity, s kterou </w:t>
      </w:r>
      <w:r w:rsidR="0038335F">
        <w:t>příspěvková organizace</w:t>
      </w:r>
      <w:r w:rsidRPr="0015497F">
        <w:t xml:space="preserve"> vynakládá finanční prostředky; </w:t>
      </w:r>
    </w:p>
    <w:p w14:paraId="1AC48F90" w14:textId="636B8F1E" w:rsidR="003C048F" w:rsidRPr="0015497F" w:rsidRDefault="003C048F" w:rsidP="003C048F">
      <w:pPr>
        <w:pStyle w:val="Odstavecseseznamem"/>
        <w:numPr>
          <w:ilvl w:val="1"/>
          <w:numId w:val="33"/>
        </w:numPr>
        <w:autoSpaceDE w:val="0"/>
        <w:autoSpaceDN w:val="0"/>
        <w:adjustRightInd w:val="0"/>
        <w:spacing w:after="60" w:line="240" w:lineRule="auto"/>
        <w:ind w:left="993" w:hanging="284"/>
        <w:jc w:val="both"/>
      </w:pPr>
      <w:r w:rsidRPr="0015497F">
        <w:t xml:space="preserve">zhodnocení procesního a organizačního zajištění </w:t>
      </w:r>
      <w:r w:rsidR="0038335F">
        <w:t>příspěvkové organizace</w:t>
      </w:r>
      <w:r w:rsidRPr="0015497F">
        <w:t xml:space="preserve">; </w:t>
      </w:r>
    </w:p>
    <w:p w14:paraId="01C43E64" w14:textId="77777777" w:rsidR="003C048F" w:rsidRPr="0015497F" w:rsidRDefault="003C048F" w:rsidP="003C048F">
      <w:pPr>
        <w:pStyle w:val="Odstavecseseznamem"/>
        <w:numPr>
          <w:ilvl w:val="1"/>
          <w:numId w:val="33"/>
        </w:numPr>
        <w:autoSpaceDE w:val="0"/>
        <w:autoSpaceDN w:val="0"/>
        <w:adjustRightInd w:val="0"/>
        <w:spacing w:after="60" w:line="240" w:lineRule="auto"/>
        <w:ind w:left="993" w:hanging="284"/>
        <w:jc w:val="both"/>
      </w:pPr>
      <w:r w:rsidRPr="0015497F">
        <w:t xml:space="preserve">upozornění na nestandartní činnosti či transakce; </w:t>
      </w:r>
    </w:p>
    <w:p w14:paraId="609A22D8" w14:textId="77777777" w:rsidR="003C048F" w:rsidRPr="0015497F" w:rsidRDefault="003C048F" w:rsidP="003C048F">
      <w:pPr>
        <w:pStyle w:val="Odstavecseseznamem"/>
        <w:numPr>
          <w:ilvl w:val="1"/>
          <w:numId w:val="33"/>
        </w:numPr>
        <w:autoSpaceDE w:val="0"/>
        <w:autoSpaceDN w:val="0"/>
        <w:adjustRightInd w:val="0"/>
        <w:spacing w:after="60" w:line="240" w:lineRule="auto"/>
        <w:ind w:left="993" w:hanging="284"/>
        <w:jc w:val="both"/>
      </w:pPr>
      <w:r w:rsidRPr="0015497F">
        <w:t xml:space="preserve">doporučení nápravných opatření; </w:t>
      </w:r>
    </w:p>
    <w:p w14:paraId="1437B23C" w14:textId="77777777" w:rsidR="003C048F" w:rsidRPr="0015497F" w:rsidRDefault="003C048F" w:rsidP="003C048F">
      <w:pPr>
        <w:pStyle w:val="Odstavecseseznamem"/>
        <w:numPr>
          <w:ilvl w:val="1"/>
          <w:numId w:val="33"/>
        </w:numPr>
        <w:autoSpaceDE w:val="0"/>
        <w:autoSpaceDN w:val="0"/>
        <w:adjustRightInd w:val="0"/>
        <w:spacing w:after="60" w:line="240" w:lineRule="auto"/>
        <w:ind w:left="993" w:hanging="284"/>
        <w:jc w:val="both"/>
      </w:pPr>
      <w:r w:rsidRPr="0015497F">
        <w:t xml:space="preserve">doporučení směřující k zamezení vzniku či navýšení finančních či materiálových škod; </w:t>
      </w:r>
    </w:p>
    <w:p w14:paraId="37BD5248" w14:textId="77777777" w:rsidR="003C048F" w:rsidRPr="0015497F" w:rsidRDefault="003C048F" w:rsidP="003C048F">
      <w:pPr>
        <w:pStyle w:val="Odstavecseseznamem"/>
        <w:numPr>
          <w:ilvl w:val="1"/>
          <w:numId w:val="33"/>
        </w:numPr>
        <w:autoSpaceDE w:val="0"/>
        <w:autoSpaceDN w:val="0"/>
        <w:adjustRightInd w:val="0"/>
        <w:spacing w:after="60" w:line="240" w:lineRule="auto"/>
        <w:ind w:left="993" w:hanging="284"/>
        <w:jc w:val="both"/>
      </w:pPr>
      <w:r w:rsidRPr="0015497F">
        <w:t xml:space="preserve">upozornění na slabiny kontrolního systému; </w:t>
      </w:r>
    </w:p>
    <w:p w14:paraId="750A6D9E" w14:textId="31EFA64E" w:rsidR="003C048F" w:rsidRPr="0015497F" w:rsidRDefault="003C048F" w:rsidP="003C048F">
      <w:pPr>
        <w:pStyle w:val="Odstavecseseznamem"/>
        <w:numPr>
          <w:ilvl w:val="1"/>
          <w:numId w:val="33"/>
        </w:numPr>
        <w:autoSpaceDE w:val="0"/>
        <w:autoSpaceDN w:val="0"/>
        <w:adjustRightInd w:val="0"/>
        <w:spacing w:after="60" w:line="240" w:lineRule="auto"/>
        <w:ind w:left="993" w:hanging="284"/>
        <w:jc w:val="both"/>
      </w:pPr>
      <w:r w:rsidRPr="0015497F">
        <w:t>návrh postupu pro management auditovan</w:t>
      </w:r>
      <w:r w:rsidR="0038335F">
        <w:t>ého</w:t>
      </w:r>
      <w:r w:rsidRPr="0015497F">
        <w:t xml:space="preserve"> subjekt</w:t>
      </w:r>
      <w:r w:rsidR="0038335F">
        <w:t>u</w:t>
      </w:r>
      <w:r w:rsidRPr="0015497F">
        <w:t xml:space="preserve"> pro předcházení vzniku chyb;</w:t>
      </w:r>
    </w:p>
    <w:p w14:paraId="531B1BB6" w14:textId="435421D0" w:rsidR="003C048F" w:rsidRPr="0015497F" w:rsidRDefault="003C048F" w:rsidP="00B03986">
      <w:pPr>
        <w:pStyle w:val="Odstavecseseznamem"/>
        <w:numPr>
          <w:ilvl w:val="1"/>
          <w:numId w:val="33"/>
        </w:numPr>
        <w:autoSpaceDE w:val="0"/>
        <w:autoSpaceDN w:val="0"/>
        <w:adjustRightInd w:val="0"/>
        <w:spacing w:after="60" w:line="240" w:lineRule="auto"/>
        <w:ind w:left="993" w:hanging="284"/>
        <w:jc w:val="both"/>
      </w:pPr>
      <w:r w:rsidRPr="0015497F">
        <w:rPr>
          <w:rFonts w:cstheme="minorHAnsi"/>
          <w:color w:val="000000"/>
        </w:rPr>
        <w:t>přílohy s veškerými relevantními důkazními materiály v elektronické podobě.</w:t>
      </w:r>
    </w:p>
    <w:p w14:paraId="28817CC8" w14:textId="77777777" w:rsidR="003C048F" w:rsidRPr="003C048F" w:rsidRDefault="003C048F" w:rsidP="009E4638"/>
    <w:p w14:paraId="2C72B9F4" w14:textId="4E0274FA" w:rsidR="0036387D" w:rsidRPr="0015497F" w:rsidRDefault="0036387D" w:rsidP="000E3984">
      <w:pPr>
        <w:pStyle w:val="Nadpis1"/>
      </w:pPr>
      <w:r w:rsidRPr="0015497F">
        <w:t>Práva a povinnosti smluvních stran</w:t>
      </w:r>
    </w:p>
    <w:p w14:paraId="6F2C9DBC" w14:textId="53CDC417" w:rsidR="0036387D" w:rsidRPr="0015497F" w:rsidRDefault="0036387D" w:rsidP="00343435">
      <w:pPr>
        <w:pStyle w:val="Odstavecseseznamem"/>
        <w:numPr>
          <w:ilvl w:val="0"/>
          <w:numId w:val="12"/>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Poskytovatel je povinen provést audit v požadované kvalitě na profesionální úrovni, řádně a včas. Poskytovatel je povinen postupovat při provádění auditu s odbornou péčí a v souladu s platnými právními předpisy</w:t>
      </w:r>
      <w:r w:rsidR="00BB6F0B" w:rsidRPr="0015497F">
        <w:rPr>
          <w:rFonts w:cstheme="minorHAnsi"/>
          <w:color w:val="000000"/>
        </w:rPr>
        <w:t>, zejména se zákonem č. 93/2009 Sb., o auditorech</w:t>
      </w:r>
      <w:r w:rsidRPr="0015497F">
        <w:rPr>
          <w:rFonts w:cstheme="minorHAnsi"/>
          <w:color w:val="000000"/>
        </w:rPr>
        <w:t>.</w:t>
      </w:r>
    </w:p>
    <w:p w14:paraId="1DAC31C1" w14:textId="4114F9FB" w:rsidR="0036387D" w:rsidRPr="0015497F" w:rsidRDefault="0036387D" w:rsidP="00343435">
      <w:pPr>
        <w:pStyle w:val="Odstavecseseznamem"/>
        <w:numPr>
          <w:ilvl w:val="0"/>
          <w:numId w:val="12"/>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 xml:space="preserve">Poskytovatel zajišťuje provedení auditu </w:t>
      </w:r>
      <w:r w:rsidR="00343435" w:rsidRPr="0015497F">
        <w:rPr>
          <w:rFonts w:cstheme="minorHAnsi"/>
          <w:color w:val="000000"/>
        </w:rPr>
        <w:t xml:space="preserve">především </w:t>
      </w:r>
      <w:r w:rsidRPr="0015497F">
        <w:rPr>
          <w:rFonts w:cstheme="minorHAnsi"/>
          <w:color w:val="000000"/>
        </w:rPr>
        <w:t>svými pracovníky. V případě, že poskytovatel užívá pro provedení auditu třetích osob</w:t>
      </w:r>
      <w:r w:rsidR="00343435" w:rsidRPr="0015497F">
        <w:rPr>
          <w:rFonts w:cstheme="minorHAnsi"/>
          <w:color w:val="000000"/>
        </w:rPr>
        <w:t xml:space="preserve"> (poddodavatelů)</w:t>
      </w:r>
      <w:r w:rsidRPr="0015497F">
        <w:rPr>
          <w:rFonts w:cstheme="minorHAnsi"/>
          <w:color w:val="000000"/>
        </w:rPr>
        <w:t xml:space="preserve">, je povinen tyto osoby seznámit s ustanoveními této smlouvy a </w:t>
      </w:r>
      <w:r w:rsidR="00343435" w:rsidRPr="0015497F">
        <w:rPr>
          <w:rFonts w:cstheme="minorHAnsi"/>
          <w:color w:val="000000"/>
        </w:rPr>
        <w:t>vůči objednateli zodpovídá za plnění této smlouvy tak, jako by audit prováděl sám</w:t>
      </w:r>
      <w:r w:rsidRPr="0015497F">
        <w:rPr>
          <w:rFonts w:cstheme="minorHAnsi"/>
          <w:color w:val="000000"/>
        </w:rPr>
        <w:t>.</w:t>
      </w:r>
    </w:p>
    <w:p w14:paraId="21806A53" w14:textId="57F2DA24" w:rsidR="0036387D" w:rsidRPr="0015497F" w:rsidRDefault="009C3A4E" w:rsidP="00DA49DB">
      <w:pPr>
        <w:pStyle w:val="Odstavecseseznamem"/>
        <w:numPr>
          <w:ilvl w:val="0"/>
          <w:numId w:val="12"/>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Objednatel je povinen zajistit, že a</w:t>
      </w:r>
      <w:r w:rsidR="0036387D" w:rsidRPr="0015497F">
        <w:rPr>
          <w:rFonts w:cstheme="minorHAnsi"/>
          <w:color w:val="000000"/>
        </w:rPr>
        <w:t>uditovaná organizace poskytne poskytovateli nezbytnou součinnost potřebnou</w:t>
      </w:r>
      <w:r w:rsidR="004979E5" w:rsidRPr="0015497F">
        <w:rPr>
          <w:rFonts w:cstheme="minorHAnsi"/>
          <w:color w:val="000000"/>
        </w:rPr>
        <w:t xml:space="preserve"> </w:t>
      </w:r>
      <w:r w:rsidR="0036387D" w:rsidRPr="0015497F">
        <w:rPr>
          <w:rFonts w:cstheme="minorHAnsi"/>
          <w:color w:val="000000"/>
        </w:rPr>
        <w:t>k řádnému a včasnému provedení auditu – zejména předá poskytovateli nezbytné</w:t>
      </w:r>
      <w:r w:rsidR="004979E5" w:rsidRPr="0015497F">
        <w:rPr>
          <w:rFonts w:cstheme="minorHAnsi"/>
          <w:color w:val="000000"/>
        </w:rPr>
        <w:t xml:space="preserve"> </w:t>
      </w:r>
      <w:r w:rsidR="0036387D" w:rsidRPr="0015497F">
        <w:rPr>
          <w:rFonts w:cstheme="minorHAnsi"/>
          <w:color w:val="000000"/>
        </w:rPr>
        <w:t>dokumenty, informace a data potřebné pro provedení auditu, umožní mu vstup do</w:t>
      </w:r>
      <w:r w:rsidR="004979E5" w:rsidRPr="0015497F">
        <w:rPr>
          <w:rFonts w:cstheme="minorHAnsi"/>
          <w:color w:val="000000"/>
        </w:rPr>
        <w:t xml:space="preserve"> </w:t>
      </w:r>
      <w:r w:rsidR="0036387D" w:rsidRPr="0015497F">
        <w:rPr>
          <w:rFonts w:cstheme="minorHAnsi"/>
          <w:color w:val="000000"/>
        </w:rPr>
        <w:t>svých nemovitostí, informačních systémů atp. pokud to bude pro provedení auditu</w:t>
      </w:r>
      <w:r w:rsidR="004979E5" w:rsidRPr="0015497F">
        <w:rPr>
          <w:rFonts w:cstheme="minorHAnsi"/>
          <w:color w:val="000000"/>
        </w:rPr>
        <w:t xml:space="preserve"> </w:t>
      </w:r>
      <w:r w:rsidR="0036387D" w:rsidRPr="0015497F">
        <w:rPr>
          <w:rFonts w:cstheme="minorHAnsi"/>
          <w:color w:val="000000"/>
        </w:rPr>
        <w:t>nezbytné. Poskytovatel se zavazuje v maximální míře šetřit práva auditované</w:t>
      </w:r>
      <w:r w:rsidR="004979E5" w:rsidRPr="0015497F">
        <w:rPr>
          <w:rFonts w:cstheme="minorHAnsi"/>
          <w:color w:val="000000"/>
        </w:rPr>
        <w:t xml:space="preserve"> </w:t>
      </w:r>
      <w:r w:rsidR="0036387D" w:rsidRPr="0015497F">
        <w:rPr>
          <w:rFonts w:cstheme="minorHAnsi"/>
          <w:color w:val="000000"/>
        </w:rPr>
        <w:t>organizace a využívat součinnosti auditované organizace jen v</w:t>
      </w:r>
      <w:r w:rsidR="004979E5" w:rsidRPr="0015497F">
        <w:rPr>
          <w:rFonts w:cstheme="minorHAnsi"/>
          <w:color w:val="000000"/>
        </w:rPr>
        <w:t> </w:t>
      </w:r>
      <w:r w:rsidR="0036387D" w:rsidRPr="0015497F">
        <w:rPr>
          <w:rFonts w:cstheme="minorHAnsi"/>
          <w:color w:val="000000"/>
        </w:rPr>
        <w:t>případech</w:t>
      </w:r>
      <w:r w:rsidR="004979E5" w:rsidRPr="0015497F">
        <w:rPr>
          <w:rFonts w:cstheme="minorHAnsi"/>
          <w:color w:val="000000"/>
        </w:rPr>
        <w:t xml:space="preserve"> </w:t>
      </w:r>
      <w:r w:rsidR="0036387D" w:rsidRPr="0015497F">
        <w:rPr>
          <w:rFonts w:cstheme="minorHAnsi"/>
          <w:color w:val="000000"/>
        </w:rPr>
        <w:t>nezbytných pro řádné provedení auditu.</w:t>
      </w:r>
    </w:p>
    <w:p w14:paraId="636129A0" w14:textId="0F53F127" w:rsidR="00EF1A59" w:rsidRPr="0015497F" w:rsidRDefault="00EF1A59" w:rsidP="00DA49DB">
      <w:pPr>
        <w:pStyle w:val="Odstavecseseznamem"/>
        <w:numPr>
          <w:ilvl w:val="0"/>
          <w:numId w:val="12"/>
        </w:numPr>
        <w:autoSpaceDE w:val="0"/>
        <w:autoSpaceDN w:val="0"/>
        <w:adjustRightInd w:val="0"/>
        <w:spacing w:after="60" w:line="240" w:lineRule="auto"/>
        <w:ind w:left="425" w:hanging="425"/>
        <w:jc w:val="both"/>
        <w:rPr>
          <w:rFonts w:cstheme="minorHAnsi"/>
          <w:color w:val="000000"/>
        </w:rPr>
      </w:pPr>
      <w:r w:rsidRPr="0015497F">
        <w:rPr>
          <w:rFonts w:cstheme="minorHAnsi"/>
          <w:color w:val="000000"/>
        </w:rPr>
        <w:t xml:space="preserve">Poskytovatel je povinen neprodleně informovat objednatele: </w:t>
      </w:r>
    </w:p>
    <w:p w14:paraId="2DFD9F70" w14:textId="633C7019" w:rsidR="00EF1A59" w:rsidRPr="0015497F" w:rsidRDefault="00EF1A59" w:rsidP="000D5D48">
      <w:pPr>
        <w:pStyle w:val="Odstavecseseznamem"/>
        <w:numPr>
          <w:ilvl w:val="1"/>
          <w:numId w:val="12"/>
        </w:numPr>
        <w:autoSpaceDE w:val="0"/>
        <w:autoSpaceDN w:val="0"/>
        <w:adjustRightInd w:val="0"/>
        <w:spacing w:after="60" w:line="240" w:lineRule="auto"/>
        <w:ind w:left="993" w:hanging="284"/>
        <w:jc w:val="both"/>
        <w:rPr>
          <w:rFonts w:cstheme="minorHAnsi"/>
          <w:color w:val="000000"/>
        </w:rPr>
      </w:pPr>
      <w:r w:rsidRPr="0015497F">
        <w:rPr>
          <w:rFonts w:cstheme="minorHAnsi"/>
          <w:color w:val="000000"/>
        </w:rPr>
        <w:t xml:space="preserve">o závažných zjištěních, či skutečnostech, které v průběhu auditu zjistí a které nasvědčují tomu, že došlo k nesouladným postupům, </w:t>
      </w:r>
    </w:p>
    <w:p w14:paraId="75DA574A" w14:textId="540D42FF" w:rsidR="00EF1A59" w:rsidRPr="0015497F" w:rsidRDefault="00EF1A59" w:rsidP="000D5D48">
      <w:pPr>
        <w:pStyle w:val="Odstavecseseznamem"/>
        <w:numPr>
          <w:ilvl w:val="1"/>
          <w:numId w:val="12"/>
        </w:numPr>
        <w:spacing w:after="60"/>
        <w:ind w:left="993" w:hanging="284"/>
        <w:jc w:val="both"/>
        <w:rPr>
          <w:rFonts w:cstheme="minorHAnsi"/>
          <w:color w:val="000000"/>
        </w:rPr>
      </w:pPr>
      <w:r w:rsidRPr="0015497F">
        <w:rPr>
          <w:rFonts w:cstheme="minorHAnsi"/>
          <w:color w:val="000000"/>
        </w:rPr>
        <w:lastRenderedPageBreak/>
        <w:t xml:space="preserve">o případném neposkytnutí součinnosti ze strany zaměstnanců, </w:t>
      </w:r>
    </w:p>
    <w:p w14:paraId="54539649" w14:textId="7F6D6A4F" w:rsidR="00EF1A59" w:rsidRPr="0015497F" w:rsidRDefault="00EF1A59" w:rsidP="000D5D48">
      <w:pPr>
        <w:pStyle w:val="Odstavecseseznamem"/>
        <w:numPr>
          <w:ilvl w:val="1"/>
          <w:numId w:val="12"/>
        </w:numPr>
        <w:spacing w:after="60"/>
        <w:ind w:left="993" w:hanging="284"/>
        <w:contextualSpacing w:val="0"/>
        <w:jc w:val="both"/>
        <w:rPr>
          <w:rFonts w:cstheme="minorHAnsi"/>
          <w:color w:val="000000"/>
        </w:rPr>
      </w:pPr>
      <w:r w:rsidRPr="0015497F">
        <w:rPr>
          <w:rFonts w:cstheme="minorHAnsi"/>
          <w:color w:val="000000"/>
        </w:rPr>
        <w:t xml:space="preserve">o závažných důvodech bránících provedení nebo dokončení auditu. </w:t>
      </w:r>
    </w:p>
    <w:p w14:paraId="7D53C91D" w14:textId="517728B3" w:rsidR="00DA49DB" w:rsidRPr="0015497F" w:rsidRDefault="0036387D" w:rsidP="00DA49DB">
      <w:pPr>
        <w:pStyle w:val="Odstavecseseznamem"/>
        <w:numPr>
          <w:ilvl w:val="0"/>
          <w:numId w:val="12"/>
        </w:numPr>
        <w:autoSpaceDE w:val="0"/>
        <w:autoSpaceDN w:val="0"/>
        <w:adjustRightInd w:val="0"/>
        <w:spacing w:after="60" w:line="240" w:lineRule="auto"/>
        <w:ind w:left="425" w:hanging="425"/>
        <w:jc w:val="both"/>
        <w:rPr>
          <w:rFonts w:cstheme="minorHAnsi"/>
          <w:color w:val="000000"/>
        </w:rPr>
      </w:pPr>
      <w:r w:rsidRPr="0015497F">
        <w:rPr>
          <w:rFonts w:cstheme="minorHAnsi"/>
          <w:color w:val="000000"/>
        </w:rPr>
        <w:t>Specifické povinnosti poskytovatele ve vztahu k provedení auditu:</w:t>
      </w:r>
    </w:p>
    <w:p w14:paraId="4F6CA32B" w14:textId="40781D00" w:rsidR="00DA49DB" w:rsidRPr="0015497F" w:rsidRDefault="0036387D" w:rsidP="00ED6D1D">
      <w:pPr>
        <w:pStyle w:val="Odstavecseseznamem"/>
        <w:numPr>
          <w:ilvl w:val="1"/>
          <w:numId w:val="12"/>
        </w:numPr>
        <w:autoSpaceDE w:val="0"/>
        <w:autoSpaceDN w:val="0"/>
        <w:adjustRightInd w:val="0"/>
        <w:spacing w:after="60" w:line="240" w:lineRule="auto"/>
        <w:ind w:left="993" w:hanging="283"/>
        <w:jc w:val="both"/>
        <w:rPr>
          <w:rFonts w:cstheme="minorHAnsi"/>
          <w:color w:val="000000"/>
        </w:rPr>
      </w:pPr>
      <w:r w:rsidRPr="0015497F">
        <w:rPr>
          <w:rFonts w:cstheme="minorHAnsi"/>
          <w:color w:val="000000"/>
        </w:rPr>
        <w:t>Veškeré výstupy plnění poskytovatele dle této smlouvy</w:t>
      </w:r>
      <w:r w:rsidR="00402808" w:rsidRPr="0015497F">
        <w:rPr>
          <w:rFonts w:cstheme="minorHAnsi"/>
          <w:color w:val="000000"/>
        </w:rPr>
        <w:t>, zejména pak auditní zpráva,</w:t>
      </w:r>
      <w:r w:rsidRPr="0015497F">
        <w:rPr>
          <w:rFonts w:cstheme="minorHAnsi"/>
          <w:color w:val="000000"/>
        </w:rPr>
        <w:t xml:space="preserve"> budou (ať již jsou</w:t>
      </w:r>
      <w:r w:rsidR="004979E5" w:rsidRPr="0015497F">
        <w:rPr>
          <w:rFonts w:cstheme="minorHAnsi"/>
          <w:color w:val="000000"/>
        </w:rPr>
        <w:t xml:space="preserve"> </w:t>
      </w:r>
      <w:r w:rsidRPr="0015497F">
        <w:rPr>
          <w:rFonts w:cstheme="minorHAnsi"/>
          <w:color w:val="000000"/>
        </w:rPr>
        <w:t>předávány objednateli v průběhu plnění jakýmikoli cestami a způsoby) vždy</w:t>
      </w:r>
      <w:r w:rsidR="004979E5" w:rsidRPr="0015497F">
        <w:rPr>
          <w:rFonts w:cstheme="minorHAnsi"/>
          <w:color w:val="000000"/>
        </w:rPr>
        <w:t xml:space="preserve"> </w:t>
      </w:r>
      <w:r w:rsidRPr="0015497F">
        <w:rPr>
          <w:rFonts w:cstheme="minorHAnsi"/>
          <w:color w:val="000000"/>
        </w:rPr>
        <w:t>předány jako elektronické originály s podpisem hlavního auditora. Jakékoli výstupy plnění poskytovatele dle této smlouvy</w:t>
      </w:r>
      <w:r w:rsidR="004979E5" w:rsidRPr="0015497F">
        <w:rPr>
          <w:rFonts w:cstheme="minorHAnsi"/>
          <w:color w:val="000000"/>
        </w:rPr>
        <w:t xml:space="preserve"> </w:t>
      </w:r>
      <w:r w:rsidRPr="0015497F">
        <w:rPr>
          <w:rFonts w:cstheme="minorHAnsi"/>
          <w:color w:val="000000"/>
        </w:rPr>
        <w:t>s výjimkou elektronického originálu opatřené</w:t>
      </w:r>
      <w:r w:rsidR="00402808" w:rsidRPr="0015497F">
        <w:rPr>
          <w:rFonts w:cstheme="minorHAnsi"/>
          <w:color w:val="000000"/>
        </w:rPr>
        <w:t>ho</w:t>
      </w:r>
      <w:r w:rsidRPr="0015497F">
        <w:rPr>
          <w:rFonts w:cstheme="minorHAnsi"/>
          <w:color w:val="000000"/>
        </w:rPr>
        <w:t xml:space="preserve"> podpisem</w:t>
      </w:r>
      <w:r w:rsidR="004979E5" w:rsidRPr="0015497F">
        <w:rPr>
          <w:rFonts w:cstheme="minorHAnsi"/>
          <w:color w:val="000000"/>
        </w:rPr>
        <w:t xml:space="preserve"> </w:t>
      </w:r>
      <w:r w:rsidRPr="0015497F">
        <w:rPr>
          <w:rFonts w:cstheme="minorHAnsi"/>
          <w:color w:val="000000"/>
        </w:rPr>
        <w:t>hlavního auditora je třeba považovat za předběžné. Toto pravidlo je dohodnuto</w:t>
      </w:r>
      <w:r w:rsidR="004979E5" w:rsidRPr="0015497F">
        <w:rPr>
          <w:rFonts w:cstheme="minorHAnsi"/>
          <w:color w:val="000000"/>
        </w:rPr>
        <w:t xml:space="preserve"> </w:t>
      </w:r>
      <w:r w:rsidRPr="0015497F">
        <w:rPr>
          <w:rFonts w:cstheme="minorHAnsi"/>
          <w:color w:val="000000"/>
        </w:rPr>
        <w:t>s ohledem na maximální právní jistotu obou účastníků smlouvy.</w:t>
      </w:r>
    </w:p>
    <w:p w14:paraId="7DDFEB31" w14:textId="1F6D570A" w:rsidR="00DA49DB" w:rsidRPr="0015497F" w:rsidRDefault="0036387D" w:rsidP="00ED6D1D">
      <w:pPr>
        <w:pStyle w:val="Odstavecseseznamem"/>
        <w:numPr>
          <w:ilvl w:val="1"/>
          <w:numId w:val="12"/>
        </w:numPr>
        <w:autoSpaceDE w:val="0"/>
        <w:autoSpaceDN w:val="0"/>
        <w:adjustRightInd w:val="0"/>
        <w:spacing w:after="60" w:line="240" w:lineRule="auto"/>
        <w:ind w:left="993" w:hanging="283"/>
        <w:jc w:val="both"/>
        <w:rPr>
          <w:rFonts w:cstheme="minorHAnsi"/>
          <w:color w:val="000000"/>
        </w:rPr>
      </w:pPr>
      <w:r w:rsidRPr="0015497F">
        <w:rPr>
          <w:rFonts w:cstheme="minorHAnsi"/>
          <w:color w:val="000000"/>
        </w:rPr>
        <w:t>Poskytovatel neodpovídá za ty části a závěry plnění, které by vycházely</w:t>
      </w:r>
      <w:r w:rsidR="004979E5" w:rsidRPr="0015497F">
        <w:rPr>
          <w:rFonts w:cstheme="minorHAnsi"/>
          <w:color w:val="000000"/>
        </w:rPr>
        <w:t xml:space="preserve"> </w:t>
      </w:r>
      <w:r w:rsidRPr="0015497F">
        <w:rPr>
          <w:rFonts w:cstheme="minorHAnsi"/>
          <w:color w:val="000000"/>
        </w:rPr>
        <w:t xml:space="preserve">z nesprávných </w:t>
      </w:r>
      <w:r w:rsidR="00402808" w:rsidRPr="0015497F">
        <w:rPr>
          <w:rFonts w:cstheme="minorHAnsi"/>
          <w:color w:val="000000"/>
        </w:rPr>
        <w:t xml:space="preserve">či neúplných </w:t>
      </w:r>
      <w:r w:rsidRPr="0015497F">
        <w:rPr>
          <w:rFonts w:cstheme="minorHAnsi"/>
          <w:color w:val="000000"/>
        </w:rPr>
        <w:t>informací či dat poskytnutých objednatelem.</w:t>
      </w:r>
    </w:p>
    <w:p w14:paraId="6FA21126" w14:textId="4E557D2E" w:rsidR="0036387D" w:rsidRPr="0015497F" w:rsidRDefault="0036387D" w:rsidP="00ED6D1D">
      <w:pPr>
        <w:pStyle w:val="Odstavecseseznamem"/>
        <w:numPr>
          <w:ilvl w:val="1"/>
          <w:numId w:val="12"/>
        </w:numPr>
        <w:autoSpaceDE w:val="0"/>
        <w:autoSpaceDN w:val="0"/>
        <w:adjustRightInd w:val="0"/>
        <w:spacing w:after="60" w:line="240" w:lineRule="auto"/>
        <w:ind w:left="993" w:hanging="283"/>
        <w:contextualSpacing w:val="0"/>
        <w:jc w:val="both"/>
        <w:rPr>
          <w:rFonts w:cstheme="minorHAnsi"/>
          <w:color w:val="000000"/>
        </w:rPr>
      </w:pPr>
      <w:r w:rsidRPr="0015497F">
        <w:rPr>
          <w:rFonts w:cstheme="minorHAnsi"/>
          <w:color w:val="000000"/>
        </w:rPr>
        <w:t>Prezentace zjištění, závěrů a doporučení poskytovatele určeným pracovníkům</w:t>
      </w:r>
      <w:r w:rsidR="004979E5" w:rsidRPr="0015497F">
        <w:rPr>
          <w:rFonts w:cstheme="minorHAnsi"/>
          <w:color w:val="000000"/>
        </w:rPr>
        <w:t xml:space="preserve"> </w:t>
      </w:r>
      <w:r w:rsidRPr="0015497F">
        <w:rPr>
          <w:rFonts w:cstheme="minorHAnsi"/>
          <w:color w:val="000000"/>
        </w:rPr>
        <w:t>objednatele bude provedena za účasti a po dohodě s objednavatelem při</w:t>
      </w:r>
      <w:r w:rsidR="004979E5" w:rsidRPr="0015497F">
        <w:rPr>
          <w:rFonts w:cstheme="minorHAnsi"/>
          <w:color w:val="000000"/>
        </w:rPr>
        <w:t xml:space="preserve"> </w:t>
      </w:r>
      <w:r w:rsidRPr="0015497F">
        <w:rPr>
          <w:rFonts w:cstheme="minorHAnsi"/>
          <w:color w:val="000000"/>
        </w:rPr>
        <w:t>předání auditní zprávy.</w:t>
      </w:r>
    </w:p>
    <w:p w14:paraId="1DD78672" w14:textId="70B8E6B1" w:rsidR="00EF1A59" w:rsidRPr="0015497F" w:rsidRDefault="00EF1A59" w:rsidP="009E4638">
      <w:pPr>
        <w:pStyle w:val="Default"/>
        <w:numPr>
          <w:ilvl w:val="0"/>
          <w:numId w:val="12"/>
        </w:numPr>
        <w:spacing w:after="60"/>
        <w:ind w:left="425" w:hanging="425"/>
        <w:jc w:val="both"/>
        <w:rPr>
          <w:rFonts w:ascii="Calibri" w:hAnsi="Calibri" w:cs="Calibri"/>
        </w:rPr>
      </w:pPr>
      <w:r w:rsidRPr="0015497F">
        <w:rPr>
          <w:rFonts w:ascii="Calibri" w:hAnsi="Calibri" w:cs="Calibri"/>
          <w:sz w:val="22"/>
          <w:szCs w:val="22"/>
        </w:rPr>
        <w:t xml:space="preserve">Poskytovatel je také povinen bezodkladně upozorňovat objednatele na nevhodnost jeho pokynů, které by mohly mít za následek újmu na právech objednatele nebo vznik škody. Smluvní strany se dohodly na vyloučení použití </w:t>
      </w:r>
      <w:proofErr w:type="spellStart"/>
      <w:r w:rsidRPr="0015497F">
        <w:rPr>
          <w:rFonts w:ascii="Calibri" w:hAnsi="Calibri" w:cs="Calibri"/>
          <w:sz w:val="22"/>
          <w:szCs w:val="22"/>
        </w:rPr>
        <w:t>ust</w:t>
      </w:r>
      <w:proofErr w:type="spellEnd"/>
      <w:r w:rsidRPr="0015497F">
        <w:rPr>
          <w:rFonts w:ascii="Calibri" w:hAnsi="Calibri" w:cs="Calibri"/>
          <w:sz w:val="22"/>
          <w:szCs w:val="22"/>
        </w:rPr>
        <w:t xml:space="preserve">. § 2595 NOZ. </w:t>
      </w:r>
    </w:p>
    <w:p w14:paraId="2773AA76" w14:textId="6967091B" w:rsidR="009F294E" w:rsidRPr="0015497F" w:rsidRDefault="009F294E" w:rsidP="00B60E9F">
      <w:pPr>
        <w:pStyle w:val="Odstavecseseznamem"/>
        <w:numPr>
          <w:ilvl w:val="0"/>
          <w:numId w:val="12"/>
        </w:numPr>
        <w:autoSpaceDE w:val="0"/>
        <w:autoSpaceDN w:val="0"/>
        <w:adjustRightInd w:val="0"/>
        <w:spacing w:after="60" w:line="240" w:lineRule="auto"/>
        <w:ind w:left="426" w:hanging="426"/>
        <w:jc w:val="both"/>
        <w:rPr>
          <w:rFonts w:ascii="Calibri" w:hAnsi="Calibri" w:cs="Calibri"/>
          <w:color w:val="000000"/>
        </w:rPr>
      </w:pPr>
      <w:r w:rsidRPr="0015497F">
        <w:rPr>
          <w:rFonts w:ascii="Calibri" w:hAnsi="Calibri" w:cs="Calibri"/>
          <w:color w:val="000000"/>
        </w:rPr>
        <w:t xml:space="preserve">Poskytovatel je povinen postupovat při provádění auditu v souladu s právními předpisy České republiky a řídit se pravidly odborné péče. Dále je povinen dodržovat mezinárodně i vnitrostátně uznávané standardy pro poskytování služeb předmětného typu a postupovat dle metod, které odpovídají aktuálnímu stavu poznání aplikovaných věd a oborů. </w:t>
      </w:r>
    </w:p>
    <w:p w14:paraId="617EF074" w14:textId="1B5F3847" w:rsidR="00EF1A59" w:rsidRPr="0015497F" w:rsidRDefault="00EF1A59" w:rsidP="00DC630D">
      <w:pPr>
        <w:pStyle w:val="Odstavecseseznamem"/>
        <w:autoSpaceDE w:val="0"/>
        <w:autoSpaceDN w:val="0"/>
        <w:adjustRightInd w:val="0"/>
        <w:spacing w:after="60" w:line="240" w:lineRule="auto"/>
        <w:jc w:val="both"/>
        <w:rPr>
          <w:rFonts w:ascii="Calibri" w:hAnsi="Calibri" w:cs="Calibri"/>
          <w:color w:val="000000"/>
        </w:rPr>
      </w:pPr>
    </w:p>
    <w:p w14:paraId="5C39D3E2" w14:textId="77777777" w:rsidR="0036387D" w:rsidRPr="0015497F" w:rsidRDefault="0036387D" w:rsidP="000E3984">
      <w:pPr>
        <w:pStyle w:val="Nadpis1"/>
      </w:pPr>
      <w:r w:rsidRPr="0015497F">
        <w:t>Termín a místo plnění</w:t>
      </w:r>
    </w:p>
    <w:p w14:paraId="75132C18" w14:textId="7AF98F18" w:rsidR="0036387D" w:rsidRPr="0015497F" w:rsidRDefault="0036387D" w:rsidP="00B01ADD">
      <w:pPr>
        <w:pStyle w:val="Odstavecseseznamem"/>
        <w:numPr>
          <w:ilvl w:val="0"/>
          <w:numId w:val="16"/>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Audit bude zahájen ihned po nabytí účinnosti smlouvy.</w:t>
      </w:r>
    </w:p>
    <w:p w14:paraId="7B8F8E53" w14:textId="46A01A47" w:rsidR="0036387D" w:rsidRPr="0015497F" w:rsidRDefault="004C1365" w:rsidP="00B01ADD">
      <w:pPr>
        <w:pStyle w:val="Odstavecseseznamem"/>
        <w:numPr>
          <w:ilvl w:val="0"/>
          <w:numId w:val="16"/>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A</w:t>
      </w:r>
      <w:r w:rsidR="0036387D" w:rsidRPr="0015497F">
        <w:rPr>
          <w:rFonts w:cstheme="minorHAnsi"/>
          <w:color w:val="000000"/>
        </w:rPr>
        <w:t>uditní zpráv</w:t>
      </w:r>
      <w:r w:rsidR="00137A2A" w:rsidRPr="0015497F">
        <w:rPr>
          <w:rFonts w:cstheme="minorHAnsi"/>
          <w:color w:val="000000"/>
        </w:rPr>
        <w:t>y</w:t>
      </w:r>
      <w:r w:rsidR="0036387D" w:rsidRPr="0015497F">
        <w:rPr>
          <w:rFonts w:cstheme="minorHAnsi"/>
          <w:color w:val="000000"/>
        </w:rPr>
        <w:t xml:space="preserve"> musí být předán</w:t>
      </w:r>
      <w:r w:rsidR="00137A2A" w:rsidRPr="0015497F">
        <w:rPr>
          <w:rFonts w:cstheme="minorHAnsi"/>
          <w:color w:val="000000"/>
        </w:rPr>
        <w:t>y</w:t>
      </w:r>
      <w:r w:rsidR="004979E5" w:rsidRPr="0015497F">
        <w:rPr>
          <w:rFonts w:cstheme="minorHAnsi"/>
          <w:color w:val="000000"/>
        </w:rPr>
        <w:t xml:space="preserve"> </w:t>
      </w:r>
      <w:r w:rsidR="0036387D" w:rsidRPr="0015497F">
        <w:rPr>
          <w:rFonts w:cstheme="minorHAnsi"/>
          <w:color w:val="000000"/>
        </w:rPr>
        <w:t xml:space="preserve">objednateli nejpozději </w:t>
      </w:r>
      <w:r w:rsidR="0036387D" w:rsidRPr="0015497F">
        <w:rPr>
          <w:rFonts w:cstheme="minorHAnsi"/>
          <w:b/>
          <w:bCs/>
          <w:color w:val="000000"/>
        </w:rPr>
        <w:t xml:space="preserve">do </w:t>
      </w:r>
      <w:r w:rsidR="00E46B18">
        <w:rPr>
          <w:rFonts w:cstheme="minorHAnsi"/>
          <w:b/>
          <w:bCs/>
          <w:color w:val="000000"/>
        </w:rPr>
        <w:t>3</w:t>
      </w:r>
      <w:r w:rsidR="00902B5F">
        <w:rPr>
          <w:rFonts w:cstheme="minorHAnsi"/>
          <w:b/>
          <w:bCs/>
          <w:color w:val="000000"/>
        </w:rPr>
        <w:t xml:space="preserve"> měsíců</w:t>
      </w:r>
      <w:r w:rsidR="0036387D" w:rsidRPr="0015497F">
        <w:rPr>
          <w:rFonts w:cstheme="minorHAnsi"/>
          <w:b/>
          <w:bCs/>
          <w:color w:val="000000"/>
        </w:rPr>
        <w:t xml:space="preserve"> od nabytí účinnosti smlouvy.</w:t>
      </w:r>
      <w:r w:rsidR="00137A2A" w:rsidRPr="0015497F">
        <w:rPr>
          <w:rFonts w:cstheme="minorHAnsi"/>
          <w:b/>
          <w:bCs/>
          <w:color w:val="000000"/>
        </w:rPr>
        <w:t xml:space="preserve"> </w:t>
      </w:r>
      <w:r w:rsidR="0036387D" w:rsidRPr="0015497F">
        <w:rPr>
          <w:rFonts w:cstheme="minorHAnsi"/>
          <w:b/>
          <w:bCs/>
          <w:color w:val="000000"/>
        </w:rPr>
        <w:t xml:space="preserve"> </w:t>
      </w:r>
      <w:r w:rsidR="00527D0D" w:rsidRPr="0015497F">
        <w:rPr>
          <w:rFonts w:cstheme="minorHAnsi"/>
          <w:b/>
          <w:bCs/>
          <w:color w:val="000000"/>
        </w:rPr>
        <w:t xml:space="preserve"> </w:t>
      </w:r>
    </w:p>
    <w:p w14:paraId="06E53C22" w14:textId="52A1A49C" w:rsidR="0036387D" w:rsidRPr="0015497F" w:rsidRDefault="0036387D" w:rsidP="00B01ADD">
      <w:pPr>
        <w:pStyle w:val="Odstavecseseznamem"/>
        <w:numPr>
          <w:ilvl w:val="0"/>
          <w:numId w:val="16"/>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Místem předání auditní zprávy je</w:t>
      </w:r>
      <w:r w:rsidR="007E3005" w:rsidRPr="0015497F">
        <w:rPr>
          <w:rFonts w:cstheme="minorHAnsi"/>
          <w:color w:val="000000"/>
        </w:rPr>
        <w:t xml:space="preserve"> </w:t>
      </w:r>
      <w:r w:rsidR="00374EEF">
        <w:rPr>
          <w:rFonts w:cstheme="minorHAnsi"/>
          <w:color w:val="000000"/>
        </w:rPr>
        <w:t>budova radnice města Chomutova na adrese náměstí 1. Máje 1, 430 01</w:t>
      </w:r>
      <w:r w:rsidR="00374EEF" w:rsidRPr="00014D4F">
        <w:rPr>
          <w:rFonts w:cstheme="minorHAnsi"/>
          <w:color w:val="000000"/>
        </w:rPr>
        <w:t xml:space="preserve"> Chomutov</w:t>
      </w:r>
      <w:r w:rsidR="00374EEF">
        <w:rPr>
          <w:rFonts w:cstheme="minorHAnsi"/>
          <w:color w:val="000000"/>
        </w:rPr>
        <w:t>. Auditní zpráva bude předána</w:t>
      </w:r>
      <w:r w:rsidR="00374EEF" w:rsidRPr="00014D4F">
        <w:rPr>
          <w:rFonts w:cstheme="minorHAnsi"/>
          <w:color w:val="000000"/>
        </w:rPr>
        <w:t xml:space="preserve"> </w:t>
      </w:r>
      <w:r w:rsidR="0038335F">
        <w:rPr>
          <w:rFonts w:cstheme="minorHAnsi"/>
          <w:color w:val="000000"/>
        </w:rPr>
        <w:t xml:space="preserve">Mgr. Milanu </w:t>
      </w:r>
      <w:proofErr w:type="spellStart"/>
      <w:r w:rsidR="0038335F">
        <w:rPr>
          <w:rFonts w:cstheme="minorHAnsi"/>
          <w:color w:val="000000"/>
        </w:rPr>
        <w:t>Märcovi</w:t>
      </w:r>
      <w:proofErr w:type="spellEnd"/>
      <w:r w:rsidRPr="0015497F">
        <w:rPr>
          <w:rFonts w:cstheme="minorHAnsi"/>
          <w:color w:val="000000"/>
        </w:rPr>
        <w:t xml:space="preserve">, </w:t>
      </w:r>
      <w:r w:rsidR="0038335F">
        <w:rPr>
          <w:rFonts w:cstheme="minorHAnsi"/>
          <w:color w:val="000000"/>
        </w:rPr>
        <w:t xml:space="preserve">I. náměstkovi </w:t>
      </w:r>
      <w:r w:rsidR="004979E5" w:rsidRPr="0015497F">
        <w:rPr>
          <w:rFonts w:cstheme="minorHAnsi"/>
          <w:color w:val="000000"/>
        </w:rPr>
        <w:t>primátor</w:t>
      </w:r>
      <w:r w:rsidR="0038335F">
        <w:rPr>
          <w:rFonts w:cstheme="minorHAnsi"/>
          <w:color w:val="000000"/>
        </w:rPr>
        <w:t>a</w:t>
      </w:r>
      <w:r w:rsidR="00402808" w:rsidRPr="0015497F">
        <w:rPr>
          <w:rFonts w:cstheme="minorHAnsi"/>
          <w:color w:val="000000"/>
        </w:rPr>
        <w:t xml:space="preserve">, popř. jiné osobě určené </w:t>
      </w:r>
      <w:r w:rsidR="0038335F">
        <w:rPr>
          <w:rFonts w:cstheme="minorHAnsi"/>
          <w:color w:val="000000"/>
        </w:rPr>
        <w:t>I. náměstkem primátora</w:t>
      </w:r>
      <w:r w:rsidR="004979E5" w:rsidRPr="0015497F">
        <w:rPr>
          <w:rFonts w:cstheme="minorHAnsi"/>
          <w:color w:val="000000"/>
        </w:rPr>
        <w:t>.</w:t>
      </w:r>
      <w:r w:rsidR="004C1365" w:rsidRPr="0015497F">
        <w:rPr>
          <w:rFonts w:cstheme="minorHAnsi"/>
          <w:color w:val="000000"/>
        </w:rPr>
        <w:t xml:space="preserve"> Při předání bude provedena i prezentace dle čl. </w:t>
      </w:r>
      <w:r w:rsidR="00B60E9F">
        <w:rPr>
          <w:rFonts w:cstheme="minorHAnsi"/>
          <w:color w:val="000000"/>
        </w:rPr>
        <w:t>V.</w:t>
      </w:r>
      <w:r w:rsidR="004C1365" w:rsidRPr="0015497F">
        <w:rPr>
          <w:rFonts w:cstheme="minorHAnsi"/>
          <w:color w:val="000000"/>
        </w:rPr>
        <w:t xml:space="preserve"> odst. </w:t>
      </w:r>
      <w:r w:rsidR="00B60E9F">
        <w:rPr>
          <w:rFonts w:cstheme="minorHAnsi"/>
          <w:color w:val="000000"/>
        </w:rPr>
        <w:t>5</w:t>
      </w:r>
      <w:r w:rsidR="00B60E9F" w:rsidRPr="0015497F">
        <w:rPr>
          <w:rFonts w:cstheme="minorHAnsi"/>
          <w:color w:val="000000"/>
        </w:rPr>
        <w:t xml:space="preserve"> </w:t>
      </w:r>
      <w:r w:rsidR="004C1365" w:rsidRPr="0015497F">
        <w:rPr>
          <w:rFonts w:cstheme="minorHAnsi"/>
          <w:color w:val="000000"/>
        </w:rPr>
        <w:t xml:space="preserve">písm. </w:t>
      </w:r>
      <w:r w:rsidR="00B60E9F">
        <w:rPr>
          <w:rFonts w:cstheme="minorHAnsi"/>
          <w:color w:val="000000"/>
        </w:rPr>
        <w:t>c</w:t>
      </w:r>
      <w:r w:rsidR="004C1365" w:rsidRPr="0015497F">
        <w:rPr>
          <w:rFonts w:cstheme="minorHAnsi"/>
          <w:color w:val="000000"/>
        </w:rPr>
        <w:t>). K předání je poskytovatel povinen vyzvat objednatele nejméně 5 pracovních dnů předem a je-li to možné, mají se strany na termínu dohodnout.</w:t>
      </w:r>
      <w:r w:rsidR="00663A76" w:rsidRPr="00663A76">
        <w:rPr>
          <w:rFonts w:cstheme="minorHAnsi"/>
          <w:color w:val="000000"/>
        </w:rPr>
        <w:t xml:space="preserve"> </w:t>
      </w:r>
    </w:p>
    <w:p w14:paraId="234088FE" w14:textId="6C38C05C" w:rsidR="0036387D" w:rsidRPr="0015497F" w:rsidRDefault="0036387D" w:rsidP="00B01ADD">
      <w:pPr>
        <w:pStyle w:val="Odstavecseseznamem"/>
        <w:numPr>
          <w:ilvl w:val="0"/>
          <w:numId w:val="16"/>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 xml:space="preserve">Objednatel </w:t>
      </w:r>
      <w:r w:rsidR="009F294E" w:rsidRPr="0015497F">
        <w:rPr>
          <w:rFonts w:cstheme="minorHAnsi"/>
          <w:color w:val="000000"/>
        </w:rPr>
        <w:t xml:space="preserve">převezme zpracovanou auditní zprávu po prezentaci dle odst. 3 tohoto článku. V případě, že objednatel bude mít k obsahu auditní zprávy připomínky, zprávu převezme po jejich zapracování. Bude-li z auditní zprávy ihned zřejmé, že ani po zapracování připomínek není zpracována v souladu s touto smlouvou nebo s jinými podmínkami určenými objednatelem, je objednatel oprávněn takovou auditní zprávu nepřevzít a rovnou vyzvat zhotovitele k odstranění nedostatků či k doplnění auditní zprávy. Objednatel </w:t>
      </w:r>
      <w:r w:rsidRPr="0015497F">
        <w:rPr>
          <w:rFonts w:cstheme="minorHAnsi"/>
          <w:color w:val="000000"/>
        </w:rPr>
        <w:t xml:space="preserve">není povinen převzít </w:t>
      </w:r>
      <w:r w:rsidR="004C1365" w:rsidRPr="0015497F">
        <w:rPr>
          <w:rFonts w:cstheme="minorHAnsi"/>
          <w:color w:val="000000"/>
        </w:rPr>
        <w:t xml:space="preserve">auditní </w:t>
      </w:r>
      <w:r w:rsidRPr="0015497F">
        <w:rPr>
          <w:rFonts w:cstheme="minorHAnsi"/>
          <w:color w:val="000000"/>
        </w:rPr>
        <w:t>zprávu, pokud tato</w:t>
      </w:r>
      <w:r w:rsidR="004979E5" w:rsidRPr="0015497F">
        <w:rPr>
          <w:rFonts w:cstheme="minorHAnsi"/>
          <w:color w:val="000000"/>
        </w:rPr>
        <w:t xml:space="preserve"> </w:t>
      </w:r>
      <w:r w:rsidRPr="0015497F">
        <w:rPr>
          <w:rFonts w:cstheme="minorHAnsi"/>
          <w:color w:val="000000"/>
        </w:rPr>
        <w:t>zpráva obsahuje vady.</w:t>
      </w:r>
    </w:p>
    <w:p w14:paraId="124F0CA5" w14:textId="1E34D0E9" w:rsidR="003C4D6D" w:rsidRPr="0015497F" w:rsidRDefault="0036387D" w:rsidP="00B01ADD">
      <w:pPr>
        <w:pStyle w:val="Odstavecseseznamem"/>
        <w:numPr>
          <w:ilvl w:val="0"/>
          <w:numId w:val="16"/>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 xml:space="preserve">O předání a převzetí </w:t>
      </w:r>
      <w:r w:rsidR="004C1365" w:rsidRPr="0015497F">
        <w:rPr>
          <w:rFonts w:cstheme="minorHAnsi"/>
          <w:color w:val="000000"/>
        </w:rPr>
        <w:t xml:space="preserve">auditní </w:t>
      </w:r>
      <w:r w:rsidRPr="0015497F">
        <w:rPr>
          <w:rFonts w:cstheme="minorHAnsi"/>
          <w:color w:val="000000"/>
        </w:rPr>
        <w:t>zprávy bude sepsán</w:t>
      </w:r>
      <w:r w:rsidR="004979E5" w:rsidRPr="0015497F">
        <w:rPr>
          <w:rFonts w:cstheme="minorHAnsi"/>
          <w:color w:val="000000"/>
        </w:rPr>
        <w:t xml:space="preserve"> </w:t>
      </w:r>
      <w:r w:rsidRPr="0015497F">
        <w:rPr>
          <w:rFonts w:cstheme="minorHAnsi"/>
          <w:color w:val="000000"/>
        </w:rPr>
        <w:t>předávací protokol podepsaný osobami oprávněnými jednat za obě smluvní strany.</w:t>
      </w:r>
      <w:r w:rsidR="004979E5" w:rsidRPr="0015497F">
        <w:rPr>
          <w:rFonts w:cstheme="minorHAnsi"/>
          <w:color w:val="000000"/>
        </w:rPr>
        <w:t xml:space="preserve"> </w:t>
      </w:r>
      <w:r w:rsidR="009F294E" w:rsidRPr="0015497F">
        <w:rPr>
          <w:rFonts w:cstheme="minorHAnsi"/>
          <w:color w:val="000000"/>
        </w:rPr>
        <w:t>V předávacím protokolu objednatel prohlásí, zda auditní zprávu přejímá či nikoli a pokud ne, uvede důvod nepřevzetí. Objednatel tuto skutečnost potvrdí podpisem předávacího protokolu.</w:t>
      </w:r>
    </w:p>
    <w:p w14:paraId="7DD44B4A" w14:textId="689ED746" w:rsidR="0036387D" w:rsidRPr="0015497F" w:rsidRDefault="003C4D6D" w:rsidP="00B01ADD">
      <w:pPr>
        <w:pStyle w:val="Odstavecseseznamem"/>
        <w:numPr>
          <w:ilvl w:val="0"/>
          <w:numId w:val="16"/>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 xml:space="preserve">Zjistí-li a vytkne-li objednatel poskytovateli při převzetí nebo po převzetí auditní zprávy, nejpozději však do 1 roku od podpisu předávacího protokolu, vady auditu nebo zprávy, je poskytovatel povinen tyto vady odstranit do 5 pracovních dnů od jejich vytčení, nebude-li s ohledem na rozsah vady dohodnuto jinak.  </w:t>
      </w:r>
    </w:p>
    <w:p w14:paraId="0942DB97" w14:textId="77777777" w:rsidR="0036387D" w:rsidRPr="00875351" w:rsidRDefault="0036387D" w:rsidP="000E3984">
      <w:pPr>
        <w:pStyle w:val="Nadpis1"/>
      </w:pPr>
      <w:r w:rsidRPr="00875351">
        <w:t>Cena a platební podmínky</w:t>
      </w:r>
    </w:p>
    <w:p w14:paraId="6423CC84" w14:textId="77777777" w:rsidR="00315A3C" w:rsidRDefault="0036387D" w:rsidP="00315A3C">
      <w:pPr>
        <w:pStyle w:val="Odstavecseseznamem"/>
        <w:numPr>
          <w:ilvl w:val="0"/>
          <w:numId w:val="17"/>
        </w:numPr>
        <w:autoSpaceDE w:val="0"/>
        <w:autoSpaceDN w:val="0"/>
        <w:adjustRightInd w:val="0"/>
        <w:spacing w:after="60" w:line="240" w:lineRule="auto"/>
        <w:ind w:left="425" w:hanging="425"/>
        <w:contextualSpacing w:val="0"/>
        <w:jc w:val="both"/>
        <w:rPr>
          <w:rFonts w:cstheme="minorHAnsi"/>
          <w:color w:val="000000"/>
        </w:rPr>
      </w:pPr>
      <w:r w:rsidRPr="002E406E">
        <w:rPr>
          <w:rFonts w:cstheme="minorHAnsi"/>
          <w:color w:val="000000"/>
        </w:rPr>
        <w:t>Cena za provedení auditu dle této smlouvy je sjednána na základě nabídkové cen</w:t>
      </w:r>
      <w:r w:rsidR="002E406E">
        <w:rPr>
          <w:rFonts w:cstheme="minorHAnsi"/>
          <w:color w:val="000000"/>
        </w:rPr>
        <w:t xml:space="preserve">y </w:t>
      </w:r>
      <w:r w:rsidRPr="002E406E">
        <w:rPr>
          <w:rFonts w:cstheme="minorHAnsi"/>
          <w:color w:val="000000"/>
        </w:rPr>
        <w:t>poskytovatele v celkové výši</w:t>
      </w:r>
      <w:r w:rsidR="00315A3C">
        <w:rPr>
          <w:rFonts w:cstheme="minorHAnsi"/>
          <w:color w:val="000000"/>
        </w:rPr>
        <w:t>:</w:t>
      </w:r>
    </w:p>
    <w:p w14:paraId="056C0F37" w14:textId="13EC3622" w:rsidR="00315A3C" w:rsidRDefault="00315A3C" w:rsidP="00C340AA">
      <w:pPr>
        <w:pStyle w:val="Odstavecseseznamem"/>
        <w:tabs>
          <w:tab w:val="decimal" w:leader="dot" w:pos="4111"/>
        </w:tabs>
        <w:autoSpaceDE w:val="0"/>
        <w:autoSpaceDN w:val="0"/>
        <w:adjustRightInd w:val="0"/>
        <w:spacing w:after="60" w:line="240" w:lineRule="auto"/>
        <w:ind w:left="425"/>
        <w:jc w:val="both"/>
        <w:rPr>
          <w:rFonts w:cstheme="minorHAnsi"/>
          <w:b/>
          <w:bCs/>
          <w:color w:val="000000"/>
        </w:rPr>
      </w:pPr>
      <w:r>
        <w:rPr>
          <w:rFonts w:cstheme="minorHAnsi"/>
          <w:color w:val="000000"/>
        </w:rPr>
        <w:lastRenderedPageBreak/>
        <w:t>cena bez DPH:</w:t>
      </w:r>
      <w:r w:rsidR="0036387D" w:rsidRPr="002E406E">
        <w:rPr>
          <w:rFonts w:cstheme="minorHAnsi"/>
          <w:color w:val="000000"/>
        </w:rPr>
        <w:t xml:space="preserve"> </w:t>
      </w:r>
      <w:r w:rsidRPr="00315A3C">
        <w:rPr>
          <w:rFonts w:cstheme="minorHAnsi"/>
          <w:color w:val="000000"/>
        </w:rPr>
        <w:tab/>
      </w:r>
      <w:r w:rsidR="00C340AA">
        <w:t>[</w:t>
      </w:r>
      <w:r w:rsidR="00C340AA" w:rsidRPr="008D67EC">
        <w:rPr>
          <w:highlight w:val="yellow"/>
        </w:rPr>
        <w:t>DOPLNÍ ÚČASTNÍK</w:t>
      </w:r>
      <w:r w:rsidR="00C340AA">
        <w:t>]</w:t>
      </w:r>
      <w:r w:rsidRPr="00315A3C">
        <w:rPr>
          <w:rFonts w:cstheme="minorHAnsi"/>
          <w:color w:val="000000"/>
        </w:rPr>
        <w:t>,-</w:t>
      </w:r>
      <w:r w:rsidR="0036387D" w:rsidRPr="00315A3C">
        <w:rPr>
          <w:rFonts w:cstheme="minorHAnsi"/>
          <w:bCs/>
          <w:color w:val="000000"/>
        </w:rPr>
        <w:t xml:space="preserve"> Kč</w:t>
      </w:r>
    </w:p>
    <w:p w14:paraId="454E467D" w14:textId="578DAE07" w:rsidR="00315A3C" w:rsidRDefault="00315A3C" w:rsidP="00C340AA">
      <w:pPr>
        <w:pStyle w:val="Odstavecseseznamem"/>
        <w:tabs>
          <w:tab w:val="right" w:leader="dot" w:pos="4395"/>
        </w:tabs>
        <w:autoSpaceDE w:val="0"/>
        <w:autoSpaceDN w:val="0"/>
        <w:adjustRightInd w:val="0"/>
        <w:spacing w:after="60" w:line="240" w:lineRule="auto"/>
        <w:ind w:left="425"/>
        <w:jc w:val="both"/>
        <w:rPr>
          <w:rFonts w:cstheme="minorHAnsi"/>
          <w:color w:val="000000"/>
        </w:rPr>
      </w:pPr>
      <w:r>
        <w:rPr>
          <w:rFonts w:cstheme="minorHAnsi"/>
          <w:color w:val="000000"/>
        </w:rPr>
        <w:t>sazba DPH:</w:t>
      </w:r>
      <w:r>
        <w:rPr>
          <w:rFonts w:cstheme="minorHAnsi"/>
          <w:color w:val="000000"/>
        </w:rPr>
        <w:tab/>
      </w:r>
      <w:r w:rsidR="00C340AA">
        <w:t>[</w:t>
      </w:r>
      <w:r w:rsidR="00C340AA" w:rsidRPr="008D67EC">
        <w:rPr>
          <w:highlight w:val="yellow"/>
        </w:rPr>
        <w:t>DOPLNÍ ÚČASTNÍK</w:t>
      </w:r>
      <w:r w:rsidR="00C340AA">
        <w:t>]</w:t>
      </w:r>
      <w:r>
        <w:rPr>
          <w:rFonts w:cstheme="minorHAnsi"/>
          <w:color w:val="000000"/>
        </w:rPr>
        <w:t xml:space="preserve"> %</w:t>
      </w:r>
    </w:p>
    <w:p w14:paraId="03982665" w14:textId="0C71441F" w:rsidR="0036387D" w:rsidRDefault="00315A3C" w:rsidP="00C340AA">
      <w:pPr>
        <w:pStyle w:val="Odstavecseseznamem"/>
        <w:tabs>
          <w:tab w:val="decimal" w:leader="dot" w:pos="4111"/>
        </w:tabs>
        <w:autoSpaceDE w:val="0"/>
        <w:autoSpaceDN w:val="0"/>
        <w:adjustRightInd w:val="0"/>
        <w:spacing w:after="60" w:line="240" w:lineRule="auto"/>
        <w:ind w:left="425"/>
        <w:contextualSpacing w:val="0"/>
        <w:jc w:val="both"/>
        <w:rPr>
          <w:rFonts w:cstheme="minorHAnsi"/>
          <w:color w:val="000000"/>
        </w:rPr>
      </w:pPr>
      <w:r>
        <w:rPr>
          <w:rFonts w:cstheme="minorHAnsi"/>
          <w:color w:val="000000"/>
        </w:rPr>
        <w:t>cena vč. DPH</w:t>
      </w:r>
      <w:r>
        <w:rPr>
          <w:rFonts w:cstheme="minorHAnsi"/>
          <w:color w:val="000000"/>
        </w:rPr>
        <w:tab/>
      </w:r>
      <w:r w:rsidR="00C340AA">
        <w:t>[</w:t>
      </w:r>
      <w:r w:rsidR="00C340AA" w:rsidRPr="008D67EC">
        <w:rPr>
          <w:highlight w:val="yellow"/>
        </w:rPr>
        <w:t>DOPLNÍ ÚČASTNÍK</w:t>
      </w:r>
      <w:proofErr w:type="gramStart"/>
      <w:r w:rsidR="00C340AA">
        <w:t>]</w:t>
      </w:r>
      <w:r>
        <w:rPr>
          <w:rFonts w:cstheme="minorHAnsi"/>
          <w:color w:val="000000"/>
        </w:rPr>
        <w:t>,-</w:t>
      </w:r>
      <w:proofErr w:type="gramEnd"/>
      <w:r>
        <w:rPr>
          <w:rFonts w:cstheme="minorHAnsi"/>
          <w:color w:val="000000"/>
        </w:rPr>
        <w:t xml:space="preserve"> Kč</w:t>
      </w:r>
      <w:r w:rsidR="009F4DD2">
        <w:rPr>
          <w:rFonts w:cstheme="minorHAnsi"/>
          <w:color w:val="000000"/>
        </w:rPr>
        <w:t>.</w:t>
      </w:r>
    </w:p>
    <w:p w14:paraId="704F10A2" w14:textId="243DF99C" w:rsidR="00137A2A" w:rsidRDefault="00137A2A" w:rsidP="00C340AA">
      <w:pPr>
        <w:pStyle w:val="Odstavecseseznamem"/>
        <w:tabs>
          <w:tab w:val="decimal" w:leader="dot" w:pos="4111"/>
        </w:tabs>
        <w:autoSpaceDE w:val="0"/>
        <w:autoSpaceDN w:val="0"/>
        <w:adjustRightInd w:val="0"/>
        <w:spacing w:after="60" w:line="240" w:lineRule="auto"/>
        <w:ind w:left="425"/>
        <w:contextualSpacing w:val="0"/>
        <w:jc w:val="both"/>
        <w:rPr>
          <w:rFonts w:cstheme="minorHAnsi"/>
          <w:color w:val="000000"/>
        </w:rPr>
      </w:pPr>
    </w:p>
    <w:p w14:paraId="7F05A7AF" w14:textId="2A03AC76" w:rsidR="0036387D" w:rsidRPr="002E406E" w:rsidRDefault="0036387D" w:rsidP="002E406E">
      <w:pPr>
        <w:pStyle w:val="Odstavecseseznamem"/>
        <w:numPr>
          <w:ilvl w:val="0"/>
          <w:numId w:val="17"/>
        </w:numPr>
        <w:autoSpaceDE w:val="0"/>
        <w:autoSpaceDN w:val="0"/>
        <w:adjustRightInd w:val="0"/>
        <w:spacing w:after="60" w:line="240" w:lineRule="auto"/>
        <w:ind w:left="425" w:hanging="425"/>
        <w:contextualSpacing w:val="0"/>
        <w:jc w:val="both"/>
        <w:rPr>
          <w:rFonts w:cstheme="minorHAnsi"/>
          <w:color w:val="000000"/>
        </w:rPr>
      </w:pPr>
      <w:r w:rsidRPr="002E406E">
        <w:rPr>
          <w:rFonts w:cstheme="minorHAnsi"/>
          <w:color w:val="000000"/>
        </w:rPr>
        <w:t>Cena za provedení auditu je stanovena jako maximální, dle cenové nabídky</w:t>
      </w:r>
      <w:r w:rsidR="004979E5" w:rsidRPr="002E406E">
        <w:rPr>
          <w:rFonts w:cstheme="minorHAnsi"/>
          <w:color w:val="000000"/>
        </w:rPr>
        <w:t xml:space="preserve"> </w:t>
      </w:r>
      <w:r w:rsidRPr="002E406E">
        <w:rPr>
          <w:rFonts w:cstheme="minorHAnsi"/>
          <w:color w:val="000000"/>
        </w:rPr>
        <w:t>poskytovatele.</w:t>
      </w:r>
    </w:p>
    <w:p w14:paraId="16FEF138" w14:textId="382F5C7D" w:rsidR="0036387D" w:rsidRPr="002E406E" w:rsidRDefault="0036387D" w:rsidP="002E406E">
      <w:pPr>
        <w:pStyle w:val="Odstavecseseznamem"/>
        <w:numPr>
          <w:ilvl w:val="0"/>
          <w:numId w:val="17"/>
        </w:numPr>
        <w:autoSpaceDE w:val="0"/>
        <w:autoSpaceDN w:val="0"/>
        <w:adjustRightInd w:val="0"/>
        <w:spacing w:after="60" w:line="240" w:lineRule="auto"/>
        <w:ind w:left="425" w:hanging="425"/>
        <w:contextualSpacing w:val="0"/>
        <w:jc w:val="both"/>
        <w:rPr>
          <w:rFonts w:cstheme="minorHAnsi"/>
          <w:color w:val="000000"/>
        </w:rPr>
      </w:pPr>
      <w:r w:rsidRPr="002E406E">
        <w:rPr>
          <w:rFonts w:cstheme="minorHAnsi"/>
          <w:color w:val="000000"/>
        </w:rPr>
        <w:t>Práce nad rámec předmětu plnění této smlouvy vyžadují předchozí dohodu</w:t>
      </w:r>
      <w:r w:rsidR="004979E5" w:rsidRPr="002E406E">
        <w:rPr>
          <w:rFonts w:cstheme="minorHAnsi"/>
          <w:color w:val="000000"/>
        </w:rPr>
        <w:t xml:space="preserve"> </w:t>
      </w:r>
      <w:r w:rsidRPr="002E406E">
        <w:rPr>
          <w:rFonts w:cstheme="minorHAnsi"/>
          <w:color w:val="000000"/>
        </w:rPr>
        <w:t>smluvních stran formou písemného dodatku k této smlouvě. Pokud poskytovatel</w:t>
      </w:r>
      <w:r w:rsidR="004979E5" w:rsidRPr="002E406E">
        <w:rPr>
          <w:rFonts w:cstheme="minorHAnsi"/>
          <w:color w:val="000000"/>
        </w:rPr>
        <w:t xml:space="preserve"> </w:t>
      </w:r>
      <w:r w:rsidRPr="002E406E">
        <w:rPr>
          <w:rFonts w:cstheme="minorHAnsi"/>
          <w:color w:val="000000"/>
        </w:rPr>
        <w:t>provede tyto práce bez předchozího sjednání písemného dodatku k této smlouvě,</w:t>
      </w:r>
      <w:r w:rsidR="004979E5" w:rsidRPr="002E406E">
        <w:rPr>
          <w:rFonts w:cstheme="minorHAnsi"/>
          <w:color w:val="000000"/>
        </w:rPr>
        <w:t xml:space="preserve"> </w:t>
      </w:r>
      <w:r w:rsidR="00B25CE9">
        <w:rPr>
          <w:rFonts w:cstheme="minorHAnsi"/>
          <w:color w:val="000000"/>
        </w:rPr>
        <w:t>nemá nárok na jejich úhradu</w:t>
      </w:r>
      <w:r w:rsidRPr="002E406E">
        <w:rPr>
          <w:rFonts w:cstheme="minorHAnsi"/>
          <w:color w:val="000000"/>
        </w:rPr>
        <w:t>.</w:t>
      </w:r>
    </w:p>
    <w:p w14:paraId="4D78A292" w14:textId="7863404A" w:rsidR="0036387D" w:rsidRPr="002E406E" w:rsidRDefault="0036387D" w:rsidP="002E406E">
      <w:pPr>
        <w:pStyle w:val="Odstavecseseznamem"/>
        <w:numPr>
          <w:ilvl w:val="0"/>
          <w:numId w:val="17"/>
        </w:numPr>
        <w:autoSpaceDE w:val="0"/>
        <w:autoSpaceDN w:val="0"/>
        <w:adjustRightInd w:val="0"/>
        <w:spacing w:after="60" w:line="240" w:lineRule="auto"/>
        <w:ind w:left="425" w:hanging="425"/>
        <w:contextualSpacing w:val="0"/>
        <w:jc w:val="both"/>
        <w:rPr>
          <w:rFonts w:cstheme="minorHAnsi"/>
          <w:color w:val="000000"/>
        </w:rPr>
      </w:pPr>
      <w:r w:rsidRPr="002E406E">
        <w:rPr>
          <w:rFonts w:cstheme="minorHAnsi"/>
          <w:color w:val="000000"/>
        </w:rPr>
        <w:t>Cena za provedení auditu se může změnit v případě, že dojde ke</w:t>
      </w:r>
      <w:r w:rsidR="004979E5" w:rsidRPr="002E406E">
        <w:rPr>
          <w:rFonts w:cstheme="minorHAnsi"/>
          <w:color w:val="000000"/>
        </w:rPr>
        <w:t xml:space="preserve"> </w:t>
      </w:r>
      <w:r w:rsidRPr="002E406E">
        <w:rPr>
          <w:rFonts w:cstheme="minorHAnsi"/>
          <w:color w:val="000000"/>
        </w:rPr>
        <w:t>změně zákonné výše DPH.</w:t>
      </w:r>
    </w:p>
    <w:p w14:paraId="61AA9709" w14:textId="3AFD1189" w:rsidR="0036387D" w:rsidRPr="002E406E" w:rsidRDefault="0036387D" w:rsidP="002E406E">
      <w:pPr>
        <w:pStyle w:val="Odstavecseseznamem"/>
        <w:numPr>
          <w:ilvl w:val="0"/>
          <w:numId w:val="17"/>
        </w:numPr>
        <w:autoSpaceDE w:val="0"/>
        <w:autoSpaceDN w:val="0"/>
        <w:adjustRightInd w:val="0"/>
        <w:spacing w:after="60" w:line="240" w:lineRule="auto"/>
        <w:ind w:left="425" w:hanging="425"/>
        <w:contextualSpacing w:val="0"/>
        <w:jc w:val="both"/>
        <w:rPr>
          <w:rFonts w:cstheme="minorHAnsi"/>
          <w:color w:val="000000"/>
        </w:rPr>
      </w:pPr>
      <w:r w:rsidRPr="002E406E">
        <w:rPr>
          <w:rFonts w:cstheme="minorHAnsi"/>
          <w:color w:val="000000"/>
        </w:rPr>
        <w:t>Smluvní strany se dohodly, že objednatel nebude poskytovateli hradit zálohy.</w:t>
      </w:r>
    </w:p>
    <w:p w14:paraId="68711D9E" w14:textId="754BA53A" w:rsidR="0036387D" w:rsidRPr="002E406E" w:rsidRDefault="0036387D" w:rsidP="002E406E">
      <w:pPr>
        <w:pStyle w:val="Odstavecseseznamem"/>
        <w:numPr>
          <w:ilvl w:val="0"/>
          <w:numId w:val="17"/>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Po předání</w:t>
      </w:r>
      <w:r w:rsidR="003552BD">
        <w:rPr>
          <w:rFonts w:cstheme="minorHAnsi"/>
          <w:color w:val="000000"/>
        </w:rPr>
        <w:t xml:space="preserve"> </w:t>
      </w:r>
      <w:r w:rsidR="003E5393" w:rsidRPr="0015497F">
        <w:rPr>
          <w:rFonts w:cstheme="minorHAnsi"/>
          <w:color w:val="000000"/>
        </w:rPr>
        <w:t xml:space="preserve">auditní </w:t>
      </w:r>
      <w:r w:rsidRPr="0015497F">
        <w:rPr>
          <w:rFonts w:cstheme="minorHAnsi"/>
          <w:color w:val="000000"/>
        </w:rPr>
        <w:t xml:space="preserve">zprávy </w:t>
      </w:r>
      <w:r w:rsidR="003E5393" w:rsidRPr="0015497F">
        <w:rPr>
          <w:rFonts w:cstheme="minorHAnsi"/>
          <w:color w:val="000000"/>
        </w:rPr>
        <w:t>bez vad a nedodělků</w:t>
      </w:r>
      <w:r w:rsidRPr="0015497F">
        <w:rPr>
          <w:rFonts w:cstheme="minorHAnsi"/>
          <w:color w:val="000000"/>
        </w:rPr>
        <w:t xml:space="preserve"> vystaví poskytovatel fakturu na</w:t>
      </w:r>
      <w:r w:rsidR="004979E5" w:rsidRPr="0015497F">
        <w:rPr>
          <w:rFonts w:cstheme="minorHAnsi"/>
          <w:color w:val="000000"/>
        </w:rPr>
        <w:t xml:space="preserve"> </w:t>
      </w:r>
      <w:r w:rsidRPr="0015497F">
        <w:rPr>
          <w:rFonts w:cstheme="minorHAnsi"/>
          <w:color w:val="000000"/>
        </w:rPr>
        <w:t xml:space="preserve">cenu </w:t>
      </w:r>
      <w:r w:rsidR="00F449ED">
        <w:rPr>
          <w:rFonts w:cstheme="minorHAnsi"/>
          <w:color w:val="000000"/>
        </w:rPr>
        <w:t xml:space="preserve">za provedení auditu v příslušné auditované organizaci </w:t>
      </w:r>
      <w:r w:rsidRPr="0015497F">
        <w:rPr>
          <w:rFonts w:cstheme="minorHAnsi"/>
          <w:color w:val="000000"/>
        </w:rPr>
        <w:t>dle smlouvy. Splatnost faktury bude činit 30 dní. Splatnost se počítá ode dne</w:t>
      </w:r>
      <w:r w:rsidR="004979E5" w:rsidRPr="0015497F">
        <w:rPr>
          <w:rFonts w:cstheme="minorHAnsi"/>
          <w:color w:val="000000"/>
        </w:rPr>
        <w:t xml:space="preserve"> </w:t>
      </w:r>
      <w:r w:rsidRPr="0015497F">
        <w:rPr>
          <w:rFonts w:cstheme="minorHAnsi"/>
          <w:color w:val="000000"/>
        </w:rPr>
        <w:t>doručení faktury objednateli. Smluvní strany se dohodly, že závazek k</w:t>
      </w:r>
      <w:r w:rsidR="004979E5" w:rsidRPr="0015497F">
        <w:rPr>
          <w:rFonts w:cstheme="minorHAnsi"/>
          <w:color w:val="000000"/>
        </w:rPr>
        <w:t> </w:t>
      </w:r>
      <w:r w:rsidRPr="0015497F">
        <w:rPr>
          <w:rFonts w:cstheme="minorHAnsi"/>
          <w:color w:val="000000"/>
        </w:rPr>
        <w:t>úhradě</w:t>
      </w:r>
      <w:r w:rsidR="004979E5" w:rsidRPr="0015497F">
        <w:rPr>
          <w:rFonts w:cstheme="minorHAnsi"/>
          <w:color w:val="000000"/>
        </w:rPr>
        <w:t xml:space="preserve"> </w:t>
      </w:r>
      <w:r w:rsidRPr="0015497F">
        <w:rPr>
          <w:rFonts w:cstheme="minorHAnsi"/>
          <w:color w:val="000000"/>
        </w:rPr>
        <w:t>faktury</w:t>
      </w:r>
      <w:r w:rsidRPr="002E406E">
        <w:rPr>
          <w:rFonts w:cstheme="minorHAnsi"/>
          <w:color w:val="000000"/>
        </w:rPr>
        <w:t xml:space="preserve"> je splněn dnem, kdy byla příslušná částka odepsána z účtu objednatele.</w:t>
      </w:r>
      <w:r w:rsidR="004979E5" w:rsidRPr="002E406E">
        <w:rPr>
          <w:rFonts w:cstheme="minorHAnsi"/>
          <w:color w:val="000000"/>
        </w:rPr>
        <w:t xml:space="preserve"> </w:t>
      </w:r>
      <w:r w:rsidRPr="002E406E">
        <w:rPr>
          <w:rFonts w:cstheme="minorHAnsi"/>
          <w:color w:val="000000"/>
        </w:rPr>
        <w:t>Faktura musí obsahovat zákonné náležitosti, označení této smlouvy a její nedílnou</w:t>
      </w:r>
      <w:r w:rsidR="004979E5" w:rsidRPr="002E406E">
        <w:rPr>
          <w:rFonts w:cstheme="minorHAnsi"/>
          <w:color w:val="000000"/>
        </w:rPr>
        <w:t xml:space="preserve"> </w:t>
      </w:r>
      <w:r w:rsidRPr="002E406E">
        <w:rPr>
          <w:rFonts w:cstheme="minorHAnsi"/>
          <w:color w:val="000000"/>
        </w:rPr>
        <w:t>součástí musí být kopie oboustranně podepsaného předávacího protokolu.</w:t>
      </w:r>
    </w:p>
    <w:p w14:paraId="568A1F12" w14:textId="7E4F4088" w:rsidR="0036387D" w:rsidRPr="002E406E" w:rsidRDefault="0036387D" w:rsidP="002E406E">
      <w:pPr>
        <w:pStyle w:val="Odstavecseseznamem"/>
        <w:numPr>
          <w:ilvl w:val="0"/>
          <w:numId w:val="17"/>
        </w:numPr>
        <w:autoSpaceDE w:val="0"/>
        <w:autoSpaceDN w:val="0"/>
        <w:adjustRightInd w:val="0"/>
        <w:spacing w:after="60" w:line="240" w:lineRule="auto"/>
        <w:ind w:left="425" w:hanging="425"/>
        <w:contextualSpacing w:val="0"/>
        <w:jc w:val="both"/>
        <w:rPr>
          <w:rFonts w:cstheme="minorHAnsi"/>
          <w:color w:val="000000"/>
        </w:rPr>
      </w:pPr>
      <w:r w:rsidRPr="002E406E">
        <w:rPr>
          <w:rFonts w:cstheme="minorHAnsi"/>
          <w:color w:val="000000"/>
        </w:rPr>
        <w:t>Pokud faktura nebude obsahovat náležitosti dle této smlouvy, je objednatel</w:t>
      </w:r>
      <w:r w:rsidR="004979E5" w:rsidRPr="002E406E">
        <w:rPr>
          <w:rFonts w:cstheme="minorHAnsi"/>
          <w:color w:val="000000"/>
        </w:rPr>
        <w:t xml:space="preserve"> </w:t>
      </w:r>
      <w:r w:rsidRPr="002E406E">
        <w:rPr>
          <w:rFonts w:cstheme="minorHAnsi"/>
          <w:color w:val="000000"/>
        </w:rPr>
        <w:t>oprávněn faktury do data splatnosti vrátit. Poskytovatel je poté povinen vystavit</w:t>
      </w:r>
      <w:r w:rsidR="004979E5" w:rsidRPr="002E406E">
        <w:rPr>
          <w:rFonts w:cstheme="minorHAnsi"/>
          <w:color w:val="000000"/>
        </w:rPr>
        <w:t xml:space="preserve"> </w:t>
      </w:r>
      <w:r w:rsidRPr="002E406E">
        <w:rPr>
          <w:rFonts w:cstheme="minorHAnsi"/>
          <w:color w:val="000000"/>
        </w:rPr>
        <w:t>fakturu novou s novým termínem splatnosti. V takovém případě není objednatel</w:t>
      </w:r>
      <w:r w:rsidR="004979E5" w:rsidRPr="002E406E">
        <w:rPr>
          <w:rFonts w:cstheme="minorHAnsi"/>
          <w:color w:val="000000"/>
        </w:rPr>
        <w:t xml:space="preserve"> </w:t>
      </w:r>
      <w:r w:rsidRPr="002E406E">
        <w:rPr>
          <w:rFonts w:cstheme="minorHAnsi"/>
          <w:color w:val="000000"/>
        </w:rPr>
        <w:t>v prodlení s placením faktury.</w:t>
      </w:r>
    </w:p>
    <w:p w14:paraId="0BD6EC3B" w14:textId="4A9EDD15" w:rsidR="0036387D" w:rsidRPr="002E406E" w:rsidRDefault="0036387D" w:rsidP="002E406E">
      <w:pPr>
        <w:pStyle w:val="Odstavecseseznamem"/>
        <w:numPr>
          <w:ilvl w:val="0"/>
          <w:numId w:val="17"/>
        </w:numPr>
        <w:autoSpaceDE w:val="0"/>
        <w:autoSpaceDN w:val="0"/>
        <w:adjustRightInd w:val="0"/>
        <w:spacing w:after="60" w:line="240" w:lineRule="auto"/>
        <w:ind w:left="425" w:hanging="425"/>
        <w:contextualSpacing w:val="0"/>
        <w:jc w:val="both"/>
        <w:rPr>
          <w:rFonts w:cstheme="minorHAnsi"/>
          <w:color w:val="000000"/>
        </w:rPr>
      </w:pPr>
      <w:r w:rsidRPr="002E406E">
        <w:rPr>
          <w:rFonts w:cstheme="minorHAnsi"/>
          <w:color w:val="000000"/>
        </w:rPr>
        <w:t>Veškeré platby mezi objednatelem a poskytovatelem budou probíhat</w:t>
      </w:r>
      <w:r w:rsidR="004979E5" w:rsidRPr="002E406E">
        <w:rPr>
          <w:rFonts w:cstheme="minorHAnsi"/>
          <w:color w:val="000000"/>
        </w:rPr>
        <w:t xml:space="preserve"> </w:t>
      </w:r>
      <w:r w:rsidRPr="002E406E">
        <w:rPr>
          <w:rFonts w:cstheme="minorHAnsi"/>
          <w:color w:val="000000"/>
        </w:rPr>
        <w:t>bezhotovostně.</w:t>
      </w:r>
    </w:p>
    <w:p w14:paraId="521AAE8F" w14:textId="77777777" w:rsidR="0036387D" w:rsidRPr="00875351" w:rsidRDefault="0036387D" w:rsidP="000E3984">
      <w:pPr>
        <w:pStyle w:val="Nadpis1"/>
      </w:pPr>
      <w:r w:rsidRPr="00875351">
        <w:t>Odstoupení od Smlouvy</w:t>
      </w:r>
    </w:p>
    <w:p w14:paraId="0A3DCCCA" w14:textId="71D46DF7" w:rsidR="0036387D" w:rsidRPr="00014569" w:rsidRDefault="0036387D" w:rsidP="00014569">
      <w:pPr>
        <w:pStyle w:val="Odstavecseseznamem"/>
        <w:numPr>
          <w:ilvl w:val="1"/>
          <w:numId w:val="18"/>
        </w:numPr>
        <w:autoSpaceDE w:val="0"/>
        <w:autoSpaceDN w:val="0"/>
        <w:adjustRightInd w:val="0"/>
        <w:spacing w:after="60" w:line="240" w:lineRule="auto"/>
        <w:ind w:left="425" w:hanging="425"/>
        <w:contextualSpacing w:val="0"/>
        <w:jc w:val="both"/>
        <w:rPr>
          <w:rFonts w:cstheme="minorHAnsi"/>
          <w:color w:val="000000"/>
        </w:rPr>
      </w:pPr>
      <w:r w:rsidRPr="00014569">
        <w:rPr>
          <w:rFonts w:cstheme="minorHAnsi"/>
          <w:color w:val="000000"/>
        </w:rPr>
        <w:t>Objednatel může odstoupit od smlouvy i bez udání důvodu. Poskytovateli budou</w:t>
      </w:r>
      <w:r w:rsidR="004979E5" w:rsidRPr="00014569">
        <w:rPr>
          <w:rFonts w:cstheme="minorHAnsi"/>
          <w:color w:val="000000"/>
        </w:rPr>
        <w:t xml:space="preserve"> </w:t>
      </w:r>
      <w:r w:rsidRPr="00014569">
        <w:rPr>
          <w:rFonts w:cstheme="minorHAnsi"/>
          <w:color w:val="000000"/>
        </w:rPr>
        <w:t>v takovém případě uhrazeny účelně vynaložené náklady prokazatelně spojené</w:t>
      </w:r>
      <w:r w:rsidR="004979E5" w:rsidRPr="00014569">
        <w:rPr>
          <w:rFonts w:cstheme="minorHAnsi"/>
          <w:color w:val="000000"/>
        </w:rPr>
        <w:t xml:space="preserve"> </w:t>
      </w:r>
      <w:r w:rsidRPr="00014569">
        <w:rPr>
          <w:rFonts w:cstheme="minorHAnsi"/>
          <w:color w:val="000000"/>
        </w:rPr>
        <w:t>s dosud provedenými pracemi.</w:t>
      </w:r>
    </w:p>
    <w:p w14:paraId="7FE6142E" w14:textId="03E556CA" w:rsidR="0036387D" w:rsidRPr="00014569" w:rsidRDefault="0036387D" w:rsidP="00014569">
      <w:pPr>
        <w:pStyle w:val="Odstavecseseznamem"/>
        <w:numPr>
          <w:ilvl w:val="1"/>
          <w:numId w:val="18"/>
        </w:numPr>
        <w:autoSpaceDE w:val="0"/>
        <w:autoSpaceDN w:val="0"/>
        <w:adjustRightInd w:val="0"/>
        <w:spacing w:after="60" w:line="240" w:lineRule="auto"/>
        <w:ind w:left="425" w:hanging="425"/>
        <w:contextualSpacing w:val="0"/>
        <w:jc w:val="both"/>
        <w:rPr>
          <w:rFonts w:cstheme="minorHAnsi"/>
          <w:color w:val="000000"/>
        </w:rPr>
      </w:pPr>
      <w:r w:rsidRPr="00014569">
        <w:rPr>
          <w:rFonts w:cstheme="minorHAnsi"/>
          <w:color w:val="000000"/>
        </w:rPr>
        <w:t>Odstoupení od smlouvy je objednatel povinen poskytovateli oznámit písemně.</w:t>
      </w:r>
    </w:p>
    <w:p w14:paraId="38A12EC2" w14:textId="1FC4A386" w:rsidR="0036387D" w:rsidRPr="00014569" w:rsidRDefault="0036387D" w:rsidP="00014569">
      <w:pPr>
        <w:pStyle w:val="Odstavecseseznamem"/>
        <w:numPr>
          <w:ilvl w:val="1"/>
          <w:numId w:val="18"/>
        </w:numPr>
        <w:autoSpaceDE w:val="0"/>
        <w:autoSpaceDN w:val="0"/>
        <w:adjustRightInd w:val="0"/>
        <w:spacing w:after="60" w:line="240" w:lineRule="auto"/>
        <w:ind w:left="425" w:hanging="425"/>
        <w:contextualSpacing w:val="0"/>
        <w:jc w:val="both"/>
        <w:rPr>
          <w:rFonts w:cstheme="minorHAnsi"/>
          <w:color w:val="000000"/>
        </w:rPr>
      </w:pPr>
      <w:r w:rsidRPr="00014569">
        <w:rPr>
          <w:rFonts w:cstheme="minorHAnsi"/>
          <w:color w:val="000000"/>
        </w:rPr>
        <w:t>Odstoupením od smlouvy zanikají všechna práva a povinnosti stran ze smlouvy.</w:t>
      </w:r>
      <w:r w:rsidR="004979E5" w:rsidRPr="00014569">
        <w:rPr>
          <w:rFonts w:cstheme="minorHAnsi"/>
          <w:color w:val="000000"/>
        </w:rPr>
        <w:t xml:space="preserve"> </w:t>
      </w:r>
      <w:r w:rsidRPr="00014569">
        <w:rPr>
          <w:rFonts w:cstheme="minorHAnsi"/>
          <w:color w:val="000000"/>
        </w:rPr>
        <w:t>Odstoupení od smlouvy se však nedotýká nároku na náhradu škody vzniklé</w:t>
      </w:r>
      <w:r w:rsidR="004979E5" w:rsidRPr="00014569">
        <w:rPr>
          <w:rFonts w:cstheme="minorHAnsi"/>
          <w:color w:val="000000"/>
        </w:rPr>
        <w:t xml:space="preserve"> </w:t>
      </w:r>
      <w:r w:rsidRPr="00014569">
        <w:rPr>
          <w:rFonts w:cstheme="minorHAnsi"/>
          <w:color w:val="000000"/>
        </w:rPr>
        <w:t>porušením smlouvy, řešení sporů mezi smluvními stranami, nároků na smluvní</w:t>
      </w:r>
      <w:r w:rsidR="004979E5" w:rsidRPr="00014569">
        <w:rPr>
          <w:rFonts w:cstheme="minorHAnsi"/>
          <w:color w:val="000000"/>
        </w:rPr>
        <w:t xml:space="preserve"> </w:t>
      </w:r>
      <w:r w:rsidRPr="00014569">
        <w:rPr>
          <w:rFonts w:cstheme="minorHAnsi"/>
          <w:color w:val="000000"/>
        </w:rPr>
        <w:t>pokuty a jiných nároků, které podle této smlouvy nebo vzhledem ke své povaze mají</w:t>
      </w:r>
      <w:r w:rsidR="004979E5" w:rsidRPr="00014569">
        <w:rPr>
          <w:rFonts w:cstheme="minorHAnsi"/>
          <w:color w:val="000000"/>
        </w:rPr>
        <w:t xml:space="preserve"> </w:t>
      </w:r>
      <w:r w:rsidRPr="00014569">
        <w:rPr>
          <w:rFonts w:cstheme="minorHAnsi"/>
          <w:color w:val="000000"/>
        </w:rPr>
        <w:t>trvat i po ukončení smlouvy.</w:t>
      </w:r>
    </w:p>
    <w:p w14:paraId="79AEB1E0" w14:textId="77777777" w:rsidR="0036387D" w:rsidRPr="00875351" w:rsidRDefault="0036387D" w:rsidP="000E3984">
      <w:pPr>
        <w:pStyle w:val="Nadpis1"/>
      </w:pPr>
      <w:r w:rsidRPr="00875351">
        <w:t>Škoda, smluvní pokuty</w:t>
      </w:r>
    </w:p>
    <w:p w14:paraId="7372C7A7" w14:textId="0C6D5EAE" w:rsidR="0036387D" w:rsidRPr="00014569" w:rsidRDefault="0036387D" w:rsidP="00014569">
      <w:pPr>
        <w:pStyle w:val="Odstavecseseznamem"/>
        <w:numPr>
          <w:ilvl w:val="1"/>
          <w:numId w:val="8"/>
        </w:numPr>
        <w:autoSpaceDE w:val="0"/>
        <w:autoSpaceDN w:val="0"/>
        <w:adjustRightInd w:val="0"/>
        <w:spacing w:after="60" w:line="240" w:lineRule="auto"/>
        <w:ind w:left="425" w:hanging="425"/>
        <w:contextualSpacing w:val="0"/>
        <w:jc w:val="both"/>
        <w:rPr>
          <w:rFonts w:cstheme="minorHAnsi"/>
          <w:color w:val="000000"/>
        </w:rPr>
      </w:pPr>
      <w:r w:rsidRPr="00014569">
        <w:rPr>
          <w:rFonts w:cstheme="minorHAnsi"/>
          <w:color w:val="000000"/>
        </w:rPr>
        <w:t>Obě strany se zavazují vyvíjet maximální úsilí k předcházení škodám a k</w:t>
      </w:r>
      <w:r w:rsidR="004979E5" w:rsidRPr="00014569">
        <w:rPr>
          <w:rFonts w:cstheme="minorHAnsi"/>
          <w:color w:val="000000"/>
        </w:rPr>
        <w:t xml:space="preserve"> </w:t>
      </w:r>
      <w:r w:rsidRPr="00014569">
        <w:rPr>
          <w:rFonts w:cstheme="minorHAnsi"/>
          <w:color w:val="000000"/>
        </w:rPr>
        <w:t>minimalizaci vzniklých škod. Obě smluvní strany odpovídají za škodu, kterou</w:t>
      </w:r>
      <w:r w:rsidR="004979E5" w:rsidRPr="00014569">
        <w:rPr>
          <w:rFonts w:cstheme="minorHAnsi"/>
          <w:color w:val="000000"/>
        </w:rPr>
        <w:t xml:space="preserve"> </w:t>
      </w:r>
      <w:r w:rsidRPr="00014569">
        <w:rPr>
          <w:rFonts w:cstheme="minorHAnsi"/>
          <w:color w:val="000000"/>
        </w:rPr>
        <w:t>způsobí druhé straně porušením svých povinností. Škodou</w:t>
      </w:r>
      <w:r w:rsidR="004979E5" w:rsidRPr="00014569">
        <w:rPr>
          <w:rFonts w:cstheme="minorHAnsi"/>
          <w:color w:val="000000"/>
        </w:rPr>
        <w:t xml:space="preserve"> </w:t>
      </w:r>
      <w:r w:rsidRPr="00014569">
        <w:rPr>
          <w:rFonts w:cstheme="minorHAnsi"/>
          <w:color w:val="000000"/>
        </w:rPr>
        <w:t>způsobenou objednateli se rozumí např. i sankce a pokuty uložené objednateli</w:t>
      </w:r>
      <w:r w:rsidR="004979E5" w:rsidRPr="00014569">
        <w:rPr>
          <w:rFonts w:cstheme="minorHAnsi"/>
          <w:color w:val="000000"/>
        </w:rPr>
        <w:t xml:space="preserve"> </w:t>
      </w:r>
      <w:r w:rsidRPr="00014569">
        <w:rPr>
          <w:rFonts w:cstheme="minorHAnsi"/>
          <w:color w:val="000000"/>
        </w:rPr>
        <w:t>kontrolními orgány v souvislosti s nezákonným postupem poskytovatele při</w:t>
      </w:r>
      <w:r w:rsidR="004979E5" w:rsidRPr="00014569">
        <w:rPr>
          <w:rFonts w:cstheme="minorHAnsi"/>
          <w:color w:val="000000"/>
        </w:rPr>
        <w:t xml:space="preserve"> </w:t>
      </w:r>
      <w:r w:rsidRPr="00014569">
        <w:rPr>
          <w:rFonts w:cstheme="minorHAnsi"/>
          <w:color w:val="000000"/>
        </w:rPr>
        <w:t>provádění auditu.</w:t>
      </w:r>
    </w:p>
    <w:p w14:paraId="15623FD1" w14:textId="1E09BE0E" w:rsidR="0036387D" w:rsidRPr="00014569" w:rsidRDefault="0036387D" w:rsidP="00014569">
      <w:pPr>
        <w:pStyle w:val="Odstavecseseznamem"/>
        <w:numPr>
          <w:ilvl w:val="1"/>
          <w:numId w:val="8"/>
        </w:numPr>
        <w:autoSpaceDE w:val="0"/>
        <w:autoSpaceDN w:val="0"/>
        <w:adjustRightInd w:val="0"/>
        <w:spacing w:after="60" w:line="240" w:lineRule="auto"/>
        <w:ind w:left="425" w:hanging="425"/>
        <w:contextualSpacing w:val="0"/>
        <w:jc w:val="both"/>
        <w:rPr>
          <w:rFonts w:cstheme="minorHAnsi"/>
          <w:color w:val="000000"/>
        </w:rPr>
      </w:pPr>
      <w:r w:rsidRPr="00014569">
        <w:rPr>
          <w:rFonts w:cstheme="minorHAnsi"/>
          <w:color w:val="000000"/>
        </w:rPr>
        <w:t>Žádná ze stran neodpovídá za škodu, která vznikla v důsledku neúplného, věcně</w:t>
      </w:r>
      <w:r w:rsidR="004979E5" w:rsidRPr="00014569">
        <w:rPr>
          <w:rFonts w:cstheme="minorHAnsi"/>
          <w:color w:val="000000"/>
        </w:rPr>
        <w:t xml:space="preserve"> </w:t>
      </w:r>
      <w:r w:rsidRPr="00014569">
        <w:rPr>
          <w:rFonts w:cstheme="minorHAnsi"/>
          <w:color w:val="000000"/>
        </w:rPr>
        <w:t>nesprávného nebo jinak chybného zadání, které obdržela od druhé strany. Žádná</w:t>
      </w:r>
      <w:r w:rsidR="004979E5" w:rsidRPr="00014569">
        <w:rPr>
          <w:rFonts w:cstheme="minorHAnsi"/>
          <w:color w:val="000000"/>
        </w:rPr>
        <w:t xml:space="preserve"> </w:t>
      </w:r>
      <w:r w:rsidRPr="00014569">
        <w:rPr>
          <w:rFonts w:cstheme="minorHAnsi"/>
          <w:color w:val="000000"/>
        </w:rPr>
        <w:t>ze smluvních stran není odpovědná za nesplnění svého závazku v</w:t>
      </w:r>
      <w:r w:rsidR="004979E5" w:rsidRPr="00014569">
        <w:rPr>
          <w:rFonts w:cstheme="minorHAnsi"/>
          <w:color w:val="000000"/>
        </w:rPr>
        <w:t> </w:t>
      </w:r>
      <w:r w:rsidRPr="00014569">
        <w:rPr>
          <w:rFonts w:cstheme="minorHAnsi"/>
          <w:color w:val="000000"/>
        </w:rPr>
        <w:t>důsledku</w:t>
      </w:r>
      <w:r w:rsidR="004979E5" w:rsidRPr="00014569">
        <w:rPr>
          <w:rFonts w:cstheme="minorHAnsi"/>
          <w:color w:val="000000"/>
        </w:rPr>
        <w:t xml:space="preserve"> </w:t>
      </w:r>
      <w:r w:rsidRPr="00014569">
        <w:rPr>
          <w:rFonts w:cstheme="minorHAnsi"/>
          <w:color w:val="000000"/>
        </w:rPr>
        <w:t>prodlení druhé smluvní strany nebo v důsledku nastalých okolností vylučujících</w:t>
      </w:r>
      <w:r w:rsidR="004979E5" w:rsidRPr="00014569">
        <w:rPr>
          <w:rFonts w:cstheme="minorHAnsi"/>
          <w:color w:val="000000"/>
        </w:rPr>
        <w:t xml:space="preserve"> </w:t>
      </w:r>
      <w:r w:rsidRPr="00014569">
        <w:rPr>
          <w:rFonts w:cstheme="minorHAnsi"/>
          <w:color w:val="000000"/>
        </w:rPr>
        <w:t>odpovědnost.</w:t>
      </w:r>
    </w:p>
    <w:p w14:paraId="7536E8FF" w14:textId="555F86AB" w:rsidR="0036387D" w:rsidRPr="00014569" w:rsidRDefault="0036387D" w:rsidP="00014569">
      <w:pPr>
        <w:pStyle w:val="Odstavecseseznamem"/>
        <w:numPr>
          <w:ilvl w:val="1"/>
          <w:numId w:val="8"/>
        </w:numPr>
        <w:autoSpaceDE w:val="0"/>
        <w:autoSpaceDN w:val="0"/>
        <w:adjustRightInd w:val="0"/>
        <w:spacing w:after="60" w:line="240" w:lineRule="auto"/>
        <w:ind w:left="425" w:hanging="425"/>
        <w:contextualSpacing w:val="0"/>
        <w:jc w:val="both"/>
        <w:rPr>
          <w:rFonts w:cstheme="minorHAnsi"/>
          <w:color w:val="000000"/>
        </w:rPr>
      </w:pPr>
      <w:r w:rsidRPr="00014569">
        <w:rPr>
          <w:rFonts w:cstheme="minorHAnsi"/>
          <w:color w:val="000000"/>
        </w:rPr>
        <w:t>Smluvní strany se zavazují upozornit druhou smluvní stranu bez zbytečného</w:t>
      </w:r>
      <w:r w:rsidR="004979E5" w:rsidRPr="00014569">
        <w:rPr>
          <w:rFonts w:cstheme="minorHAnsi"/>
          <w:color w:val="000000"/>
        </w:rPr>
        <w:t xml:space="preserve"> </w:t>
      </w:r>
      <w:r w:rsidRPr="00014569">
        <w:rPr>
          <w:rFonts w:cstheme="minorHAnsi"/>
          <w:color w:val="000000"/>
        </w:rPr>
        <w:t>odkladu na vzniklé okolnosti vylučující odpovědnost bránící řádnému plnění této</w:t>
      </w:r>
      <w:r w:rsidR="004979E5" w:rsidRPr="00014569">
        <w:rPr>
          <w:rFonts w:cstheme="minorHAnsi"/>
          <w:color w:val="000000"/>
        </w:rPr>
        <w:t xml:space="preserve"> </w:t>
      </w:r>
      <w:r w:rsidRPr="00014569">
        <w:rPr>
          <w:rFonts w:cstheme="minorHAnsi"/>
          <w:color w:val="000000"/>
        </w:rPr>
        <w:t>smlouvy. Smluvní strany se zavazují vyvíjet maximální úsilí k odvrácení a překonání</w:t>
      </w:r>
      <w:r w:rsidR="004979E5" w:rsidRPr="00014569">
        <w:rPr>
          <w:rFonts w:cstheme="minorHAnsi"/>
          <w:color w:val="000000"/>
        </w:rPr>
        <w:t xml:space="preserve"> </w:t>
      </w:r>
      <w:r w:rsidRPr="00014569">
        <w:rPr>
          <w:rFonts w:cstheme="minorHAnsi"/>
          <w:color w:val="000000"/>
        </w:rPr>
        <w:t>okolností vylučujících odpovědnost.</w:t>
      </w:r>
    </w:p>
    <w:p w14:paraId="72C9C916" w14:textId="039EAA88" w:rsidR="00014569" w:rsidRDefault="0036387D" w:rsidP="00014569">
      <w:pPr>
        <w:pStyle w:val="Odstavecseseznamem"/>
        <w:numPr>
          <w:ilvl w:val="1"/>
          <w:numId w:val="8"/>
        </w:numPr>
        <w:autoSpaceDE w:val="0"/>
        <w:autoSpaceDN w:val="0"/>
        <w:adjustRightInd w:val="0"/>
        <w:spacing w:after="60" w:line="240" w:lineRule="auto"/>
        <w:ind w:left="425" w:hanging="425"/>
        <w:contextualSpacing w:val="0"/>
        <w:jc w:val="both"/>
        <w:rPr>
          <w:rFonts w:cstheme="minorHAnsi"/>
          <w:color w:val="000000"/>
        </w:rPr>
      </w:pPr>
      <w:r w:rsidRPr="00014569">
        <w:rPr>
          <w:rFonts w:cstheme="minorHAnsi"/>
          <w:color w:val="000000"/>
        </w:rPr>
        <w:t>V případě, že poskytovatel bude v prodlení se svojí povinností splnit řádně a včas</w:t>
      </w:r>
      <w:r w:rsidR="004979E5" w:rsidRPr="00014569">
        <w:rPr>
          <w:rFonts w:cstheme="minorHAnsi"/>
          <w:color w:val="000000"/>
        </w:rPr>
        <w:t xml:space="preserve"> </w:t>
      </w:r>
      <w:r w:rsidRPr="00014569">
        <w:rPr>
          <w:rFonts w:cstheme="minorHAnsi"/>
          <w:color w:val="000000"/>
        </w:rPr>
        <w:t>předmět smlouvy, je povinen zaplatit objednateli smluvní pokutu ve výši 0,</w:t>
      </w:r>
      <w:r w:rsidR="006A2CAC">
        <w:rPr>
          <w:rFonts w:cstheme="minorHAnsi"/>
          <w:color w:val="000000"/>
        </w:rPr>
        <w:t>1</w:t>
      </w:r>
      <w:r w:rsidR="006A2CAC" w:rsidRPr="00014569">
        <w:rPr>
          <w:rFonts w:cstheme="minorHAnsi"/>
          <w:color w:val="000000"/>
        </w:rPr>
        <w:t xml:space="preserve"> </w:t>
      </w:r>
      <w:r w:rsidRPr="00014569">
        <w:rPr>
          <w:rFonts w:cstheme="minorHAnsi"/>
          <w:color w:val="000000"/>
        </w:rPr>
        <w:t>%</w:t>
      </w:r>
      <w:r w:rsidR="004979E5" w:rsidRPr="00014569">
        <w:rPr>
          <w:rFonts w:cstheme="minorHAnsi"/>
          <w:color w:val="000000"/>
        </w:rPr>
        <w:t xml:space="preserve"> </w:t>
      </w:r>
      <w:r w:rsidRPr="00014569">
        <w:rPr>
          <w:rFonts w:cstheme="minorHAnsi"/>
          <w:color w:val="000000"/>
        </w:rPr>
        <w:t xml:space="preserve">z ceny za provedení auditu </w:t>
      </w:r>
      <w:r w:rsidR="00F449ED">
        <w:rPr>
          <w:rFonts w:cstheme="minorHAnsi"/>
          <w:color w:val="000000"/>
        </w:rPr>
        <w:t xml:space="preserve">v příslušné organizaci </w:t>
      </w:r>
      <w:r w:rsidRPr="00014569">
        <w:rPr>
          <w:rFonts w:cstheme="minorHAnsi"/>
          <w:color w:val="000000"/>
        </w:rPr>
        <w:t>za každý, i započatý, den prodlení.</w:t>
      </w:r>
    </w:p>
    <w:p w14:paraId="726E25BD" w14:textId="03E5EA16" w:rsidR="0036387D" w:rsidRPr="0015497F" w:rsidRDefault="0036387D" w:rsidP="00014569">
      <w:pPr>
        <w:pStyle w:val="Odstavecseseznamem"/>
        <w:numPr>
          <w:ilvl w:val="1"/>
          <w:numId w:val="8"/>
        </w:numPr>
        <w:autoSpaceDE w:val="0"/>
        <w:autoSpaceDN w:val="0"/>
        <w:adjustRightInd w:val="0"/>
        <w:spacing w:after="60" w:line="240" w:lineRule="auto"/>
        <w:ind w:left="425" w:hanging="425"/>
        <w:contextualSpacing w:val="0"/>
        <w:jc w:val="both"/>
        <w:rPr>
          <w:rFonts w:cstheme="minorHAnsi"/>
          <w:color w:val="000000"/>
        </w:rPr>
      </w:pPr>
      <w:r w:rsidRPr="00014569">
        <w:rPr>
          <w:rFonts w:cstheme="minorHAnsi"/>
          <w:color w:val="000000"/>
        </w:rPr>
        <w:t>Zaplacením smluvní pokuty není dotčeno právo na náhradu škody způsobené</w:t>
      </w:r>
      <w:r w:rsidR="004979E5" w:rsidRPr="00014569">
        <w:rPr>
          <w:rFonts w:cstheme="minorHAnsi"/>
          <w:color w:val="000000"/>
        </w:rPr>
        <w:t xml:space="preserve"> </w:t>
      </w:r>
      <w:r w:rsidRPr="00014569">
        <w:rPr>
          <w:rFonts w:cstheme="minorHAnsi"/>
          <w:color w:val="000000"/>
        </w:rPr>
        <w:t>porušením povinnosti</w:t>
      </w:r>
      <w:r w:rsidR="00CE15C2">
        <w:rPr>
          <w:rFonts w:cstheme="minorHAnsi"/>
          <w:color w:val="000000"/>
        </w:rPr>
        <w:t xml:space="preserve"> v celém </w:t>
      </w:r>
      <w:r w:rsidR="00CE15C2" w:rsidRPr="0015497F">
        <w:rPr>
          <w:rFonts w:cstheme="minorHAnsi"/>
          <w:color w:val="000000"/>
        </w:rPr>
        <w:t>rozsahu</w:t>
      </w:r>
      <w:r w:rsidRPr="0015497F">
        <w:rPr>
          <w:rFonts w:cstheme="minorHAnsi"/>
          <w:color w:val="000000"/>
        </w:rPr>
        <w:t>. Náhrada škody</w:t>
      </w:r>
      <w:r w:rsidR="004979E5" w:rsidRPr="0015497F">
        <w:rPr>
          <w:rFonts w:cstheme="minorHAnsi"/>
          <w:color w:val="000000"/>
        </w:rPr>
        <w:t xml:space="preserve"> </w:t>
      </w:r>
      <w:r w:rsidRPr="0015497F">
        <w:rPr>
          <w:rFonts w:cstheme="minorHAnsi"/>
          <w:color w:val="000000"/>
        </w:rPr>
        <w:t>zahrnuje skutečnou škodu a ušlý zisk.</w:t>
      </w:r>
    </w:p>
    <w:p w14:paraId="4B69D37E" w14:textId="7245EE6A" w:rsidR="003361A4" w:rsidRPr="0015497F" w:rsidRDefault="003361A4" w:rsidP="000E3984">
      <w:pPr>
        <w:pStyle w:val="Nadpis1"/>
      </w:pPr>
      <w:r w:rsidRPr="0015497F">
        <w:lastRenderedPageBreak/>
        <w:t xml:space="preserve">Práva z vadného plnění </w:t>
      </w:r>
    </w:p>
    <w:p w14:paraId="494A73D8" w14:textId="1DECF8B9" w:rsidR="003361A4" w:rsidRPr="00ED6D1D" w:rsidRDefault="003361A4" w:rsidP="00ED6D1D">
      <w:pPr>
        <w:spacing w:after="60"/>
        <w:ind w:left="425" w:hanging="425"/>
        <w:jc w:val="both"/>
      </w:pPr>
      <w:r w:rsidRPr="0015497F">
        <w:t>1.</w:t>
      </w:r>
      <w:r w:rsidRPr="0015497F">
        <w:tab/>
        <w:t xml:space="preserve">Objednatel je oprávněn oznámit vady auditní zprávy a uplatnit práva z vadného plnění dle volby objednatele kdykoli ve lhůtě čtyř (4) let od předání díla. Pokud objednatel uplatní nárok na odstranění vady, zavazuje se poskytovatel tuto vadu odstranit nejpozději do pěti (5) pracovních </w:t>
      </w:r>
      <w:r w:rsidRPr="00ED6D1D">
        <w:t xml:space="preserve">dnů nebo ve lhůtě stanovené objednatelem, pokud by výše uvedená lhůta nebyla přiměřená. </w:t>
      </w:r>
    </w:p>
    <w:p w14:paraId="484AF4F8" w14:textId="29FE064C" w:rsidR="003361A4" w:rsidRPr="00ED6D1D" w:rsidRDefault="003361A4" w:rsidP="00ED6D1D">
      <w:pPr>
        <w:spacing w:after="60"/>
        <w:ind w:left="425" w:hanging="425"/>
        <w:jc w:val="both"/>
      </w:pPr>
      <w:r w:rsidRPr="00ED6D1D">
        <w:rPr>
          <w:bCs/>
        </w:rPr>
        <w:t xml:space="preserve">2. </w:t>
      </w:r>
      <w:r w:rsidRPr="00ED6D1D">
        <w:rPr>
          <w:bCs/>
        </w:rPr>
        <w:tab/>
      </w:r>
      <w:r w:rsidRPr="00ED6D1D">
        <w:t xml:space="preserve">Vady a nedostatky auditní zprávy, které při její prezentaci dle čl. </w:t>
      </w:r>
      <w:r w:rsidR="00F449ED" w:rsidRPr="00ED6D1D">
        <w:t xml:space="preserve">V. odst. 5 písm. c) </w:t>
      </w:r>
      <w:r w:rsidRPr="00ED6D1D">
        <w:t xml:space="preserve">této smlouvy nevyšly najevo, se nepovažují za vady zjevné. </w:t>
      </w:r>
    </w:p>
    <w:p w14:paraId="589C5BC7" w14:textId="11444C82" w:rsidR="003361A4" w:rsidRPr="00ED6D1D" w:rsidRDefault="003361A4" w:rsidP="00ED6D1D">
      <w:pPr>
        <w:spacing w:after="60"/>
        <w:ind w:left="425" w:hanging="425"/>
        <w:jc w:val="both"/>
      </w:pPr>
      <w:r w:rsidRPr="00ED6D1D">
        <w:rPr>
          <w:bCs/>
        </w:rPr>
        <w:t xml:space="preserve">3. </w:t>
      </w:r>
      <w:r w:rsidRPr="00ED6D1D">
        <w:rPr>
          <w:bCs/>
        </w:rPr>
        <w:tab/>
      </w:r>
      <w:r w:rsidRPr="00ED6D1D">
        <w:t xml:space="preserve">Objednatel je oprávněn vytknout poskytovateli vady auditní zprávy i v případě, že na něj ještě nepřešlo nebezpečí škody na díle. Tímto smluvní strany vylučují použití </w:t>
      </w:r>
      <w:proofErr w:type="spellStart"/>
      <w:r w:rsidRPr="00ED6D1D">
        <w:t>ust</w:t>
      </w:r>
      <w:proofErr w:type="spellEnd"/>
      <w:r w:rsidRPr="00ED6D1D">
        <w:t>. § 2617 věta první, část věty za středníkem NOZ.</w:t>
      </w:r>
    </w:p>
    <w:p w14:paraId="4A549DFB" w14:textId="11CB9D9A" w:rsidR="009F294E" w:rsidRPr="0015497F" w:rsidRDefault="009F294E" w:rsidP="000E3984">
      <w:pPr>
        <w:pStyle w:val="Nadpis1"/>
      </w:pPr>
      <w:r w:rsidRPr="0015497F">
        <w:t>Závazek mlčenlivosti</w:t>
      </w:r>
    </w:p>
    <w:p w14:paraId="3C44CD29" w14:textId="6706171C" w:rsidR="009F294E" w:rsidRPr="0015497F" w:rsidRDefault="009F294E" w:rsidP="00ED6D1D">
      <w:pPr>
        <w:spacing w:after="60"/>
        <w:ind w:left="425" w:hanging="425"/>
        <w:jc w:val="both"/>
      </w:pPr>
      <w:r w:rsidRPr="00ED6D1D">
        <w:rPr>
          <w:bCs/>
        </w:rPr>
        <w:t xml:space="preserve">1. </w:t>
      </w:r>
      <w:r w:rsidRPr="00ED6D1D">
        <w:rPr>
          <w:bCs/>
        </w:rPr>
        <w:tab/>
      </w:r>
      <w:r w:rsidRPr="00ED6D1D">
        <w:t>Smluvní strany se zavazují zachovávat mlčenlivost o všech skutečnostech týkajících se druhé</w:t>
      </w:r>
      <w:r w:rsidRPr="0015497F">
        <w:t xml:space="preserve"> smluvní strany s výjimkou informací, které jsou obecně známy. Toto ujednání se nevztahuje na povinnost objednatele jako povinného subjektu poskytovat informace dle zákona č. 106/1999 Sb., o svobodném přístupu k informacím, ve znění pozdějších předpisů. </w:t>
      </w:r>
    </w:p>
    <w:p w14:paraId="367F60A8" w14:textId="0D6AD10E" w:rsidR="009F294E" w:rsidRPr="0015497F" w:rsidRDefault="009F294E" w:rsidP="00DC630D">
      <w:pPr>
        <w:ind w:left="426" w:hanging="426"/>
        <w:jc w:val="both"/>
      </w:pPr>
      <w:r w:rsidRPr="00ED6D1D">
        <w:rPr>
          <w:bCs/>
        </w:rPr>
        <w:t xml:space="preserve">2. </w:t>
      </w:r>
      <w:r w:rsidRPr="00ED6D1D">
        <w:rPr>
          <w:bCs/>
        </w:rPr>
        <w:tab/>
      </w:r>
      <w:r w:rsidRPr="00ED6D1D">
        <w:t>Poskytovatel</w:t>
      </w:r>
      <w:r w:rsidRPr="0015497F">
        <w:t xml:space="preserve"> a jeho pověření pracovníci či jiné přizvané osoby (např. znalci atp.) jsou povinni zachovat mlčenlivost o všech skutečnostech, týkajících se obchodní společnosti dotčené auditem dle této smlouvy, o nichž se dozvěděli v souvislosti s poskytováním služeb podle této smlouvy. Získané informace nesmí zneužít ke svému prospěchu nebo k prospěchu někoho jiného. </w:t>
      </w:r>
    </w:p>
    <w:p w14:paraId="2DD00F9E" w14:textId="10EF6078" w:rsidR="0036387D" w:rsidRPr="0015497F" w:rsidRDefault="0036387D" w:rsidP="000E3984">
      <w:pPr>
        <w:pStyle w:val="Nadpis1"/>
      </w:pPr>
      <w:r w:rsidRPr="0015497F">
        <w:t>Závěrečná ustanovení</w:t>
      </w:r>
    </w:p>
    <w:p w14:paraId="23F6F452" w14:textId="6BF29CCA" w:rsidR="0036387D" w:rsidRPr="00CB3805" w:rsidRDefault="0036387D" w:rsidP="00CB3805">
      <w:pPr>
        <w:pStyle w:val="Odstavecseseznamem"/>
        <w:numPr>
          <w:ilvl w:val="0"/>
          <w:numId w:val="20"/>
        </w:numPr>
        <w:autoSpaceDE w:val="0"/>
        <w:autoSpaceDN w:val="0"/>
        <w:adjustRightInd w:val="0"/>
        <w:spacing w:after="60" w:line="240" w:lineRule="auto"/>
        <w:ind w:left="425" w:hanging="425"/>
        <w:contextualSpacing w:val="0"/>
        <w:jc w:val="both"/>
        <w:rPr>
          <w:rFonts w:cstheme="minorHAnsi"/>
          <w:color w:val="000000"/>
        </w:rPr>
      </w:pPr>
      <w:r w:rsidRPr="00CB3805">
        <w:rPr>
          <w:rFonts w:cstheme="minorHAnsi"/>
          <w:color w:val="000000"/>
        </w:rPr>
        <w:t>V případech v této smlouvě výslovně neupravených platí pro obě smluvní strany</w:t>
      </w:r>
      <w:r w:rsidR="004979E5" w:rsidRPr="00CB3805">
        <w:rPr>
          <w:rFonts w:cstheme="minorHAnsi"/>
          <w:color w:val="000000"/>
        </w:rPr>
        <w:t xml:space="preserve"> </w:t>
      </w:r>
      <w:r w:rsidRPr="00CB3805">
        <w:rPr>
          <w:rFonts w:cstheme="minorHAnsi"/>
          <w:color w:val="000000"/>
        </w:rPr>
        <w:t>příslušná ustanovení občanského zákoníku.</w:t>
      </w:r>
    </w:p>
    <w:p w14:paraId="5407C561" w14:textId="212FA503" w:rsidR="0036387D" w:rsidRPr="00CB3805" w:rsidRDefault="0036387D" w:rsidP="00A75EC9">
      <w:pPr>
        <w:pStyle w:val="Odstavecseseznamem"/>
        <w:numPr>
          <w:ilvl w:val="0"/>
          <w:numId w:val="20"/>
        </w:numPr>
        <w:autoSpaceDE w:val="0"/>
        <w:autoSpaceDN w:val="0"/>
        <w:adjustRightInd w:val="0"/>
        <w:spacing w:after="60" w:line="240" w:lineRule="auto"/>
        <w:ind w:left="425" w:hanging="425"/>
        <w:jc w:val="both"/>
        <w:rPr>
          <w:rFonts w:cstheme="minorHAnsi"/>
          <w:color w:val="000000"/>
        </w:rPr>
      </w:pPr>
      <w:r w:rsidRPr="00CB3805">
        <w:rPr>
          <w:rFonts w:cstheme="minorHAnsi"/>
          <w:color w:val="000000"/>
        </w:rPr>
        <w:t>Kontaktní osoby za objednatele jsou:</w:t>
      </w:r>
    </w:p>
    <w:p w14:paraId="492C010A" w14:textId="490919E1" w:rsidR="0036387D" w:rsidRPr="00CB3805" w:rsidRDefault="00CB3805" w:rsidP="00A75EC9">
      <w:pPr>
        <w:pStyle w:val="Odstavecseseznamem"/>
        <w:tabs>
          <w:tab w:val="left" w:pos="851"/>
        </w:tabs>
        <w:autoSpaceDE w:val="0"/>
        <w:autoSpaceDN w:val="0"/>
        <w:adjustRightInd w:val="0"/>
        <w:spacing w:after="0" w:line="240" w:lineRule="auto"/>
        <w:ind w:left="1276" w:hanging="709"/>
        <w:jc w:val="both"/>
        <w:rPr>
          <w:rFonts w:cstheme="minorHAnsi"/>
          <w:color w:val="000000"/>
        </w:rPr>
      </w:pPr>
      <w:r>
        <w:rPr>
          <w:rFonts w:cstheme="minorHAnsi"/>
          <w:color w:val="000000"/>
        </w:rPr>
        <w:t xml:space="preserve">- </w:t>
      </w:r>
      <w:r>
        <w:rPr>
          <w:rFonts w:cstheme="minorHAnsi"/>
          <w:color w:val="000000"/>
        </w:rPr>
        <w:tab/>
      </w:r>
      <w:r w:rsidR="00017AFF">
        <w:rPr>
          <w:rFonts w:cstheme="minorHAnsi"/>
          <w:color w:val="000000"/>
        </w:rPr>
        <w:t>Mgr. Milan Märc</w:t>
      </w:r>
      <w:r w:rsidR="004979E5" w:rsidRPr="00CB3805">
        <w:rPr>
          <w:rFonts w:cstheme="minorHAnsi"/>
          <w:color w:val="000000"/>
        </w:rPr>
        <w:t xml:space="preserve">, </w:t>
      </w:r>
      <w:r w:rsidR="00017AFF">
        <w:rPr>
          <w:rFonts w:cstheme="minorHAnsi"/>
          <w:color w:val="000000"/>
        </w:rPr>
        <w:t xml:space="preserve">I. náměstek </w:t>
      </w:r>
      <w:r w:rsidR="004979E5" w:rsidRPr="00CB3805">
        <w:rPr>
          <w:rFonts w:cstheme="minorHAnsi"/>
          <w:color w:val="000000"/>
        </w:rPr>
        <w:t>primátor</w:t>
      </w:r>
      <w:r w:rsidR="00017AFF">
        <w:rPr>
          <w:rFonts w:cstheme="minorHAnsi"/>
          <w:color w:val="000000"/>
        </w:rPr>
        <w:t>a</w:t>
      </w:r>
      <w:r w:rsidR="004979E5" w:rsidRPr="00CB3805">
        <w:rPr>
          <w:rFonts w:cstheme="minorHAnsi"/>
          <w:color w:val="000000"/>
        </w:rPr>
        <w:t>, tel. 474 637 2</w:t>
      </w:r>
      <w:r w:rsidR="00017AFF">
        <w:rPr>
          <w:rFonts w:cstheme="minorHAnsi"/>
          <w:color w:val="000000"/>
        </w:rPr>
        <w:t>2</w:t>
      </w:r>
      <w:r w:rsidR="004979E5" w:rsidRPr="00CB3805">
        <w:rPr>
          <w:rFonts w:cstheme="minorHAnsi"/>
          <w:color w:val="000000"/>
        </w:rPr>
        <w:t>0, email: m.</w:t>
      </w:r>
      <w:r w:rsidR="00017AFF">
        <w:rPr>
          <w:rFonts w:cstheme="minorHAnsi"/>
          <w:color w:val="000000"/>
        </w:rPr>
        <w:t>marc</w:t>
      </w:r>
      <w:r w:rsidR="004979E5" w:rsidRPr="00CB3805">
        <w:rPr>
          <w:rFonts w:cstheme="minorHAnsi"/>
          <w:color w:val="000000"/>
        </w:rPr>
        <w:t>@chomutov.cz</w:t>
      </w:r>
    </w:p>
    <w:p w14:paraId="3830BE91" w14:textId="4ABBEBF5" w:rsidR="004E76B1" w:rsidRPr="00CB3805" w:rsidRDefault="00CB3805" w:rsidP="00A75EC9">
      <w:pPr>
        <w:pStyle w:val="Odstavecseseznamem"/>
        <w:tabs>
          <w:tab w:val="left" w:pos="851"/>
        </w:tabs>
        <w:autoSpaceDE w:val="0"/>
        <w:autoSpaceDN w:val="0"/>
        <w:adjustRightInd w:val="0"/>
        <w:spacing w:after="0" w:line="240" w:lineRule="auto"/>
        <w:ind w:left="1276" w:hanging="709"/>
        <w:jc w:val="both"/>
        <w:rPr>
          <w:rFonts w:cstheme="minorHAnsi"/>
          <w:color w:val="000000"/>
        </w:rPr>
      </w:pPr>
      <w:r>
        <w:rPr>
          <w:rFonts w:cstheme="minorHAnsi"/>
          <w:color w:val="000000"/>
        </w:rPr>
        <w:t xml:space="preserve">- </w:t>
      </w:r>
      <w:r>
        <w:rPr>
          <w:rFonts w:cstheme="minorHAnsi"/>
          <w:color w:val="000000"/>
        </w:rPr>
        <w:tab/>
      </w:r>
      <w:r w:rsidR="004979E5" w:rsidRPr="00CB3805">
        <w:rPr>
          <w:rFonts w:cstheme="minorHAnsi"/>
          <w:color w:val="000000"/>
        </w:rPr>
        <w:t xml:space="preserve">Ing. </w:t>
      </w:r>
      <w:r w:rsidR="004E76B1" w:rsidRPr="00CB3805">
        <w:rPr>
          <w:rFonts w:cstheme="minorHAnsi"/>
          <w:color w:val="000000"/>
        </w:rPr>
        <w:t>Jarmila Mravcová, MPA, vedoucí odboru interní audit, tel. 474 637 450, email: j.mravcova@chomutov.cz</w:t>
      </w:r>
    </w:p>
    <w:p w14:paraId="410B83A9" w14:textId="26817F59" w:rsidR="0036387D" w:rsidRPr="00CB3805" w:rsidRDefault="00CB3805" w:rsidP="00ED6D1D">
      <w:pPr>
        <w:pStyle w:val="Odstavecseseznamem"/>
        <w:tabs>
          <w:tab w:val="left" w:pos="851"/>
        </w:tabs>
        <w:autoSpaceDE w:val="0"/>
        <w:autoSpaceDN w:val="0"/>
        <w:adjustRightInd w:val="0"/>
        <w:spacing w:after="60" w:line="240" w:lineRule="auto"/>
        <w:ind w:left="1276" w:hanging="709"/>
        <w:contextualSpacing w:val="0"/>
        <w:jc w:val="both"/>
        <w:rPr>
          <w:rFonts w:cstheme="minorHAnsi"/>
          <w:color w:val="000000"/>
        </w:rPr>
      </w:pPr>
      <w:r>
        <w:rPr>
          <w:rFonts w:cstheme="minorHAnsi"/>
          <w:color w:val="000000"/>
        </w:rPr>
        <w:t xml:space="preserve">- </w:t>
      </w:r>
      <w:r>
        <w:rPr>
          <w:rFonts w:cstheme="minorHAnsi"/>
          <w:color w:val="000000"/>
        </w:rPr>
        <w:tab/>
      </w:r>
      <w:r w:rsidR="004E76B1" w:rsidRPr="00CB3805">
        <w:rPr>
          <w:rFonts w:cstheme="minorHAnsi"/>
          <w:color w:val="000000"/>
        </w:rPr>
        <w:t xml:space="preserve">Ing. </w:t>
      </w:r>
      <w:r w:rsidR="004979E5" w:rsidRPr="00CB3805">
        <w:rPr>
          <w:rFonts w:cstheme="minorHAnsi"/>
          <w:color w:val="000000"/>
        </w:rPr>
        <w:t>Jan Mareš,</w:t>
      </w:r>
      <w:r w:rsidR="004E76B1" w:rsidRPr="00CB3805">
        <w:rPr>
          <w:rFonts w:cstheme="minorHAnsi"/>
          <w:color w:val="000000"/>
        </w:rPr>
        <w:t xml:space="preserve"> MPA, LL.M.,</w:t>
      </w:r>
      <w:r w:rsidR="004979E5" w:rsidRPr="00CB3805">
        <w:rPr>
          <w:rFonts w:cstheme="minorHAnsi"/>
          <w:color w:val="000000"/>
        </w:rPr>
        <w:t xml:space="preserve"> vedoucí odboru ekonomiky, </w:t>
      </w:r>
      <w:r>
        <w:rPr>
          <w:rFonts w:cstheme="minorHAnsi"/>
          <w:color w:val="000000"/>
        </w:rPr>
        <w:t>t</w:t>
      </w:r>
      <w:r w:rsidR="004979E5" w:rsidRPr="00CB3805">
        <w:rPr>
          <w:rFonts w:cstheme="minorHAnsi"/>
          <w:color w:val="000000"/>
        </w:rPr>
        <w:t>el. 474 637 250, email: j.mares@chomutov.cz</w:t>
      </w:r>
    </w:p>
    <w:p w14:paraId="71C6D311" w14:textId="77777777" w:rsidR="0036387D" w:rsidRPr="00CB3805" w:rsidRDefault="0036387D" w:rsidP="00A75EC9">
      <w:pPr>
        <w:pStyle w:val="Odstavecseseznamem"/>
        <w:numPr>
          <w:ilvl w:val="0"/>
          <w:numId w:val="20"/>
        </w:numPr>
        <w:autoSpaceDE w:val="0"/>
        <w:autoSpaceDN w:val="0"/>
        <w:adjustRightInd w:val="0"/>
        <w:spacing w:after="0" w:line="240" w:lineRule="auto"/>
        <w:ind w:left="425" w:hanging="425"/>
        <w:jc w:val="both"/>
        <w:rPr>
          <w:rFonts w:cstheme="minorHAnsi"/>
          <w:color w:val="000000"/>
        </w:rPr>
      </w:pPr>
      <w:r w:rsidRPr="00CB3805">
        <w:rPr>
          <w:rFonts w:cstheme="minorHAnsi"/>
          <w:color w:val="000000"/>
        </w:rPr>
        <w:t>Kontaktní osobou za poskytovatele je:</w:t>
      </w:r>
    </w:p>
    <w:p w14:paraId="739C29DC" w14:textId="57192552" w:rsidR="0036387D" w:rsidRPr="00CB3805" w:rsidRDefault="00CB3805" w:rsidP="00A75EC9">
      <w:pPr>
        <w:pStyle w:val="Odstavecseseznamem"/>
        <w:tabs>
          <w:tab w:val="left" w:pos="851"/>
        </w:tabs>
        <w:autoSpaceDE w:val="0"/>
        <w:autoSpaceDN w:val="0"/>
        <w:adjustRightInd w:val="0"/>
        <w:spacing w:after="60" w:line="240" w:lineRule="auto"/>
        <w:ind w:left="1276" w:hanging="709"/>
        <w:contextualSpacing w:val="0"/>
        <w:jc w:val="both"/>
        <w:rPr>
          <w:rFonts w:cstheme="minorHAnsi"/>
          <w:color w:val="000000"/>
        </w:rPr>
      </w:pPr>
      <w:r>
        <w:rPr>
          <w:rFonts w:cstheme="minorHAnsi"/>
          <w:color w:val="000000"/>
        </w:rPr>
        <w:t>-</w:t>
      </w:r>
      <w:r>
        <w:rPr>
          <w:rFonts w:cstheme="minorHAnsi"/>
          <w:color w:val="000000"/>
        </w:rPr>
        <w:tab/>
      </w:r>
      <w:r w:rsidR="00C340AA">
        <w:t>[</w:t>
      </w:r>
      <w:r w:rsidR="00C340AA" w:rsidRPr="008D67EC">
        <w:rPr>
          <w:highlight w:val="yellow"/>
        </w:rPr>
        <w:t>DOPLNÍ ÚČASTNÍK</w:t>
      </w:r>
      <w:r w:rsidR="00C340AA">
        <w:t>]</w:t>
      </w:r>
      <w:r w:rsidR="0036387D" w:rsidRPr="00CB3805">
        <w:rPr>
          <w:rFonts w:cstheme="minorHAnsi"/>
          <w:color w:val="000000"/>
        </w:rPr>
        <w:t xml:space="preserve">, </w:t>
      </w:r>
      <w:r w:rsidR="004979E5" w:rsidRPr="00CB3805">
        <w:rPr>
          <w:rFonts w:cstheme="minorHAnsi"/>
          <w:color w:val="000000"/>
        </w:rPr>
        <w:t>funkce</w:t>
      </w:r>
      <w:r w:rsidR="00C340AA">
        <w:rPr>
          <w:rFonts w:cstheme="minorHAnsi"/>
          <w:color w:val="000000"/>
        </w:rPr>
        <w:t xml:space="preserve">: </w:t>
      </w:r>
      <w:r w:rsidR="00C340AA">
        <w:t>[</w:t>
      </w:r>
      <w:r w:rsidR="00C340AA" w:rsidRPr="008D67EC">
        <w:rPr>
          <w:highlight w:val="yellow"/>
        </w:rPr>
        <w:t>DOPLNÍ ÚČASTNÍK</w:t>
      </w:r>
      <w:r w:rsidR="00C340AA">
        <w:t>]</w:t>
      </w:r>
      <w:r w:rsidR="0036387D" w:rsidRPr="00CB3805">
        <w:rPr>
          <w:rFonts w:cstheme="minorHAnsi"/>
          <w:color w:val="000000"/>
        </w:rPr>
        <w:t xml:space="preserve">, tel.: </w:t>
      </w:r>
      <w:r w:rsidR="00C340AA">
        <w:t>[</w:t>
      </w:r>
      <w:r w:rsidR="00C340AA" w:rsidRPr="008D67EC">
        <w:rPr>
          <w:highlight w:val="yellow"/>
        </w:rPr>
        <w:t>DOPLNÍ ÚČASTNÍK</w:t>
      </w:r>
      <w:r w:rsidR="00C340AA">
        <w:t>]</w:t>
      </w:r>
      <w:r w:rsidR="0036387D" w:rsidRPr="00CB3805">
        <w:rPr>
          <w:rFonts w:cstheme="minorHAnsi"/>
          <w:color w:val="000000"/>
        </w:rPr>
        <w:t>, email:</w:t>
      </w:r>
      <w:r w:rsidR="00C340AA">
        <w:rPr>
          <w:rFonts w:cstheme="minorHAnsi"/>
          <w:color w:val="000000"/>
        </w:rPr>
        <w:t xml:space="preserve"> </w:t>
      </w:r>
      <w:r w:rsidR="00C340AA">
        <w:t>[</w:t>
      </w:r>
      <w:r w:rsidR="00C340AA" w:rsidRPr="008D67EC">
        <w:rPr>
          <w:highlight w:val="yellow"/>
        </w:rPr>
        <w:t>DOPLNÍ ÚČASTNÍK</w:t>
      </w:r>
      <w:r w:rsidR="00C340AA">
        <w:t>]</w:t>
      </w:r>
    </w:p>
    <w:p w14:paraId="48FED256" w14:textId="630E80FC" w:rsidR="0036387D" w:rsidRPr="00CB3805" w:rsidRDefault="0036387D" w:rsidP="00CB3805">
      <w:pPr>
        <w:pStyle w:val="Odstavecseseznamem"/>
        <w:numPr>
          <w:ilvl w:val="0"/>
          <w:numId w:val="20"/>
        </w:numPr>
        <w:autoSpaceDE w:val="0"/>
        <w:autoSpaceDN w:val="0"/>
        <w:adjustRightInd w:val="0"/>
        <w:spacing w:after="60" w:line="240" w:lineRule="auto"/>
        <w:ind w:left="425" w:hanging="425"/>
        <w:contextualSpacing w:val="0"/>
        <w:jc w:val="both"/>
        <w:rPr>
          <w:rFonts w:cstheme="minorHAnsi"/>
          <w:color w:val="000000"/>
        </w:rPr>
      </w:pPr>
      <w:r w:rsidRPr="00CB3805">
        <w:rPr>
          <w:rFonts w:cstheme="minorHAnsi"/>
          <w:color w:val="000000"/>
        </w:rPr>
        <w:t>Smlouva nabývá platnosti dnem jejího podpisu oběma smluvními stranami a</w:t>
      </w:r>
      <w:r w:rsidR="004979E5" w:rsidRPr="00CB3805">
        <w:rPr>
          <w:rFonts w:cstheme="minorHAnsi"/>
          <w:color w:val="000000"/>
        </w:rPr>
        <w:t xml:space="preserve"> </w:t>
      </w:r>
      <w:r w:rsidRPr="00CB3805">
        <w:rPr>
          <w:rFonts w:cstheme="minorHAnsi"/>
          <w:color w:val="000000"/>
        </w:rPr>
        <w:t>účinnosti dnem jejího uveřejnění v registru smluv, které provede objednatel.</w:t>
      </w:r>
    </w:p>
    <w:p w14:paraId="72D7F8FE" w14:textId="4DF6D100" w:rsidR="0036387D" w:rsidRPr="00CB3805" w:rsidRDefault="0036387D" w:rsidP="00CB3805">
      <w:pPr>
        <w:pStyle w:val="Odstavecseseznamem"/>
        <w:numPr>
          <w:ilvl w:val="0"/>
          <w:numId w:val="20"/>
        </w:numPr>
        <w:autoSpaceDE w:val="0"/>
        <w:autoSpaceDN w:val="0"/>
        <w:adjustRightInd w:val="0"/>
        <w:spacing w:after="60" w:line="240" w:lineRule="auto"/>
        <w:ind w:left="425" w:hanging="425"/>
        <w:contextualSpacing w:val="0"/>
        <w:jc w:val="both"/>
        <w:rPr>
          <w:rFonts w:cstheme="minorHAnsi"/>
          <w:color w:val="000000"/>
        </w:rPr>
      </w:pPr>
      <w:r w:rsidRPr="00CB3805">
        <w:rPr>
          <w:rFonts w:cstheme="minorHAnsi"/>
          <w:color w:val="000000"/>
        </w:rPr>
        <w:t>Jakákoliv ústní ujednání při provádění předmětu smlouvy jsou právně neúčinná.</w:t>
      </w:r>
      <w:r w:rsidR="004979E5" w:rsidRPr="00CB3805">
        <w:rPr>
          <w:rFonts w:cstheme="minorHAnsi"/>
          <w:color w:val="000000"/>
        </w:rPr>
        <w:t xml:space="preserve"> </w:t>
      </w:r>
      <w:r w:rsidRPr="00CB3805">
        <w:rPr>
          <w:rFonts w:cstheme="minorHAnsi"/>
          <w:color w:val="000000"/>
        </w:rPr>
        <w:t>Jakékoli změny Smlouvy lze provádět pouze písemnými dodatky oboustranně</w:t>
      </w:r>
      <w:r w:rsidR="004979E5" w:rsidRPr="00CB3805">
        <w:rPr>
          <w:rFonts w:cstheme="minorHAnsi"/>
          <w:color w:val="000000"/>
        </w:rPr>
        <w:t xml:space="preserve"> </w:t>
      </w:r>
      <w:r w:rsidRPr="00CB3805">
        <w:rPr>
          <w:rFonts w:cstheme="minorHAnsi"/>
          <w:color w:val="000000"/>
        </w:rPr>
        <w:t>podepsanými oprávněnými zástupci smluvních stran.</w:t>
      </w:r>
    </w:p>
    <w:p w14:paraId="62781A9D" w14:textId="20CEF383" w:rsidR="0036387D" w:rsidRPr="00CB3805" w:rsidRDefault="0036387D" w:rsidP="00CB3805">
      <w:pPr>
        <w:pStyle w:val="Odstavecseseznamem"/>
        <w:numPr>
          <w:ilvl w:val="0"/>
          <w:numId w:val="20"/>
        </w:numPr>
        <w:autoSpaceDE w:val="0"/>
        <w:autoSpaceDN w:val="0"/>
        <w:adjustRightInd w:val="0"/>
        <w:spacing w:after="60" w:line="240" w:lineRule="auto"/>
        <w:ind w:left="425" w:hanging="425"/>
        <w:contextualSpacing w:val="0"/>
        <w:jc w:val="both"/>
        <w:rPr>
          <w:rFonts w:cstheme="minorHAnsi"/>
          <w:color w:val="000000"/>
        </w:rPr>
      </w:pPr>
      <w:r w:rsidRPr="00CB3805">
        <w:rPr>
          <w:rFonts w:cstheme="minorHAnsi"/>
          <w:color w:val="000000"/>
        </w:rPr>
        <w:t>Veškerá textová dokumentace, kterou při plnění smlouvy předává či předkládá</w:t>
      </w:r>
      <w:r w:rsidR="004979E5" w:rsidRPr="00CB3805">
        <w:rPr>
          <w:rFonts w:cstheme="minorHAnsi"/>
          <w:color w:val="000000"/>
        </w:rPr>
        <w:t xml:space="preserve"> </w:t>
      </w:r>
      <w:r w:rsidRPr="00CB3805">
        <w:rPr>
          <w:rFonts w:cstheme="minorHAnsi"/>
          <w:color w:val="000000"/>
        </w:rPr>
        <w:t>poskytovatel objednateli, musí být předána v českém jazyce.</w:t>
      </w:r>
    </w:p>
    <w:p w14:paraId="34A1DA11" w14:textId="289025F1" w:rsidR="0036387D" w:rsidRPr="00CB3805" w:rsidRDefault="0036387D" w:rsidP="00CB3805">
      <w:pPr>
        <w:pStyle w:val="Odstavecseseznamem"/>
        <w:numPr>
          <w:ilvl w:val="0"/>
          <w:numId w:val="20"/>
        </w:numPr>
        <w:autoSpaceDE w:val="0"/>
        <w:autoSpaceDN w:val="0"/>
        <w:adjustRightInd w:val="0"/>
        <w:spacing w:after="60" w:line="240" w:lineRule="auto"/>
        <w:ind w:left="425" w:hanging="425"/>
        <w:contextualSpacing w:val="0"/>
        <w:jc w:val="both"/>
        <w:rPr>
          <w:rFonts w:cstheme="minorHAnsi"/>
          <w:color w:val="000000"/>
        </w:rPr>
      </w:pPr>
      <w:r w:rsidRPr="00CB3805">
        <w:rPr>
          <w:rFonts w:cstheme="minorHAnsi"/>
          <w:color w:val="000000"/>
        </w:rPr>
        <w:t>Tato smlouva je vyhotovena jako elektronický originál, který bude k dispozici oběma</w:t>
      </w:r>
      <w:r w:rsidR="004979E5" w:rsidRPr="00CB3805">
        <w:rPr>
          <w:rFonts w:cstheme="minorHAnsi"/>
          <w:color w:val="000000"/>
        </w:rPr>
        <w:t xml:space="preserve"> </w:t>
      </w:r>
      <w:r w:rsidRPr="00CB3805">
        <w:rPr>
          <w:rFonts w:cstheme="minorHAnsi"/>
          <w:color w:val="000000"/>
        </w:rPr>
        <w:t>smluvním stranám.</w:t>
      </w:r>
    </w:p>
    <w:p w14:paraId="4037A0A2" w14:textId="610EBED4" w:rsidR="0036387D" w:rsidRPr="00CB3805" w:rsidRDefault="0036387D" w:rsidP="00ED6D1D">
      <w:pPr>
        <w:pStyle w:val="Odstavecseseznamem"/>
        <w:keepNext/>
        <w:numPr>
          <w:ilvl w:val="0"/>
          <w:numId w:val="20"/>
        </w:numPr>
        <w:autoSpaceDE w:val="0"/>
        <w:autoSpaceDN w:val="0"/>
        <w:adjustRightInd w:val="0"/>
        <w:spacing w:after="60" w:line="240" w:lineRule="auto"/>
        <w:ind w:left="425" w:hanging="425"/>
        <w:contextualSpacing w:val="0"/>
        <w:jc w:val="both"/>
        <w:rPr>
          <w:rFonts w:cstheme="minorHAnsi"/>
          <w:color w:val="000000"/>
        </w:rPr>
      </w:pPr>
      <w:r w:rsidRPr="00CB3805">
        <w:rPr>
          <w:rFonts w:cstheme="minorHAnsi"/>
          <w:color w:val="000000"/>
        </w:rPr>
        <w:lastRenderedPageBreak/>
        <w:t>Smluvní strany prohlašují, že si smlouvu přečetly, s obsahem souhlasí a na důkaz</w:t>
      </w:r>
      <w:r w:rsidR="004979E5" w:rsidRPr="00CB3805">
        <w:rPr>
          <w:rFonts w:cstheme="minorHAnsi"/>
          <w:color w:val="000000"/>
        </w:rPr>
        <w:t xml:space="preserve"> </w:t>
      </w:r>
      <w:r w:rsidRPr="00CB3805">
        <w:rPr>
          <w:rFonts w:cstheme="minorHAnsi"/>
          <w:color w:val="000000"/>
        </w:rPr>
        <w:t>jejich svobodné, pravé a vážné vůle připojují své podpisy.</w:t>
      </w:r>
    </w:p>
    <w:p w14:paraId="311A3441" w14:textId="6B0C3ADA" w:rsidR="0036387D" w:rsidRPr="00CB3805" w:rsidRDefault="00352507" w:rsidP="00ED6D1D">
      <w:pPr>
        <w:pStyle w:val="Odstavecseseznamem"/>
        <w:keepNext/>
        <w:numPr>
          <w:ilvl w:val="0"/>
          <w:numId w:val="20"/>
        </w:numPr>
        <w:autoSpaceDE w:val="0"/>
        <w:autoSpaceDN w:val="0"/>
        <w:adjustRightInd w:val="0"/>
        <w:spacing w:after="60" w:line="240" w:lineRule="auto"/>
        <w:ind w:left="425" w:hanging="425"/>
        <w:contextualSpacing w:val="0"/>
        <w:jc w:val="both"/>
        <w:rPr>
          <w:rFonts w:cstheme="minorHAnsi"/>
          <w:color w:val="000000"/>
        </w:rPr>
      </w:pPr>
      <w:r>
        <w:rPr>
          <w:rFonts w:cstheme="minorHAnsi"/>
          <w:color w:val="000000"/>
        </w:rPr>
        <w:t xml:space="preserve">O uzavření této smlouvy za objednatele rozhodl </w:t>
      </w:r>
      <w:r w:rsidR="00C340AA">
        <w:t>[</w:t>
      </w:r>
      <w:r w:rsidR="00C340AA">
        <w:rPr>
          <w:highlight w:val="yellow"/>
        </w:rPr>
        <w:t>doplní objednatel před uzavřením smlouvy</w:t>
      </w:r>
      <w:r w:rsidR="00C340AA">
        <w:t>]</w:t>
      </w:r>
      <w:r>
        <w:rPr>
          <w:rFonts w:cstheme="minorHAnsi"/>
          <w:color w:val="000000"/>
        </w:rPr>
        <w:t>.</w:t>
      </w:r>
    </w:p>
    <w:p w14:paraId="011EAF1A" w14:textId="528C9302" w:rsidR="004979E5" w:rsidRDefault="004979E5" w:rsidP="00ED6D1D">
      <w:pPr>
        <w:keepNext/>
        <w:autoSpaceDE w:val="0"/>
        <w:autoSpaceDN w:val="0"/>
        <w:adjustRightInd w:val="0"/>
        <w:spacing w:after="0" w:line="240" w:lineRule="auto"/>
        <w:jc w:val="both"/>
        <w:rPr>
          <w:rFonts w:cstheme="minorHAnsi"/>
          <w:color w:val="000000"/>
        </w:rPr>
      </w:pPr>
    </w:p>
    <w:p w14:paraId="75F09CA0" w14:textId="77777777" w:rsidR="00A75EC9" w:rsidRPr="00875351" w:rsidRDefault="00A75EC9" w:rsidP="00ED6D1D">
      <w:pPr>
        <w:keepNext/>
        <w:autoSpaceDE w:val="0"/>
        <w:autoSpaceDN w:val="0"/>
        <w:adjustRightInd w:val="0"/>
        <w:spacing w:after="0" w:line="240" w:lineRule="auto"/>
        <w:jc w:val="both"/>
        <w:rPr>
          <w:rFonts w:cstheme="minorHAnsi"/>
          <w:color w:val="000000"/>
        </w:rPr>
      </w:pPr>
    </w:p>
    <w:p w14:paraId="11303225" w14:textId="77777777" w:rsidR="004979E5" w:rsidRPr="00875351" w:rsidRDefault="004979E5" w:rsidP="00ED6D1D">
      <w:pPr>
        <w:keepNext/>
        <w:autoSpaceDE w:val="0"/>
        <w:autoSpaceDN w:val="0"/>
        <w:adjustRightInd w:val="0"/>
        <w:spacing w:after="0" w:line="240" w:lineRule="auto"/>
        <w:jc w:val="both"/>
        <w:rPr>
          <w:rFonts w:cstheme="minorHAnsi"/>
          <w:color w:val="000000"/>
        </w:rPr>
      </w:pPr>
    </w:p>
    <w:p w14:paraId="010063AD" w14:textId="0AAF749D" w:rsidR="0036387D" w:rsidRDefault="00A75EC9" w:rsidP="00ED6D1D">
      <w:pPr>
        <w:keepNext/>
        <w:tabs>
          <w:tab w:val="center" w:pos="1418"/>
          <w:tab w:val="center" w:pos="7230"/>
        </w:tabs>
        <w:autoSpaceDE w:val="0"/>
        <w:autoSpaceDN w:val="0"/>
        <w:adjustRightInd w:val="0"/>
        <w:spacing w:after="0" w:line="240" w:lineRule="auto"/>
        <w:jc w:val="both"/>
        <w:rPr>
          <w:rFonts w:cstheme="minorHAnsi"/>
          <w:color w:val="000000"/>
        </w:rPr>
      </w:pPr>
      <w:r>
        <w:rPr>
          <w:rFonts w:cstheme="minorHAnsi"/>
          <w:color w:val="000000"/>
        </w:rPr>
        <w:tab/>
      </w:r>
      <w:r w:rsidR="0036387D" w:rsidRPr="00875351">
        <w:rPr>
          <w:rFonts w:cstheme="minorHAnsi"/>
          <w:color w:val="000000"/>
        </w:rPr>
        <w:t xml:space="preserve">Za poskytovatele: </w:t>
      </w:r>
      <w:r>
        <w:rPr>
          <w:rFonts w:cstheme="minorHAnsi"/>
          <w:color w:val="000000"/>
        </w:rPr>
        <w:tab/>
      </w:r>
      <w:r w:rsidR="0036387D" w:rsidRPr="00875351">
        <w:rPr>
          <w:rFonts w:cstheme="minorHAnsi"/>
          <w:color w:val="000000"/>
        </w:rPr>
        <w:t>Za objednatele:</w:t>
      </w:r>
    </w:p>
    <w:p w14:paraId="06FCA59A" w14:textId="39C568C1" w:rsidR="0036387D" w:rsidRPr="00875351" w:rsidRDefault="0036387D" w:rsidP="00ED6D1D">
      <w:pPr>
        <w:keepNext/>
        <w:tabs>
          <w:tab w:val="center" w:pos="1418"/>
          <w:tab w:val="center" w:pos="7230"/>
        </w:tabs>
        <w:autoSpaceDE w:val="0"/>
        <w:autoSpaceDN w:val="0"/>
        <w:adjustRightInd w:val="0"/>
        <w:spacing w:after="0" w:line="240" w:lineRule="auto"/>
        <w:jc w:val="both"/>
        <w:rPr>
          <w:rFonts w:cstheme="minorHAnsi"/>
          <w:color w:val="000000"/>
        </w:rPr>
      </w:pPr>
      <w:r w:rsidRPr="00875351">
        <w:rPr>
          <w:rFonts w:cstheme="minorHAnsi"/>
          <w:color w:val="000000"/>
        </w:rPr>
        <w:t xml:space="preserve">V </w:t>
      </w:r>
      <w:r w:rsidR="00C340AA">
        <w:t>[</w:t>
      </w:r>
      <w:r w:rsidR="00C340AA" w:rsidRPr="008D67EC">
        <w:rPr>
          <w:highlight w:val="yellow"/>
        </w:rPr>
        <w:t>DOPLNÍ ÚČASTNÍK</w:t>
      </w:r>
      <w:r w:rsidR="00C340AA">
        <w:t>]</w:t>
      </w:r>
      <w:r w:rsidRPr="00875351">
        <w:rPr>
          <w:rFonts w:cstheme="minorHAnsi"/>
          <w:color w:val="000000"/>
        </w:rPr>
        <w:t xml:space="preserve"> dne dle el. podpisu </w:t>
      </w:r>
      <w:r w:rsidR="004979E5" w:rsidRPr="00875351">
        <w:rPr>
          <w:rFonts w:cstheme="minorHAnsi"/>
          <w:color w:val="000000"/>
        </w:rPr>
        <w:tab/>
      </w:r>
      <w:r w:rsidRPr="00875351">
        <w:rPr>
          <w:rFonts w:cstheme="minorHAnsi"/>
          <w:color w:val="000000"/>
        </w:rPr>
        <w:t xml:space="preserve">V </w:t>
      </w:r>
      <w:r w:rsidR="004979E5" w:rsidRPr="00875351">
        <w:rPr>
          <w:rFonts w:cstheme="minorHAnsi"/>
          <w:color w:val="000000"/>
        </w:rPr>
        <w:t>Chomutově</w:t>
      </w:r>
      <w:r w:rsidRPr="00875351">
        <w:rPr>
          <w:rFonts w:cstheme="minorHAnsi"/>
          <w:color w:val="000000"/>
        </w:rPr>
        <w:t xml:space="preserve"> dne dle el. </w:t>
      </w:r>
      <w:r w:rsidR="00467C75">
        <w:rPr>
          <w:rFonts w:cstheme="minorHAnsi"/>
          <w:color w:val="000000"/>
        </w:rPr>
        <w:t>p</w:t>
      </w:r>
      <w:r w:rsidRPr="00875351">
        <w:rPr>
          <w:rFonts w:cstheme="minorHAnsi"/>
          <w:color w:val="000000"/>
        </w:rPr>
        <w:t>odpisu</w:t>
      </w:r>
    </w:p>
    <w:p w14:paraId="22C0F300" w14:textId="7D69DDAB" w:rsidR="00E26809" w:rsidRPr="00875351" w:rsidRDefault="00C340AA" w:rsidP="00ED6D1D">
      <w:pPr>
        <w:keepNext/>
        <w:tabs>
          <w:tab w:val="center" w:pos="1418"/>
          <w:tab w:val="center" w:pos="7230"/>
        </w:tabs>
        <w:autoSpaceDE w:val="0"/>
        <w:autoSpaceDN w:val="0"/>
        <w:adjustRightInd w:val="0"/>
        <w:spacing w:after="0" w:line="240" w:lineRule="auto"/>
        <w:jc w:val="both"/>
        <w:rPr>
          <w:rFonts w:cstheme="minorHAnsi"/>
          <w:color w:val="000000"/>
        </w:rPr>
      </w:pPr>
      <w:r>
        <w:t>[</w:t>
      </w:r>
      <w:r w:rsidRPr="008D67EC">
        <w:rPr>
          <w:highlight w:val="yellow"/>
        </w:rPr>
        <w:t>DOPLNÍ ÚČASTNÍK</w:t>
      </w:r>
      <w:r>
        <w:t>]</w:t>
      </w:r>
      <w:r w:rsidR="00A75EC9">
        <w:rPr>
          <w:rFonts w:cstheme="minorHAnsi"/>
          <w:color w:val="000000"/>
        </w:rPr>
        <w:t xml:space="preserve"> (jméno, funkce)</w:t>
      </w:r>
      <w:r w:rsidR="00A75EC9">
        <w:rPr>
          <w:rFonts w:cstheme="minorHAnsi"/>
          <w:color w:val="000000"/>
        </w:rPr>
        <w:tab/>
      </w:r>
      <w:r w:rsidR="00017AFF">
        <w:rPr>
          <w:rFonts w:cstheme="minorHAnsi"/>
          <w:color w:val="000000"/>
        </w:rPr>
        <w:t>Mgr.</w:t>
      </w:r>
      <w:r w:rsidR="00E26809" w:rsidRPr="00875351">
        <w:rPr>
          <w:rFonts w:cstheme="minorHAnsi"/>
          <w:color w:val="000000"/>
        </w:rPr>
        <w:t xml:space="preserve"> Milan </w:t>
      </w:r>
      <w:r w:rsidR="00017AFF">
        <w:rPr>
          <w:rFonts w:cstheme="minorHAnsi"/>
          <w:color w:val="000000"/>
        </w:rPr>
        <w:t>Märc</w:t>
      </w:r>
      <w:r w:rsidR="00A75EC9">
        <w:rPr>
          <w:rFonts w:cstheme="minorHAnsi"/>
          <w:color w:val="000000"/>
        </w:rPr>
        <w:t xml:space="preserve">, </w:t>
      </w:r>
      <w:r w:rsidR="00017AFF">
        <w:rPr>
          <w:rFonts w:cstheme="minorHAnsi"/>
          <w:color w:val="000000"/>
        </w:rPr>
        <w:t xml:space="preserve">I. náměstek </w:t>
      </w:r>
      <w:r w:rsidR="00A75EC9">
        <w:rPr>
          <w:rFonts w:cstheme="minorHAnsi"/>
          <w:color w:val="000000"/>
        </w:rPr>
        <w:t>primátor</w:t>
      </w:r>
      <w:r w:rsidR="00017AFF">
        <w:rPr>
          <w:rFonts w:cstheme="minorHAnsi"/>
          <w:color w:val="000000"/>
        </w:rPr>
        <w:t>a</w:t>
      </w:r>
    </w:p>
    <w:sectPr w:rsidR="00E26809" w:rsidRPr="00875351">
      <w:headerReference w:type="default" r:id="rId8"/>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9517D0D" w16cex:dateUtc="2024-11-28T13:27:00Z"/>
  <w16cex:commentExtensible w16cex:durableId="43D35355" w16cex:dateUtc="2024-11-28T13:40:00Z"/>
  <w16cex:commentExtensible w16cex:durableId="61BF7758" w16cex:dateUtc="2024-11-28T13: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17E86" w14:textId="77777777" w:rsidR="00D11127" w:rsidRDefault="00D11127" w:rsidP="004E76B1">
      <w:pPr>
        <w:spacing w:after="0" w:line="240" w:lineRule="auto"/>
      </w:pPr>
      <w:r>
        <w:separator/>
      </w:r>
    </w:p>
  </w:endnote>
  <w:endnote w:type="continuationSeparator" w:id="0">
    <w:p w14:paraId="249B38A0" w14:textId="77777777" w:rsidR="00D11127" w:rsidRDefault="00D11127" w:rsidP="004E7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713220743"/>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5CEA816A" w14:textId="3D8BB8A2" w:rsidR="004E76B1" w:rsidRPr="00326A3A" w:rsidRDefault="004E76B1">
            <w:pPr>
              <w:pStyle w:val="Zpat"/>
              <w:jc w:val="right"/>
              <w:rPr>
                <w:sz w:val="20"/>
                <w:szCs w:val="20"/>
              </w:rPr>
            </w:pPr>
            <w:r w:rsidRPr="00326A3A">
              <w:rPr>
                <w:sz w:val="20"/>
                <w:szCs w:val="20"/>
              </w:rPr>
              <w:t xml:space="preserve">Strana </w:t>
            </w:r>
            <w:r w:rsidRPr="00326A3A">
              <w:rPr>
                <w:b/>
                <w:bCs/>
                <w:sz w:val="20"/>
                <w:szCs w:val="20"/>
              </w:rPr>
              <w:fldChar w:fldCharType="begin"/>
            </w:r>
            <w:r w:rsidRPr="00326A3A">
              <w:rPr>
                <w:b/>
                <w:bCs/>
                <w:sz w:val="20"/>
                <w:szCs w:val="20"/>
              </w:rPr>
              <w:instrText>PAGE</w:instrText>
            </w:r>
            <w:r w:rsidRPr="00326A3A">
              <w:rPr>
                <w:b/>
                <w:bCs/>
                <w:sz w:val="20"/>
                <w:szCs w:val="20"/>
              </w:rPr>
              <w:fldChar w:fldCharType="separate"/>
            </w:r>
            <w:r w:rsidR="009F4DD2">
              <w:rPr>
                <w:b/>
                <w:bCs/>
                <w:noProof/>
                <w:sz w:val="20"/>
                <w:szCs w:val="20"/>
              </w:rPr>
              <w:t>5</w:t>
            </w:r>
            <w:r w:rsidRPr="00326A3A">
              <w:rPr>
                <w:b/>
                <w:bCs/>
                <w:sz w:val="20"/>
                <w:szCs w:val="20"/>
              </w:rPr>
              <w:fldChar w:fldCharType="end"/>
            </w:r>
            <w:r w:rsidRPr="00326A3A">
              <w:rPr>
                <w:sz w:val="20"/>
                <w:szCs w:val="20"/>
              </w:rPr>
              <w:t xml:space="preserve"> z </w:t>
            </w:r>
            <w:r w:rsidRPr="00326A3A">
              <w:rPr>
                <w:b/>
                <w:bCs/>
                <w:sz w:val="20"/>
                <w:szCs w:val="20"/>
              </w:rPr>
              <w:fldChar w:fldCharType="begin"/>
            </w:r>
            <w:r w:rsidRPr="00326A3A">
              <w:rPr>
                <w:b/>
                <w:bCs/>
                <w:sz w:val="20"/>
                <w:szCs w:val="20"/>
              </w:rPr>
              <w:instrText>NUMPAGES</w:instrText>
            </w:r>
            <w:r w:rsidRPr="00326A3A">
              <w:rPr>
                <w:b/>
                <w:bCs/>
                <w:sz w:val="20"/>
                <w:szCs w:val="20"/>
              </w:rPr>
              <w:fldChar w:fldCharType="separate"/>
            </w:r>
            <w:r w:rsidR="009F4DD2">
              <w:rPr>
                <w:b/>
                <w:bCs/>
                <w:noProof/>
                <w:sz w:val="20"/>
                <w:szCs w:val="20"/>
              </w:rPr>
              <w:t>5</w:t>
            </w:r>
            <w:r w:rsidRPr="00326A3A">
              <w:rPr>
                <w:b/>
                <w:bCs/>
                <w:sz w:val="20"/>
                <w:szCs w:val="20"/>
              </w:rPr>
              <w:fldChar w:fldCharType="end"/>
            </w:r>
          </w:p>
        </w:sdtContent>
      </w:sdt>
    </w:sdtContent>
  </w:sdt>
  <w:p w14:paraId="2B73A929" w14:textId="77777777" w:rsidR="004E76B1" w:rsidRDefault="004E76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07A2F" w14:textId="77777777" w:rsidR="00D11127" w:rsidRDefault="00D11127" w:rsidP="004E76B1">
      <w:pPr>
        <w:spacing w:after="0" w:line="240" w:lineRule="auto"/>
      </w:pPr>
      <w:r>
        <w:separator/>
      </w:r>
    </w:p>
  </w:footnote>
  <w:footnote w:type="continuationSeparator" w:id="0">
    <w:p w14:paraId="2E6FFF13" w14:textId="77777777" w:rsidR="00D11127" w:rsidRDefault="00D11127" w:rsidP="004E7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E1B55" w14:textId="46AC5FBE" w:rsidR="004E76B1" w:rsidRPr="00326A3A" w:rsidRDefault="004E76B1" w:rsidP="004E76B1">
    <w:pPr>
      <w:pStyle w:val="Zhlav"/>
      <w:jc w:val="right"/>
      <w:rPr>
        <w:sz w:val="20"/>
        <w:szCs w:val="20"/>
      </w:rPr>
    </w:pPr>
    <w:r w:rsidRPr="00326A3A">
      <w:rPr>
        <w:sz w:val="20"/>
        <w:szCs w:val="20"/>
      </w:rPr>
      <w:t>Číslo smlouvy: d202</w:t>
    </w:r>
    <w:r w:rsidR="00467C75">
      <w:rPr>
        <w:sz w:val="20"/>
        <w:szCs w:val="20"/>
      </w:rPr>
      <w:t>5</w:t>
    </w:r>
    <w:r w:rsidRPr="00326A3A">
      <w:rPr>
        <w:sz w:val="20"/>
        <w:szCs w:val="20"/>
      </w:rPr>
      <w:t>00xx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708AB"/>
    <w:multiLevelType w:val="hybridMultilevel"/>
    <w:tmpl w:val="60F4E01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BE305A"/>
    <w:multiLevelType w:val="hybridMultilevel"/>
    <w:tmpl w:val="A46437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327E33"/>
    <w:multiLevelType w:val="hybridMultilevel"/>
    <w:tmpl w:val="8C6E01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825FBD"/>
    <w:multiLevelType w:val="hybridMultilevel"/>
    <w:tmpl w:val="65DC38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41229A"/>
    <w:multiLevelType w:val="hybridMultilevel"/>
    <w:tmpl w:val="A0009336"/>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C80205"/>
    <w:multiLevelType w:val="hybridMultilevel"/>
    <w:tmpl w:val="5680C8F0"/>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19C010F2"/>
    <w:multiLevelType w:val="hybridMultilevel"/>
    <w:tmpl w:val="A9F0C8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B37EC2"/>
    <w:multiLevelType w:val="hybridMultilevel"/>
    <w:tmpl w:val="A8A07D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B77C4D"/>
    <w:multiLevelType w:val="hybridMultilevel"/>
    <w:tmpl w:val="60F4E01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E93E1F"/>
    <w:multiLevelType w:val="multilevel"/>
    <w:tmpl w:val="04A8030E"/>
    <w:lvl w:ilvl="0">
      <w:start w:val="1"/>
      <w:numFmt w:val="decimal"/>
      <w:pStyle w:val="nkalnek1"/>
      <w:lvlText w:val="%1."/>
      <w:lvlJc w:val="left"/>
      <w:pPr>
        <w:tabs>
          <w:tab w:val="num" w:pos="567"/>
        </w:tabs>
        <w:ind w:left="567" w:hanging="567"/>
      </w:pPr>
      <w:rPr>
        <w:rFonts w:hint="default"/>
        <w:b/>
        <w:bCs/>
        <w:i w:val="0"/>
        <w:iCs/>
      </w:rPr>
    </w:lvl>
    <w:lvl w:ilvl="1">
      <w:start w:val="1"/>
      <w:numFmt w:val="decimal"/>
      <w:pStyle w:val="nkaodstavec11pravstrana"/>
      <w:isLgl/>
      <w:lvlText w:val="%1.%2"/>
      <w:lvlJc w:val="left"/>
      <w:pPr>
        <w:tabs>
          <w:tab w:val="num" w:pos="567"/>
        </w:tabs>
        <w:ind w:left="567" w:hanging="567"/>
      </w:pPr>
      <w:rPr>
        <w:rFonts w:asciiTheme="minorHAnsi" w:hAnsiTheme="minorHAnsi" w:cstheme="minorHAnsi" w:hint="default"/>
        <w:b w:val="0"/>
        <w:i w:val="0"/>
        <w:iCs/>
        <w:sz w:val="22"/>
        <w:szCs w:val="22"/>
      </w:rPr>
    </w:lvl>
    <w:lvl w:ilvl="2">
      <w:start w:val="1"/>
      <w:numFmt w:val="decimal"/>
      <w:pStyle w:val="nkaodstavec111pravstrana"/>
      <w:isLgl/>
      <w:lvlText w:val="%1.%2.%3"/>
      <w:lvlJc w:val="left"/>
      <w:rPr>
        <w:rFonts w:asciiTheme="minorHAnsi" w:hAnsiTheme="minorHAnsi" w:cstheme="minorHAns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rPr>
    </w:lvl>
    <w:lvl w:ilvl="3">
      <w:start w:val="1"/>
      <w:numFmt w:val="lowerLetter"/>
      <w:pStyle w:val="nkaodstavecapravstrana"/>
      <w:lvlText w:val="%4)"/>
      <w:lvlJc w:val="left"/>
      <w:pPr>
        <w:tabs>
          <w:tab w:val="num" w:pos="1134"/>
        </w:tabs>
        <w:ind w:left="1134" w:hanging="567"/>
      </w:pPr>
      <w:rPr>
        <w:rFonts w:hint="default"/>
      </w:rPr>
    </w:lvl>
    <w:lvl w:ilvl="4">
      <w:start w:val="1"/>
      <w:numFmt w:val="lowerRoman"/>
      <w:pStyle w:val="nkaodstavecipravstana"/>
      <w:lvlText w:val="(%5)"/>
      <w:lvlJc w:val="left"/>
      <w:pPr>
        <w:tabs>
          <w:tab w:val="num" w:pos="1134"/>
        </w:tabs>
        <w:ind w:left="1134" w:hanging="567"/>
      </w:pPr>
      <w:rPr>
        <w:rFonts w:hint="default"/>
        <w:b/>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27A47405"/>
    <w:multiLevelType w:val="hybridMultilevel"/>
    <w:tmpl w:val="CD8CEE0E"/>
    <w:lvl w:ilvl="0" w:tplc="0405000F">
      <w:start w:val="1"/>
      <w:numFmt w:val="decimal"/>
      <w:lvlText w:val="%1."/>
      <w:lvlJc w:val="left"/>
      <w:pPr>
        <w:ind w:left="720" w:hanging="360"/>
      </w:pPr>
    </w:lvl>
    <w:lvl w:ilvl="1" w:tplc="392CC48E">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607DBE"/>
    <w:multiLevelType w:val="hybridMultilevel"/>
    <w:tmpl w:val="FC6E92D2"/>
    <w:lvl w:ilvl="0" w:tplc="2AF41912">
      <w:start w:val="1"/>
      <w:numFmt w:val="upperRoman"/>
      <w:pStyle w:val="Nadpis1"/>
      <w:lvlText w:val="%1."/>
      <w:lvlJc w:val="righ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1B1045"/>
    <w:multiLevelType w:val="hybridMultilevel"/>
    <w:tmpl w:val="C2C226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433159"/>
    <w:multiLevelType w:val="hybridMultilevel"/>
    <w:tmpl w:val="C2082CAA"/>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354D039A"/>
    <w:multiLevelType w:val="hybridMultilevel"/>
    <w:tmpl w:val="9946A4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3427A2"/>
    <w:multiLevelType w:val="hybridMultilevel"/>
    <w:tmpl w:val="338008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800780"/>
    <w:multiLevelType w:val="hybridMultilevel"/>
    <w:tmpl w:val="CE5ACDCE"/>
    <w:lvl w:ilvl="0" w:tplc="32EAB65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2F26484"/>
    <w:multiLevelType w:val="hybridMultilevel"/>
    <w:tmpl w:val="E3A271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752635"/>
    <w:multiLevelType w:val="hybridMultilevel"/>
    <w:tmpl w:val="0DE460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5C4142"/>
    <w:multiLevelType w:val="hybridMultilevel"/>
    <w:tmpl w:val="C14AB4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7E77E2"/>
    <w:multiLevelType w:val="hybridMultilevel"/>
    <w:tmpl w:val="E1FAF7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9974270"/>
    <w:multiLevelType w:val="hybridMultilevel"/>
    <w:tmpl w:val="0F662A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820957"/>
    <w:multiLevelType w:val="hybridMultilevel"/>
    <w:tmpl w:val="60F4E01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96643E"/>
    <w:multiLevelType w:val="hybridMultilevel"/>
    <w:tmpl w:val="D3A05FC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475384F"/>
    <w:multiLevelType w:val="hybridMultilevel"/>
    <w:tmpl w:val="DF405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DF51DF"/>
    <w:multiLevelType w:val="hybridMultilevel"/>
    <w:tmpl w:val="75C0E646"/>
    <w:lvl w:ilvl="0" w:tplc="F5324362">
      <w:start w:val="1"/>
      <w:numFmt w:val="lowerLetter"/>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F222BB"/>
    <w:multiLevelType w:val="hybridMultilevel"/>
    <w:tmpl w:val="60F4E01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753C7F"/>
    <w:multiLevelType w:val="hybridMultilevel"/>
    <w:tmpl w:val="168C4DE8"/>
    <w:lvl w:ilvl="0" w:tplc="A1F4A294">
      <w:numFmt w:val="bullet"/>
      <w:lvlText w:val="•"/>
      <w:lvlJc w:val="left"/>
      <w:pPr>
        <w:ind w:left="1065" w:hanging="705"/>
      </w:pPr>
      <w:rPr>
        <w:rFonts w:ascii="ArialMT" w:eastAsiaTheme="minorHAnsi" w:hAnsi="ArialMT" w:cs="ArialM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4566248"/>
    <w:multiLevelType w:val="hybridMultilevel"/>
    <w:tmpl w:val="8C30AC8A"/>
    <w:lvl w:ilvl="0" w:tplc="A1F4A294">
      <w:numFmt w:val="bullet"/>
      <w:lvlText w:val="•"/>
      <w:lvlJc w:val="left"/>
      <w:pPr>
        <w:ind w:left="1065" w:hanging="705"/>
      </w:pPr>
      <w:rPr>
        <w:rFonts w:ascii="ArialMT" w:eastAsiaTheme="minorHAnsi" w:hAnsi="ArialMT" w:cs="ArialM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50B7EF6"/>
    <w:multiLevelType w:val="hybridMultilevel"/>
    <w:tmpl w:val="C11E3F6E"/>
    <w:lvl w:ilvl="0" w:tplc="A1F4A294">
      <w:numFmt w:val="bullet"/>
      <w:lvlText w:val="•"/>
      <w:lvlJc w:val="left"/>
      <w:pPr>
        <w:ind w:left="1440" w:hanging="360"/>
      </w:pPr>
      <w:rPr>
        <w:rFonts w:ascii="ArialMT" w:eastAsiaTheme="minorHAnsi" w:hAnsi="ArialMT" w:cs="ArialMT" w:hint="default"/>
      </w:rPr>
    </w:lvl>
    <w:lvl w:ilvl="1" w:tplc="D8E8EAD6">
      <w:start w:val="1"/>
      <w:numFmt w:val="decimal"/>
      <w:lvlText w:val="%2."/>
      <w:lvlJc w:val="left"/>
      <w:pPr>
        <w:ind w:left="2160" w:hanging="360"/>
      </w:pPr>
      <w:rPr>
        <w:rFonts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77DD2B7E"/>
    <w:multiLevelType w:val="hybridMultilevel"/>
    <w:tmpl w:val="E368C2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89C3841"/>
    <w:multiLevelType w:val="hybridMultilevel"/>
    <w:tmpl w:val="AA9482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690BEA"/>
    <w:multiLevelType w:val="hybridMultilevel"/>
    <w:tmpl w:val="60F4E01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374538"/>
    <w:multiLevelType w:val="hybridMultilevel"/>
    <w:tmpl w:val="DBE45F26"/>
    <w:lvl w:ilvl="0" w:tplc="A56E1158">
      <w:start w:val="16"/>
      <w:numFmt w:val="bullet"/>
      <w:lvlText w:val="-"/>
      <w:lvlJc w:val="left"/>
      <w:pPr>
        <w:ind w:left="644" w:hanging="360"/>
      </w:pPr>
      <w:rPr>
        <w:rFonts w:ascii="Arial" w:eastAsiaTheme="minorHAns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abstractNumId w:val="2"/>
  </w:num>
  <w:num w:numId="2">
    <w:abstractNumId w:val="28"/>
  </w:num>
  <w:num w:numId="3">
    <w:abstractNumId w:val="27"/>
  </w:num>
  <w:num w:numId="4">
    <w:abstractNumId w:val="31"/>
  </w:num>
  <w:num w:numId="5">
    <w:abstractNumId w:val="19"/>
  </w:num>
  <w:num w:numId="6">
    <w:abstractNumId w:val="21"/>
  </w:num>
  <w:num w:numId="7">
    <w:abstractNumId w:val="25"/>
  </w:num>
  <w:num w:numId="8">
    <w:abstractNumId w:val="29"/>
  </w:num>
  <w:num w:numId="9">
    <w:abstractNumId w:val="8"/>
  </w:num>
  <w:num w:numId="10">
    <w:abstractNumId w:val="30"/>
  </w:num>
  <w:num w:numId="11">
    <w:abstractNumId w:val="0"/>
  </w:num>
  <w:num w:numId="12">
    <w:abstractNumId w:val="4"/>
  </w:num>
  <w:num w:numId="13">
    <w:abstractNumId w:val="1"/>
  </w:num>
  <w:num w:numId="14">
    <w:abstractNumId w:val="12"/>
  </w:num>
  <w:num w:numId="15">
    <w:abstractNumId w:val="17"/>
  </w:num>
  <w:num w:numId="16">
    <w:abstractNumId w:val="24"/>
  </w:num>
  <w:num w:numId="17">
    <w:abstractNumId w:val="14"/>
  </w:num>
  <w:num w:numId="18">
    <w:abstractNumId w:val="23"/>
  </w:num>
  <w:num w:numId="19">
    <w:abstractNumId w:val="6"/>
  </w:num>
  <w:num w:numId="20">
    <w:abstractNumId w:val="15"/>
  </w:num>
  <w:num w:numId="21">
    <w:abstractNumId w:val="18"/>
  </w:num>
  <w:num w:numId="22">
    <w:abstractNumId w:val="11"/>
  </w:num>
  <w:num w:numId="23">
    <w:abstractNumId w:val="26"/>
  </w:num>
  <w:num w:numId="24">
    <w:abstractNumId w:val="3"/>
  </w:num>
  <w:num w:numId="25">
    <w:abstractNumId w:val="20"/>
  </w:num>
  <w:num w:numId="26">
    <w:abstractNumId w:val="5"/>
  </w:num>
  <w:num w:numId="27">
    <w:abstractNumId w:val="33"/>
  </w:num>
  <w:num w:numId="28">
    <w:abstractNumId w:val="16"/>
  </w:num>
  <w:num w:numId="29">
    <w:abstractNumId w:val="7"/>
  </w:num>
  <w:num w:numId="30">
    <w:abstractNumId w:val="10"/>
  </w:num>
  <w:num w:numId="31">
    <w:abstractNumId w:val="13"/>
  </w:num>
  <w:num w:numId="32">
    <w:abstractNumId w:val="22"/>
  </w:num>
  <w:num w:numId="33">
    <w:abstractNumId w:val="32"/>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87D"/>
    <w:rsid w:val="00014569"/>
    <w:rsid w:val="00017AFF"/>
    <w:rsid w:val="00052497"/>
    <w:rsid w:val="00053D4F"/>
    <w:rsid w:val="0007322A"/>
    <w:rsid w:val="000C600A"/>
    <w:rsid w:val="000D5D48"/>
    <w:rsid w:val="000E3984"/>
    <w:rsid w:val="000E4578"/>
    <w:rsid w:val="001055F8"/>
    <w:rsid w:val="00120C06"/>
    <w:rsid w:val="00134D9D"/>
    <w:rsid w:val="00137A2A"/>
    <w:rsid w:val="0015076D"/>
    <w:rsid w:val="0015497F"/>
    <w:rsid w:val="0017248F"/>
    <w:rsid w:val="00197ED9"/>
    <w:rsid w:val="001B313B"/>
    <w:rsid w:val="001E0947"/>
    <w:rsid w:val="002170E4"/>
    <w:rsid w:val="0023348E"/>
    <w:rsid w:val="00261214"/>
    <w:rsid w:val="002876A2"/>
    <w:rsid w:val="002B3E5E"/>
    <w:rsid w:val="002D23A1"/>
    <w:rsid w:val="002E406E"/>
    <w:rsid w:val="002E5CCC"/>
    <w:rsid w:val="00315A3C"/>
    <w:rsid w:val="00326A3A"/>
    <w:rsid w:val="00333548"/>
    <w:rsid w:val="00335106"/>
    <w:rsid w:val="00335AFB"/>
    <w:rsid w:val="003361A4"/>
    <w:rsid w:val="00343435"/>
    <w:rsid w:val="00352507"/>
    <w:rsid w:val="003552BD"/>
    <w:rsid w:val="00357B0D"/>
    <w:rsid w:val="0036387D"/>
    <w:rsid w:val="00373730"/>
    <w:rsid w:val="00374EEF"/>
    <w:rsid w:val="0038335F"/>
    <w:rsid w:val="0038798A"/>
    <w:rsid w:val="003A05E5"/>
    <w:rsid w:val="003A1244"/>
    <w:rsid w:val="003B19C4"/>
    <w:rsid w:val="003C048F"/>
    <w:rsid w:val="003C18C8"/>
    <w:rsid w:val="003C4D6D"/>
    <w:rsid w:val="003C5389"/>
    <w:rsid w:val="003D22CC"/>
    <w:rsid w:val="003E5393"/>
    <w:rsid w:val="00402808"/>
    <w:rsid w:val="0043172E"/>
    <w:rsid w:val="0043298D"/>
    <w:rsid w:val="00467C75"/>
    <w:rsid w:val="00475DA1"/>
    <w:rsid w:val="004979E5"/>
    <w:rsid w:val="004C1365"/>
    <w:rsid w:val="004C1D6C"/>
    <w:rsid w:val="004E6376"/>
    <w:rsid w:val="004E76B1"/>
    <w:rsid w:val="004F477B"/>
    <w:rsid w:val="00527D0D"/>
    <w:rsid w:val="005932BC"/>
    <w:rsid w:val="005A120D"/>
    <w:rsid w:val="005A65B2"/>
    <w:rsid w:val="005B4916"/>
    <w:rsid w:val="005B5F88"/>
    <w:rsid w:val="005E5543"/>
    <w:rsid w:val="005F111C"/>
    <w:rsid w:val="0060527D"/>
    <w:rsid w:val="00611195"/>
    <w:rsid w:val="00652B72"/>
    <w:rsid w:val="006542D1"/>
    <w:rsid w:val="00657572"/>
    <w:rsid w:val="0066000F"/>
    <w:rsid w:val="00661BF2"/>
    <w:rsid w:val="00663A76"/>
    <w:rsid w:val="006A2CAC"/>
    <w:rsid w:val="006C2E17"/>
    <w:rsid w:val="006C4FC3"/>
    <w:rsid w:val="006E070C"/>
    <w:rsid w:val="006E47CC"/>
    <w:rsid w:val="0072116D"/>
    <w:rsid w:val="0076101E"/>
    <w:rsid w:val="0077723C"/>
    <w:rsid w:val="007D5CE4"/>
    <w:rsid w:val="007E3005"/>
    <w:rsid w:val="007E3C55"/>
    <w:rsid w:val="0085789A"/>
    <w:rsid w:val="00865D5D"/>
    <w:rsid w:val="00870DD3"/>
    <w:rsid w:val="00875351"/>
    <w:rsid w:val="008940F1"/>
    <w:rsid w:val="008A30A8"/>
    <w:rsid w:val="008A30BA"/>
    <w:rsid w:val="008A4DEE"/>
    <w:rsid w:val="008B1A94"/>
    <w:rsid w:val="008B1EB1"/>
    <w:rsid w:val="008C033C"/>
    <w:rsid w:val="008C3E88"/>
    <w:rsid w:val="008D7A21"/>
    <w:rsid w:val="008F7F66"/>
    <w:rsid w:val="009000ED"/>
    <w:rsid w:val="00902B5F"/>
    <w:rsid w:val="00906E12"/>
    <w:rsid w:val="00936AC1"/>
    <w:rsid w:val="00937843"/>
    <w:rsid w:val="009C3A4E"/>
    <w:rsid w:val="009C5A12"/>
    <w:rsid w:val="009D1B4A"/>
    <w:rsid w:val="009E4638"/>
    <w:rsid w:val="009E78CD"/>
    <w:rsid w:val="009F0E4B"/>
    <w:rsid w:val="009F294E"/>
    <w:rsid w:val="009F4DD2"/>
    <w:rsid w:val="00A13B1F"/>
    <w:rsid w:val="00A6297D"/>
    <w:rsid w:val="00A75342"/>
    <w:rsid w:val="00A75EC9"/>
    <w:rsid w:val="00AA54C0"/>
    <w:rsid w:val="00AB6A04"/>
    <w:rsid w:val="00AC62E7"/>
    <w:rsid w:val="00AC7962"/>
    <w:rsid w:val="00AF4A28"/>
    <w:rsid w:val="00B01ADD"/>
    <w:rsid w:val="00B03986"/>
    <w:rsid w:val="00B25CE9"/>
    <w:rsid w:val="00B60E9F"/>
    <w:rsid w:val="00BB66AB"/>
    <w:rsid w:val="00BB6F0B"/>
    <w:rsid w:val="00BB7902"/>
    <w:rsid w:val="00BC4B5B"/>
    <w:rsid w:val="00C340AA"/>
    <w:rsid w:val="00C939A3"/>
    <w:rsid w:val="00CA7609"/>
    <w:rsid w:val="00CB3805"/>
    <w:rsid w:val="00CB6838"/>
    <w:rsid w:val="00CE15C2"/>
    <w:rsid w:val="00D01E4A"/>
    <w:rsid w:val="00D06189"/>
    <w:rsid w:val="00D11127"/>
    <w:rsid w:val="00D262F0"/>
    <w:rsid w:val="00D32B0E"/>
    <w:rsid w:val="00D34D52"/>
    <w:rsid w:val="00D3613A"/>
    <w:rsid w:val="00D52A45"/>
    <w:rsid w:val="00D64C15"/>
    <w:rsid w:val="00DA49DB"/>
    <w:rsid w:val="00DA5A06"/>
    <w:rsid w:val="00DB4C9B"/>
    <w:rsid w:val="00DB6704"/>
    <w:rsid w:val="00DC630D"/>
    <w:rsid w:val="00E10366"/>
    <w:rsid w:val="00E13D51"/>
    <w:rsid w:val="00E26809"/>
    <w:rsid w:val="00E2696B"/>
    <w:rsid w:val="00E304BC"/>
    <w:rsid w:val="00E46B18"/>
    <w:rsid w:val="00EB4EC0"/>
    <w:rsid w:val="00ED6596"/>
    <w:rsid w:val="00ED6D1D"/>
    <w:rsid w:val="00EE7849"/>
    <w:rsid w:val="00EF1A59"/>
    <w:rsid w:val="00F06AB9"/>
    <w:rsid w:val="00F239F8"/>
    <w:rsid w:val="00F449ED"/>
    <w:rsid w:val="00F46A81"/>
    <w:rsid w:val="00F60745"/>
    <w:rsid w:val="00F63446"/>
    <w:rsid w:val="00F64724"/>
    <w:rsid w:val="00F76A45"/>
    <w:rsid w:val="00F81BE6"/>
    <w:rsid w:val="00F94A51"/>
    <w:rsid w:val="00F95020"/>
    <w:rsid w:val="00FC3201"/>
    <w:rsid w:val="00FD41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8D237"/>
  <w15:chartTrackingRefBased/>
  <w15:docId w15:val="{8C2B2A8F-3DE9-477E-9E11-D957C4C1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E3984"/>
    <w:pPr>
      <w:keepNext/>
      <w:keepLines/>
      <w:numPr>
        <w:numId w:val="22"/>
      </w:numPr>
      <w:spacing w:before="240" w:after="60"/>
      <w:ind w:left="284" w:hanging="284"/>
      <w:jc w:val="center"/>
      <w:outlineLvl w:val="0"/>
    </w:pPr>
    <w:rPr>
      <w:rFonts w:eastAsiaTheme="majorEastAsia" w:cstheme="minorHAnsi"/>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26809"/>
    <w:pPr>
      <w:ind w:left="720"/>
      <w:contextualSpacing/>
    </w:pPr>
  </w:style>
  <w:style w:type="paragraph" w:styleId="Zhlav">
    <w:name w:val="header"/>
    <w:basedOn w:val="Normln"/>
    <w:link w:val="ZhlavChar"/>
    <w:uiPriority w:val="99"/>
    <w:unhideWhenUsed/>
    <w:rsid w:val="004E76B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E76B1"/>
  </w:style>
  <w:style w:type="paragraph" w:styleId="Zpat">
    <w:name w:val="footer"/>
    <w:basedOn w:val="Normln"/>
    <w:link w:val="ZpatChar"/>
    <w:uiPriority w:val="99"/>
    <w:unhideWhenUsed/>
    <w:rsid w:val="004E76B1"/>
    <w:pPr>
      <w:tabs>
        <w:tab w:val="center" w:pos="4536"/>
        <w:tab w:val="right" w:pos="9072"/>
      </w:tabs>
      <w:spacing w:after="0" w:line="240" w:lineRule="auto"/>
    </w:pPr>
  </w:style>
  <w:style w:type="character" w:customStyle="1" w:styleId="ZpatChar">
    <w:name w:val="Zápatí Char"/>
    <w:basedOn w:val="Standardnpsmoodstavce"/>
    <w:link w:val="Zpat"/>
    <w:uiPriority w:val="99"/>
    <w:rsid w:val="004E76B1"/>
  </w:style>
  <w:style w:type="paragraph" w:styleId="Textbubliny">
    <w:name w:val="Balloon Text"/>
    <w:basedOn w:val="Normln"/>
    <w:link w:val="TextbublinyChar"/>
    <w:uiPriority w:val="99"/>
    <w:semiHidden/>
    <w:unhideWhenUsed/>
    <w:rsid w:val="008753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5351"/>
    <w:rPr>
      <w:rFonts w:ascii="Segoe UI" w:hAnsi="Segoe UI" w:cs="Segoe UI"/>
      <w:sz w:val="18"/>
      <w:szCs w:val="18"/>
    </w:rPr>
  </w:style>
  <w:style w:type="character" w:styleId="Odkaznakoment">
    <w:name w:val="annotation reference"/>
    <w:basedOn w:val="Standardnpsmoodstavce"/>
    <w:uiPriority w:val="99"/>
    <w:semiHidden/>
    <w:unhideWhenUsed/>
    <w:rsid w:val="0076101E"/>
    <w:rPr>
      <w:sz w:val="16"/>
      <w:szCs w:val="16"/>
    </w:rPr>
  </w:style>
  <w:style w:type="paragraph" w:styleId="Textkomente">
    <w:name w:val="annotation text"/>
    <w:basedOn w:val="Normln"/>
    <w:link w:val="TextkomenteChar"/>
    <w:uiPriority w:val="99"/>
    <w:unhideWhenUsed/>
    <w:rsid w:val="0076101E"/>
    <w:pPr>
      <w:spacing w:line="240" w:lineRule="auto"/>
    </w:pPr>
    <w:rPr>
      <w:sz w:val="20"/>
      <w:szCs w:val="20"/>
    </w:rPr>
  </w:style>
  <w:style w:type="character" w:customStyle="1" w:styleId="TextkomenteChar">
    <w:name w:val="Text komentáře Char"/>
    <w:basedOn w:val="Standardnpsmoodstavce"/>
    <w:link w:val="Textkomente"/>
    <w:uiPriority w:val="99"/>
    <w:rsid w:val="0076101E"/>
    <w:rPr>
      <w:sz w:val="20"/>
      <w:szCs w:val="20"/>
    </w:rPr>
  </w:style>
  <w:style w:type="paragraph" w:styleId="Pedmtkomente">
    <w:name w:val="annotation subject"/>
    <w:basedOn w:val="Textkomente"/>
    <w:next w:val="Textkomente"/>
    <w:link w:val="PedmtkomenteChar"/>
    <w:uiPriority w:val="99"/>
    <w:semiHidden/>
    <w:unhideWhenUsed/>
    <w:rsid w:val="0076101E"/>
    <w:rPr>
      <w:b/>
      <w:bCs/>
    </w:rPr>
  </w:style>
  <w:style w:type="character" w:customStyle="1" w:styleId="PedmtkomenteChar">
    <w:name w:val="Předmět komentáře Char"/>
    <w:basedOn w:val="TextkomenteChar"/>
    <w:link w:val="Pedmtkomente"/>
    <w:uiPriority w:val="99"/>
    <w:semiHidden/>
    <w:rsid w:val="0076101E"/>
    <w:rPr>
      <w:b/>
      <w:bCs/>
      <w:sz w:val="20"/>
      <w:szCs w:val="20"/>
    </w:rPr>
  </w:style>
  <w:style w:type="paragraph" w:styleId="Revize">
    <w:name w:val="Revision"/>
    <w:hidden/>
    <w:uiPriority w:val="99"/>
    <w:semiHidden/>
    <w:rsid w:val="00BB66AB"/>
    <w:pPr>
      <w:spacing w:after="0" w:line="240" w:lineRule="auto"/>
    </w:pPr>
  </w:style>
  <w:style w:type="character" w:customStyle="1" w:styleId="Nadpis1Char">
    <w:name w:val="Nadpis 1 Char"/>
    <w:basedOn w:val="Standardnpsmoodstavce"/>
    <w:link w:val="Nadpis1"/>
    <w:uiPriority w:val="9"/>
    <w:rsid w:val="000E3984"/>
    <w:rPr>
      <w:rFonts w:eastAsiaTheme="majorEastAsia" w:cstheme="minorHAnsi"/>
      <w:b/>
      <w:bCs/>
      <w:color w:val="000000"/>
    </w:rPr>
  </w:style>
  <w:style w:type="paragraph" w:customStyle="1" w:styleId="Default">
    <w:name w:val="Default"/>
    <w:rsid w:val="00EF1A59"/>
    <w:pPr>
      <w:autoSpaceDE w:val="0"/>
      <w:autoSpaceDN w:val="0"/>
      <w:adjustRightInd w:val="0"/>
      <w:spacing w:after="0" w:line="240" w:lineRule="auto"/>
    </w:pPr>
    <w:rPr>
      <w:rFonts w:ascii="Arial" w:hAnsi="Arial" w:cs="Arial"/>
      <w:color w:val="000000"/>
      <w:sz w:val="24"/>
      <w:szCs w:val="24"/>
    </w:rPr>
  </w:style>
  <w:style w:type="character" w:styleId="Hypertextovodkaz">
    <w:name w:val="Hyperlink"/>
    <w:uiPriority w:val="99"/>
    <w:unhideWhenUsed/>
    <w:qFormat/>
    <w:rsid w:val="00870DD3"/>
    <w:rPr>
      <w:color w:val="3C91E6"/>
      <w:u w:val="single"/>
    </w:rPr>
  </w:style>
  <w:style w:type="paragraph" w:customStyle="1" w:styleId="nkalnek1">
    <w:name w:val="nka článek 1"/>
    <w:basedOn w:val="Normln"/>
    <w:qFormat/>
    <w:rsid w:val="0023348E"/>
    <w:pPr>
      <w:widowControl w:val="0"/>
      <w:numPr>
        <w:numId w:val="34"/>
      </w:numPr>
      <w:spacing w:before="360" w:after="0" w:line="240" w:lineRule="auto"/>
      <w:jc w:val="both"/>
    </w:pPr>
    <w:rPr>
      <w:rFonts w:ascii="Arial" w:eastAsia="Times New Roman" w:hAnsi="Arial" w:cs="Arial"/>
      <w:b/>
      <w:i/>
      <w:sz w:val="20"/>
      <w:szCs w:val="20"/>
      <w:u w:val="single"/>
      <w:lang w:val="en-GB"/>
    </w:rPr>
  </w:style>
  <w:style w:type="paragraph" w:customStyle="1" w:styleId="nkaodstavecipravstana">
    <w:name w:val="nka odstavec (i) pravá stana"/>
    <w:basedOn w:val="Normln"/>
    <w:qFormat/>
    <w:rsid w:val="0023348E"/>
    <w:pPr>
      <w:widowControl w:val="0"/>
      <w:numPr>
        <w:ilvl w:val="4"/>
        <w:numId w:val="34"/>
      </w:numPr>
      <w:spacing w:after="120" w:line="240" w:lineRule="auto"/>
      <w:jc w:val="both"/>
    </w:pPr>
    <w:rPr>
      <w:rFonts w:ascii="Arial" w:eastAsia="Times New Roman" w:hAnsi="Arial" w:cs="Arial"/>
      <w:sz w:val="20"/>
      <w:lang w:val="en-US"/>
    </w:rPr>
  </w:style>
  <w:style w:type="paragraph" w:customStyle="1" w:styleId="nkaodstavec11pravstrana">
    <w:name w:val="nka odstavec 1.1 pravá strana"/>
    <w:basedOn w:val="Normln"/>
    <w:qFormat/>
    <w:rsid w:val="0023348E"/>
    <w:pPr>
      <w:widowControl w:val="0"/>
      <w:numPr>
        <w:ilvl w:val="1"/>
        <w:numId w:val="34"/>
      </w:numPr>
      <w:spacing w:before="60" w:after="60" w:line="240" w:lineRule="auto"/>
      <w:jc w:val="both"/>
    </w:pPr>
    <w:rPr>
      <w:rFonts w:ascii="Arial" w:eastAsia="Times New Roman" w:hAnsi="Arial" w:cs="Arial"/>
      <w:sz w:val="20"/>
    </w:rPr>
  </w:style>
  <w:style w:type="paragraph" w:customStyle="1" w:styleId="nkaodstavec111pravstrana">
    <w:name w:val="nka odstavec 1.1.1 pravá strana"/>
    <w:basedOn w:val="Normln"/>
    <w:link w:val="nkaodstavec111pravstranaChar"/>
    <w:qFormat/>
    <w:rsid w:val="0023348E"/>
    <w:pPr>
      <w:widowControl w:val="0"/>
      <w:numPr>
        <w:ilvl w:val="2"/>
        <w:numId w:val="34"/>
      </w:numPr>
      <w:spacing w:before="60" w:after="60" w:line="240" w:lineRule="auto"/>
      <w:jc w:val="both"/>
    </w:pPr>
    <w:rPr>
      <w:rFonts w:ascii="Arial" w:eastAsia="Times New Roman" w:hAnsi="Arial" w:cs="Arial"/>
      <w:sz w:val="20"/>
      <w:lang w:val="en-GB"/>
    </w:rPr>
  </w:style>
  <w:style w:type="character" w:customStyle="1" w:styleId="nkaodstavec111pravstranaChar">
    <w:name w:val="nka odstavec 1.1.1 pravá strana Char"/>
    <w:basedOn w:val="Standardnpsmoodstavce"/>
    <w:link w:val="nkaodstavec111pravstrana"/>
    <w:rsid w:val="0023348E"/>
    <w:rPr>
      <w:rFonts w:ascii="Arial" w:eastAsia="Times New Roman" w:hAnsi="Arial" w:cs="Arial"/>
      <w:sz w:val="20"/>
      <w:lang w:val="en-GB"/>
    </w:rPr>
  </w:style>
  <w:style w:type="paragraph" w:customStyle="1" w:styleId="nkaodstavecapravstrana">
    <w:name w:val="nka odstavec a) pravá strana"/>
    <w:basedOn w:val="Normln"/>
    <w:qFormat/>
    <w:rsid w:val="0023348E"/>
    <w:pPr>
      <w:widowControl w:val="0"/>
      <w:numPr>
        <w:ilvl w:val="3"/>
        <w:numId w:val="34"/>
      </w:numPr>
      <w:spacing w:after="120" w:line="240" w:lineRule="auto"/>
      <w:jc w:val="both"/>
    </w:pPr>
    <w:rPr>
      <w:rFonts w:ascii="Arial" w:eastAsia="Times New Roman" w:hAnsi="Arial" w:cs="Arial"/>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7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1E213-07A5-4E73-8927-5C9DCD5BC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2740</Words>
  <Characters>16168</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Mareš Jan</dc:creator>
  <cp:keywords/>
  <dc:description/>
  <cp:lastModifiedBy>Kukiová Marcela</cp:lastModifiedBy>
  <cp:revision>4</cp:revision>
  <cp:lastPrinted>2024-12-04T09:34:00Z</cp:lastPrinted>
  <dcterms:created xsi:type="dcterms:W3CDTF">2025-06-09T10:04:00Z</dcterms:created>
  <dcterms:modified xsi:type="dcterms:W3CDTF">2025-06-09T10:05:00Z</dcterms:modified>
</cp:coreProperties>
</file>