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D030F" w14:textId="77777777" w:rsidR="009618B5" w:rsidRDefault="00DD416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3"/>
          <w:szCs w:val="23"/>
          <w:u w:val="single"/>
        </w:rPr>
        <w:t>Výpočet vnitřních teplot v místnosti v letním období podle ČSN EN ISO 13792</w:t>
      </w:r>
    </w:p>
    <w:p w14:paraId="780B3BD3" w14:textId="77777777" w:rsidR="009618B5" w:rsidRDefault="009618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4044"/>
        <w:gridCol w:w="913"/>
        <w:gridCol w:w="4139"/>
      </w:tblGrid>
      <w:tr w:rsidR="009618B5" w:rsidRPr="00CC6272" w14:paraId="2D053C46" w14:textId="77777777">
        <w:trPr>
          <w:cantSplit/>
        </w:trPr>
        <w:tc>
          <w:tcPr>
            <w:tcW w:w="826" w:type="dxa"/>
            <w:tcBorders>
              <w:top w:val="single" w:sz="9" w:space="0" w:color="000000"/>
              <w:left w:val="nil"/>
              <w:bottom w:val="single" w:sz="2" w:space="0" w:color="000000"/>
              <w:right w:val="nil"/>
            </w:tcBorders>
            <w:tcMar>
              <w:top w:w="17" w:type="dxa"/>
              <w:bottom w:w="26" w:type="dxa"/>
              <w:right w:w="113" w:type="dxa"/>
            </w:tcMar>
          </w:tcPr>
          <w:p w14:paraId="620304A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272">
              <w:rPr>
                <w:rFonts w:ascii="Arial" w:hAnsi="Arial" w:cs="Arial"/>
                <w:color w:val="000000"/>
                <w:sz w:val="20"/>
                <w:szCs w:val="20"/>
              </w:rPr>
              <w:t>Stavba:</w:t>
            </w:r>
          </w:p>
        </w:tc>
        <w:tc>
          <w:tcPr>
            <w:tcW w:w="9096" w:type="dxa"/>
            <w:gridSpan w:val="3"/>
            <w:tcBorders>
              <w:top w:val="single" w:sz="9" w:space="0" w:color="000000"/>
              <w:left w:val="nil"/>
              <w:bottom w:val="single" w:sz="2" w:space="0" w:color="000000"/>
              <w:right w:val="nil"/>
            </w:tcBorders>
            <w:tcMar>
              <w:top w:w="17" w:type="dxa"/>
              <w:bottom w:w="26" w:type="dxa"/>
            </w:tcMar>
          </w:tcPr>
          <w:p w14:paraId="28D5CC2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272">
              <w:rPr>
                <w:rFonts w:ascii="Arial" w:hAnsi="Arial" w:cs="Arial"/>
                <w:color w:val="000000"/>
                <w:sz w:val="20"/>
                <w:szCs w:val="20"/>
              </w:rPr>
              <w:t>Rekonstrukce čp. 224</w:t>
            </w:r>
          </w:p>
        </w:tc>
      </w:tr>
      <w:tr w:rsidR="009618B5" w:rsidRPr="00CC6272" w14:paraId="456ECFD4" w14:textId="77777777">
        <w:trPr>
          <w:cantSplit/>
        </w:trPr>
        <w:tc>
          <w:tcPr>
            <w:tcW w:w="826" w:type="dxa"/>
            <w:tcBorders>
              <w:top w:val="single" w:sz="2" w:space="0" w:color="000000"/>
              <w:left w:val="nil"/>
              <w:bottom w:val="single" w:sz="9" w:space="0" w:color="000000"/>
              <w:right w:val="nil"/>
            </w:tcBorders>
            <w:tcMar>
              <w:top w:w="26" w:type="dxa"/>
              <w:bottom w:w="17" w:type="dxa"/>
              <w:right w:w="113" w:type="dxa"/>
            </w:tcMar>
          </w:tcPr>
          <w:p w14:paraId="3CE60FF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272">
              <w:rPr>
                <w:rFonts w:ascii="Arial" w:hAnsi="Arial" w:cs="Arial"/>
                <w:color w:val="000000"/>
                <w:sz w:val="20"/>
                <w:szCs w:val="20"/>
              </w:rPr>
              <w:t>Místo:</w:t>
            </w:r>
          </w:p>
        </w:tc>
        <w:tc>
          <w:tcPr>
            <w:tcW w:w="4044" w:type="dxa"/>
            <w:tcBorders>
              <w:top w:val="single" w:sz="2" w:space="0" w:color="000000"/>
              <w:left w:val="nil"/>
              <w:bottom w:val="single" w:sz="9" w:space="0" w:color="000000"/>
              <w:right w:val="nil"/>
            </w:tcBorders>
            <w:tcMar>
              <w:top w:w="26" w:type="dxa"/>
              <w:bottom w:w="17" w:type="dxa"/>
            </w:tcMar>
          </w:tcPr>
          <w:p w14:paraId="60FE411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272">
              <w:rPr>
                <w:rFonts w:ascii="Arial" w:hAnsi="Arial" w:cs="Arial"/>
                <w:color w:val="000000"/>
                <w:sz w:val="20"/>
                <w:szCs w:val="20"/>
              </w:rPr>
              <w:t>Hálkova, Chomutov</w:t>
            </w:r>
          </w:p>
        </w:tc>
        <w:tc>
          <w:tcPr>
            <w:tcW w:w="913" w:type="dxa"/>
            <w:tcBorders>
              <w:top w:val="single" w:sz="2" w:space="0" w:color="000000"/>
              <w:left w:val="nil"/>
              <w:bottom w:val="single" w:sz="9" w:space="0" w:color="000000"/>
              <w:right w:val="nil"/>
            </w:tcBorders>
            <w:tcMar>
              <w:top w:w="26" w:type="dxa"/>
              <w:bottom w:w="17" w:type="dxa"/>
              <w:right w:w="113" w:type="dxa"/>
            </w:tcMar>
          </w:tcPr>
          <w:p w14:paraId="1514774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272">
              <w:rPr>
                <w:rFonts w:ascii="Arial" w:hAnsi="Arial" w:cs="Arial"/>
                <w:color w:val="000000"/>
                <w:sz w:val="20"/>
                <w:szCs w:val="20"/>
              </w:rPr>
              <w:t>Investor:</w:t>
            </w:r>
          </w:p>
        </w:tc>
        <w:tc>
          <w:tcPr>
            <w:tcW w:w="4139" w:type="dxa"/>
            <w:tcBorders>
              <w:top w:val="single" w:sz="2" w:space="0" w:color="000000"/>
              <w:left w:val="nil"/>
              <w:bottom w:val="single" w:sz="9" w:space="0" w:color="000000"/>
              <w:right w:val="nil"/>
            </w:tcBorders>
            <w:tcMar>
              <w:top w:w="26" w:type="dxa"/>
              <w:bottom w:w="17" w:type="dxa"/>
            </w:tcMar>
          </w:tcPr>
          <w:p w14:paraId="4D2FFFA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272">
              <w:rPr>
                <w:rFonts w:ascii="Arial" w:hAnsi="Arial" w:cs="Arial"/>
                <w:color w:val="000000"/>
                <w:sz w:val="20"/>
                <w:szCs w:val="20"/>
              </w:rPr>
              <w:t>Statutární město Chomutov</w:t>
            </w:r>
          </w:p>
        </w:tc>
      </w:tr>
    </w:tbl>
    <w:p w14:paraId="4727DA06" w14:textId="77777777" w:rsidR="009618B5" w:rsidRDefault="00DD4163">
      <w:pPr>
        <w:widowControl w:val="0"/>
        <w:autoSpaceDE w:val="0"/>
        <w:autoSpaceDN w:val="0"/>
        <w:adjustRightInd w:val="0"/>
        <w:spacing w:before="227"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Okrajové podmínky</w:t>
      </w:r>
    </w:p>
    <w:p w14:paraId="5EE3E222" w14:textId="77777777" w:rsidR="009618B5" w:rsidRDefault="009618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14:paraId="676716E7" w14:textId="77777777" w:rsidR="009618B5" w:rsidRDefault="00DD416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Metodika výpočtu: R-C metoda</w:t>
      </w:r>
    </w:p>
    <w:p w14:paraId="78E692FA" w14:textId="77777777" w:rsidR="009618B5" w:rsidRDefault="009618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tbl>
      <w:tblPr>
        <w:tblW w:w="0" w:type="auto"/>
        <w:tblInd w:w="65" w:type="dxa"/>
        <w:tblLayout w:type="fixed"/>
        <w:tblCellMar>
          <w:top w:w="48" w:type="dxa"/>
          <w:left w:w="57" w:type="dxa"/>
          <w:bottom w:w="48" w:type="dxa"/>
          <w:right w:w="57" w:type="dxa"/>
        </w:tblCellMar>
        <w:tblLook w:val="0000" w:firstRow="0" w:lastRow="0" w:firstColumn="0" w:lastColumn="0" w:noHBand="0" w:noVBand="0"/>
      </w:tblPr>
      <w:tblGrid>
        <w:gridCol w:w="2884"/>
        <w:gridCol w:w="1205"/>
        <w:gridCol w:w="2252"/>
        <w:gridCol w:w="2546"/>
      </w:tblGrid>
      <w:tr w:rsidR="009618B5" w:rsidRPr="00CC6272" w14:paraId="20D75F32" w14:textId="77777777">
        <w:trPr>
          <w:cantSplit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0A172B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 xml:space="preserve">Výpočet proveden pro : </w:t>
            </w:r>
          </w:p>
        </w:tc>
        <w:tc>
          <w:tcPr>
            <w:tcW w:w="12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CBA8D8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21.červenec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BD5477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Zeměpisná šířka :</w:t>
            </w:r>
          </w:p>
        </w:tc>
        <w:tc>
          <w:tcPr>
            <w:tcW w:w="25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02399F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52 st. s.s.</w:t>
            </w:r>
          </w:p>
        </w:tc>
      </w:tr>
      <w:tr w:rsidR="009618B5" w:rsidRPr="00CC6272" w14:paraId="4A2DB8E3" w14:textId="77777777">
        <w:trPr>
          <w:cantSplit/>
        </w:trPr>
        <w:tc>
          <w:tcPr>
            <w:tcW w:w="4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BC46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Místnost : KANCELÁŘ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E596E1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Objem vzduchu v místnosti :</w:t>
            </w:r>
          </w:p>
        </w:tc>
        <w:tc>
          <w:tcPr>
            <w:tcW w:w="25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7E152A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87.40 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3</w:t>
            </w:r>
          </w:p>
        </w:tc>
      </w:tr>
      <w:tr w:rsidR="009618B5" w:rsidRPr="00CC6272" w14:paraId="3E6AF390" w14:textId="77777777">
        <w:trPr>
          <w:cantSplit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71AAC3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Součinitel přestupu tepla prouděním :</w:t>
            </w:r>
          </w:p>
        </w:tc>
        <w:tc>
          <w:tcPr>
            <w:tcW w:w="12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54C917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2,50 W/(m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.K)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5756EE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Činitel zisku fsa :</w:t>
            </w:r>
          </w:p>
        </w:tc>
        <w:tc>
          <w:tcPr>
            <w:tcW w:w="25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52B6FC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malé množství nábytku fsa = 0,1</w:t>
            </w:r>
          </w:p>
        </w:tc>
      </w:tr>
      <w:tr w:rsidR="009618B5" w:rsidRPr="00CC6272" w14:paraId="1758D496" w14:textId="77777777">
        <w:trPr>
          <w:cantSplit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80EBAD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Součinitel přestupu tepla sáláním :</w:t>
            </w:r>
          </w:p>
        </w:tc>
        <w:tc>
          <w:tcPr>
            <w:tcW w:w="12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822E10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5,50 W/(m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.K)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D1F032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 xml:space="preserve">Činitel pohltivosti </w:t>
            </w:r>
            <w:r w:rsidRPr="00CC6272">
              <w:rPr>
                <w:rFonts w:ascii="Symbol" w:hAnsi="Symbol" w:cs="Symbol"/>
                <w:color w:val="000000"/>
                <w:sz w:val="17"/>
                <w:szCs w:val="17"/>
              </w:rPr>
              <w:t></w:t>
            </w: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p :</w:t>
            </w:r>
          </w:p>
        </w:tc>
        <w:tc>
          <w:tcPr>
            <w:tcW w:w="25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9CA0CC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světlá barva 0,3</w:t>
            </w:r>
          </w:p>
        </w:tc>
      </w:tr>
    </w:tbl>
    <w:p w14:paraId="45E02B00" w14:textId="77777777" w:rsidR="009618B5" w:rsidRDefault="009618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43DE74CB" w14:textId="77777777" w:rsidR="009618B5" w:rsidRDefault="009618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tbl>
      <w:tblPr>
        <w:tblW w:w="0" w:type="auto"/>
        <w:tblInd w:w="16" w:type="dxa"/>
        <w:tblLayout w:type="fixed"/>
        <w:tblCellMar>
          <w:top w:w="48" w:type="dxa"/>
          <w:left w:w="57" w:type="dxa"/>
          <w:bottom w:w="48" w:type="dxa"/>
          <w:right w:w="57" w:type="dxa"/>
        </w:tblCellMar>
        <w:tblLook w:val="0000" w:firstRow="0" w:lastRow="0" w:firstColumn="0" w:lastColumn="0" w:noHBand="0" w:noVBand="0"/>
      </w:tblPr>
      <w:tblGrid>
        <w:gridCol w:w="725"/>
        <w:gridCol w:w="758"/>
        <w:gridCol w:w="854"/>
        <w:gridCol w:w="946"/>
        <w:gridCol w:w="946"/>
        <w:gridCol w:w="946"/>
        <w:gridCol w:w="946"/>
        <w:gridCol w:w="946"/>
        <w:gridCol w:w="946"/>
        <w:gridCol w:w="946"/>
        <w:gridCol w:w="946"/>
      </w:tblGrid>
      <w:tr w:rsidR="009618B5" w:rsidRPr="00CC6272" w14:paraId="35B6120F" w14:textId="77777777">
        <w:trPr>
          <w:cantSplit/>
          <w:tblHeader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483368C3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Čas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7746D295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n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7309A4D9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Symbol" w:hAnsi="Symbol" w:cs="Symbol"/>
                <w:color w:val="000000"/>
                <w:sz w:val="17"/>
                <w:szCs w:val="17"/>
              </w:rPr>
              <w:t>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ei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54060973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I,S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06A55AEB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I,SV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109DB08E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I,V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0C8B007F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I,JV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4B9EB17F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I,J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220C392B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I,JZ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49F9ECE7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I,Z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1402424C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I,SZ</w:t>
            </w:r>
          </w:p>
        </w:tc>
      </w:tr>
      <w:tr w:rsidR="009618B5" w:rsidRPr="00CC6272" w14:paraId="028E5E30" w14:textId="77777777">
        <w:trPr>
          <w:cantSplit/>
          <w:tblHeader/>
        </w:trPr>
        <w:tc>
          <w:tcPr>
            <w:tcW w:w="7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24DFA8FC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h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336295BA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1/h</w:t>
            </w:r>
          </w:p>
        </w:tc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6816D3AA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°C</w:t>
            </w:r>
          </w:p>
        </w:tc>
        <w:tc>
          <w:tcPr>
            <w:tcW w:w="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4EC30B75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W/m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</w:p>
        </w:tc>
        <w:tc>
          <w:tcPr>
            <w:tcW w:w="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2B9B5428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W/m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</w:p>
        </w:tc>
        <w:tc>
          <w:tcPr>
            <w:tcW w:w="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00F85568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W/m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</w:p>
        </w:tc>
        <w:tc>
          <w:tcPr>
            <w:tcW w:w="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51F12636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W/m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</w:p>
        </w:tc>
        <w:tc>
          <w:tcPr>
            <w:tcW w:w="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2B53BEA2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W/m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</w:p>
        </w:tc>
        <w:tc>
          <w:tcPr>
            <w:tcW w:w="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46C52A10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W/m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</w:p>
        </w:tc>
        <w:tc>
          <w:tcPr>
            <w:tcW w:w="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14EB8028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W/m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</w:p>
        </w:tc>
        <w:tc>
          <w:tcPr>
            <w:tcW w:w="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29A037EE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W/m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</w:p>
        </w:tc>
      </w:tr>
      <w:tr w:rsidR="009618B5" w:rsidRPr="00CC6272" w14:paraId="3FF39B38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FF7C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285A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E7D7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16,9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0D6C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BD31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D70B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B17F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4457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A9A8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84B1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5CE2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</w:tr>
      <w:tr w:rsidR="009618B5" w:rsidRPr="00CC6272" w14:paraId="19CB2B60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68B6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E18D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C2C8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16,2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5F06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41DF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F882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7ACD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F92E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42C2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E5B2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B237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</w:tr>
      <w:tr w:rsidR="009618B5" w:rsidRPr="00CC6272" w14:paraId="6D128C01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BC86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2D28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4018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AED0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4421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7712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D8D8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A9CF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4FA1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BF57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4A24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</w:tr>
      <w:tr w:rsidR="009618B5" w:rsidRPr="00CC6272" w14:paraId="405DAC63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1F91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F16B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75F7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16,2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560A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977A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10A9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09F3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9092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FEC1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1E60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398E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</w:tr>
      <w:tr w:rsidR="009618B5" w:rsidRPr="00CC6272" w14:paraId="43992D4E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B1CF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3291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D214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16,9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1FE7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C60D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B0B3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10C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F988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59,0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B650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98,0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EE22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96,0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5F51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55,0</w:t>
            </w:r>
          </w:p>
        </w:tc>
      </w:tr>
      <w:tr w:rsidR="009618B5" w:rsidRPr="00CC6272" w14:paraId="3B509203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BE60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4421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8DC0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18,1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EBB2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FD97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6402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92D6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EC81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136,0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E085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333,0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20AF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372,0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B127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230,0</w:t>
            </w:r>
          </w:p>
        </w:tc>
      </w:tr>
      <w:tr w:rsidR="009618B5" w:rsidRPr="00CC6272" w14:paraId="7AD145C0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E3FB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EA23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249A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19,5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FBF6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92,0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E3C9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92,0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8326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92,0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3157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92,0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BC4A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110,0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44B0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432,0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032B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555,0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7C15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407,0</w:t>
            </w:r>
          </w:p>
        </w:tc>
      </w:tr>
      <w:tr w:rsidR="009618B5" w:rsidRPr="00CC6272" w14:paraId="742E55E5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DCF7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CAD5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1F94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21,2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423F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204,0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5273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117,0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DD99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117,0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2798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117,0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D4F4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117,0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6BD0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417,0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E301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628,0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718C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540,0</w:t>
            </w:r>
          </w:p>
        </w:tc>
      </w:tr>
      <w:tr w:rsidR="009618B5" w:rsidRPr="00CC6272" w14:paraId="0ED3BC2F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2169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9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9AE5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239B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DE45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340,0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DF84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138,0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9D23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138,0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28AE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138,0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6C02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138,0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6F0B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325,0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D5BA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605,0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1A78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611,0</w:t>
            </w:r>
          </w:p>
        </w:tc>
      </w:tr>
      <w:tr w:rsidR="009618B5" w:rsidRPr="00CC6272" w14:paraId="08D14BFB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7130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1664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DAC4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24,8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7DF2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454,0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8218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153,0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BDDE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153,0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D1C9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153,0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FC59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153,0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C3D2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189,0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2A7F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505,0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3257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615,0</w:t>
            </w:r>
          </w:p>
        </w:tc>
      </w:tr>
      <w:tr w:rsidR="009618B5" w:rsidRPr="00CC6272" w14:paraId="2D4FFBE6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C986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068E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682C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26,5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3B9A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530,0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504D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289,0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7A48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F31D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7254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DBC0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445D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351,0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74FD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556,0</w:t>
            </w:r>
          </w:p>
        </w:tc>
      </w:tr>
      <w:tr w:rsidR="009618B5" w:rsidRPr="00CC6272" w14:paraId="57EF7D27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F70E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A6F2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64DE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27,9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6AB7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556,0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D08A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442,0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2351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166,0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B198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166,0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E508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166,0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3AC1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166,0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E143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166,0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B949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442,0</w:t>
            </w:r>
          </w:p>
        </w:tc>
      </w:tr>
      <w:tr w:rsidR="009618B5" w:rsidRPr="00CC6272" w14:paraId="382D91BD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1326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13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6C50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2495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29,1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411E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530,0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FA47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556,0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4F8A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351,0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47BA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7C29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08D1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2253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B8C9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289,0</w:t>
            </w:r>
          </w:p>
        </w:tc>
      </w:tr>
      <w:tr w:rsidR="009618B5" w:rsidRPr="00CC6272" w14:paraId="43572F4C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CD66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14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AFA7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7DCD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29,8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0A2C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454,0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1E21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615,0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A995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505,0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98AE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189,0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30F2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153,0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9CE7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153,0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3AAD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153,0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EBA1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153,0</w:t>
            </w:r>
          </w:p>
        </w:tc>
      </w:tr>
      <w:tr w:rsidR="009618B5" w:rsidRPr="00CC6272" w14:paraId="25D51BA3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E502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59DF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9F69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30,0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67C0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340,0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15C6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611,0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2D44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605,0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6811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325,0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3D66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138,0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609D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138,0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4225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138,0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66E6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138,0</w:t>
            </w:r>
          </w:p>
        </w:tc>
      </w:tr>
      <w:tr w:rsidR="009618B5" w:rsidRPr="00CC6272" w14:paraId="3D56FF27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20FF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C133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AB2C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29,8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A195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204,0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A372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540,0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1CCB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628,0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89A7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417,0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ADAB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117,0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47DC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117,0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963E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117,0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B5CE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117,0</w:t>
            </w:r>
          </w:p>
        </w:tc>
      </w:tr>
      <w:tr w:rsidR="009618B5" w:rsidRPr="00CC6272" w14:paraId="337112CE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745B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17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AB0C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CDC0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29,1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287B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92,0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D124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407,0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4153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555,0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F123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432,0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A67A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110,0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82B5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92,0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2A99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92,0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1575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92,0</w:t>
            </w:r>
          </w:p>
        </w:tc>
      </w:tr>
      <w:tr w:rsidR="009618B5" w:rsidRPr="00CC6272" w14:paraId="5ED2B392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B2D0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AFDE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B154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27,9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D266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6374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4333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372,0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D2E9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333,0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0B1B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136,0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DA98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E15F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D376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63,0</w:t>
            </w:r>
          </w:p>
        </w:tc>
      </w:tr>
      <w:tr w:rsidR="009618B5" w:rsidRPr="00CC6272" w14:paraId="21B8D638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FC36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19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723D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6295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26,5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D110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3F1C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55,0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EE86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92,0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7CA4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98,0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9065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59,0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47EE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4910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28,0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D573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28,0</w:t>
            </w:r>
          </w:p>
        </w:tc>
      </w:tr>
      <w:tr w:rsidR="009618B5" w:rsidRPr="00CC6272" w14:paraId="7DEBAF28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EDD0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19E8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C2E4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24,8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78C2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9209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3377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2989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45E4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09A1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419D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0B48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</w:tr>
      <w:tr w:rsidR="009618B5" w:rsidRPr="00CC6272" w14:paraId="06981630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B903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92DA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85F8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61A1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46A0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38D4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0436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7638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1C4A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109C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05D4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</w:tr>
      <w:tr w:rsidR="009618B5" w:rsidRPr="00CC6272" w14:paraId="6EA8663C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7E04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4613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1FE6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21,2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A831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343D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DB9E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20BB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75C4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C7EA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41C4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E5DF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</w:tr>
      <w:tr w:rsidR="009618B5" w:rsidRPr="00CC6272" w14:paraId="4553E90B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6F5E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433D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4F32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19,5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00BC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103D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D6FF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DA2F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27D6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0D84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677D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0F8C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</w:tr>
      <w:tr w:rsidR="009618B5" w:rsidRPr="00CC6272" w14:paraId="63C63E1A" w14:textId="77777777">
        <w:trPr>
          <w:cantSplit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0182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C2D4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18F5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18,1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6318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64E1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FEBC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610E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4653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C826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4119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4D6E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</w:t>
            </w:r>
          </w:p>
        </w:tc>
      </w:tr>
    </w:tbl>
    <w:p w14:paraId="47495CE3" w14:textId="77777777" w:rsidR="009618B5" w:rsidRDefault="00DD416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Legenda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08"/>
        <w:gridCol w:w="4265"/>
      </w:tblGrid>
      <w:tr w:rsidR="009618B5" w:rsidRPr="00CC6272" w14:paraId="0ECE4DE7" w14:textId="77777777">
        <w:trPr>
          <w:cantSplit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D4A7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n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E23C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násobnost výměny vzduchu v místnosti</w:t>
            </w:r>
          </w:p>
        </w:tc>
      </w:tr>
      <w:tr w:rsidR="009618B5" w:rsidRPr="00CC6272" w14:paraId="47BB8D07" w14:textId="77777777">
        <w:trPr>
          <w:cantSplit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F3F8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Symbol" w:hAnsi="Symbol" w:cs="Symbol"/>
                <w:color w:val="000000"/>
                <w:sz w:val="17"/>
                <w:szCs w:val="17"/>
              </w:rPr>
              <w:t>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ei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5091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teplota vnějšího vzduchu</w:t>
            </w:r>
          </w:p>
        </w:tc>
      </w:tr>
      <w:tr w:rsidR="009618B5" w:rsidRPr="00CC6272" w14:paraId="4F601B13" w14:textId="77777777">
        <w:trPr>
          <w:cantSplit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E2A2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I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4B1A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intenzity slunečního záření pro jednotlivé světové strany</w:t>
            </w:r>
          </w:p>
        </w:tc>
      </w:tr>
    </w:tbl>
    <w:p w14:paraId="34FB9154" w14:textId="77777777" w:rsidR="009618B5" w:rsidRDefault="00DD4163">
      <w:pPr>
        <w:keepNext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14:paraId="32030CCC" w14:textId="77777777" w:rsidR="009618B5" w:rsidRDefault="00DD416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Seznam konstrukcí obálky místnosti</w:t>
      </w:r>
    </w:p>
    <w:p w14:paraId="3A0EBA50" w14:textId="77777777" w:rsidR="009618B5" w:rsidRDefault="009618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tbl>
      <w:tblPr>
        <w:tblW w:w="0" w:type="auto"/>
        <w:tblInd w:w="16" w:type="dxa"/>
        <w:tblLayout w:type="fixed"/>
        <w:tblCellMar>
          <w:top w:w="48" w:type="dxa"/>
          <w:left w:w="57" w:type="dxa"/>
          <w:bottom w:w="48" w:type="dxa"/>
          <w:right w:w="57" w:type="dxa"/>
        </w:tblCellMar>
        <w:tblLook w:val="0000" w:firstRow="0" w:lastRow="0" w:firstColumn="0" w:lastColumn="0" w:noHBand="0" w:noVBand="0"/>
      </w:tblPr>
      <w:tblGrid>
        <w:gridCol w:w="912"/>
        <w:gridCol w:w="792"/>
        <w:gridCol w:w="658"/>
        <w:gridCol w:w="1070"/>
        <w:gridCol w:w="1075"/>
        <w:gridCol w:w="888"/>
        <w:gridCol w:w="888"/>
        <w:gridCol w:w="941"/>
        <w:gridCol w:w="902"/>
        <w:gridCol w:w="888"/>
        <w:gridCol w:w="888"/>
      </w:tblGrid>
      <w:tr w:rsidR="009618B5" w:rsidRPr="00CC6272" w14:paraId="37BD06EA" w14:textId="77777777">
        <w:trPr>
          <w:cantSplit/>
          <w:tblHeader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620E5E7C" w14:textId="77777777" w:rsidR="009618B5" w:rsidRPr="00CC6272" w:rsidRDefault="009618B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5C4BA991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AR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5DB4F671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SS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025F33EE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U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1957F400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k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5E3862DE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g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3435B857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Symbol" w:hAnsi="Symbol" w:cs="Symbol"/>
                <w:color w:val="000000"/>
                <w:sz w:val="17"/>
                <w:szCs w:val="17"/>
              </w:rPr>
              <w:t>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E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0BEDA558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Žaluzie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36ECDC3D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Stínění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37C9DDA3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gtot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56488902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Symbol" w:hAnsi="Symbol" w:cs="Symbol"/>
                <w:color w:val="000000"/>
                <w:sz w:val="17"/>
                <w:szCs w:val="17"/>
              </w:rPr>
              <w:t>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Etot</w:t>
            </w:r>
          </w:p>
        </w:tc>
      </w:tr>
      <w:tr w:rsidR="009618B5" w:rsidRPr="00CC6272" w14:paraId="385AEFC0" w14:textId="77777777">
        <w:trPr>
          <w:cantSplit/>
          <w:tblHeader/>
        </w:trPr>
        <w:tc>
          <w:tcPr>
            <w:tcW w:w="9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69BF1C24" w14:textId="77777777" w:rsidR="009618B5" w:rsidRPr="00CC6272" w:rsidRDefault="009618B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63A788D0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</w:p>
        </w:tc>
        <w:tc>
          <w:tcPr>
            <w:tcW w:w="6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2D387772" w14:textId="77777777" w:rsidR="009618B5" w:rsidRPr="00CC6272" w:rsidRDefault="009618B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6A4B08C2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W/(m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.K)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5B9BEB18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kJ/(m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.K)</w:t>
            </w:r>
          </w:p>
        </w:tc>
        <w:tc>
          <w:tcPr>
            <w:tcW w:w="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0796D1C9" w14:textId="77777777" w:rsidR="009618B5" w:rsidRPr="00CC6272" w:rsidRDefault="009618B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3FFACC3C" w14:textId="77777777" w:rsidR="009618B5" w:rsidRPr="00CC6272" w:rsidRDefault="009618B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1379E6D4" w14:textId="77777777" w:rsidR="009618B5" w:rsidRPr="00CC6272" w:rsidRDefault="009618B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4698FC00" w14:textId="77777777" w:rsidR="009618B5" w:rsidRPr="00CC6272" w:rsidRDefault="009618B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7608738C" w14:textId="77777777" w:rsidR="009618B5" w:rsidRPr="00CC6272" w:rsidRDefault="009618B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3D45C31C" w14:textId="77777777" w:rsidR="009618B5" w:rsidRPr="00CC6272" w:rsidRDefault="009618B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618B5" w:rsidRPr="00CC6272" w14:paraId="742359D3" w14:textId="77777777">
        <w:trPr>
          <w:cantSplit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C65C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SN7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952A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14,4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44521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CDDE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0,602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8C0E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19,875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C3DCD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B8EA7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C8AD1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627DB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3AB51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00316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618B5" w:rsidRPr="00CC6272" w14:paraId="3D91463F" w14:textId="77777777">
        <w:trPr>
          <w:cantSplit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9F72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DN4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B649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2,0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FC5E3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749B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2,000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2D5EE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5E20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0,670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C125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0,500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83C2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Ne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8154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NE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4593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0,000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EB34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0,000</w:t>
            </w:r>
          </w:p>
        </w:tc>
      </w:tr>
      <w:tr w:rsidR="009618B5" w:rsidRPr="00CC6272" w14:paraId="5A3D4707" w14:textId="77777777">
        <w:trPr>
          <w:cantSplit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0BE5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SN9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31F8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16,5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DEEB7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BA67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0,318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D0D3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21,863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12B2E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27DFE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863E6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D343D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9DF28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2B096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618B5" w:rsidRPr="00CC6272" w14:paraId="10B434FA" w14:textId="77777777">
        <w:trPr>
          <w:cantSplit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ABDE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SO4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3D8A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6,1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C40A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JZ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8744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0,158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0763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17,287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41A4F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2BFC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E0983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FAB73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131D8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207DB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618B5" w:rsidRPr="00CC6272" w14:paraId="358F5C06" w14:textId="77777777">
        <w:trPr>
          <w:cantSplit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11B2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SCH1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CB50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11,1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A07E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JZ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D85B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0,158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F15F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17,287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B95AE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9F6F9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4823B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4C7C1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02B68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DFBBD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9618B5" w:rsidRPr="00CC6272" w14:paraId="0F3231F1" w14:textId="77777777">
        <w:trPr>
          <w:cantSplit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A2E4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OZ1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DC99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6,7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C368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JZ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465C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1,000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195DA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EB12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0,670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DE5C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5C6C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Vnější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6DFC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NE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3FDA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0,018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7011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0,400</w:t>
            </w:r>
          </w:p>
        </w:tc>
      </w:tr>
      <w:tr w:rsidR="009618B5" w:rsidRPr="00CC6272" w14:paraId="45EBE6F1" w14:textId="77777777">
        <w:trPr>
          <w:cantSplit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2A8D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SCH1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3319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15,7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25BA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JZ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1E6F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0,158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5488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17,287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D0804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93D2C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C91E7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651B8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9AAA0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3B176" w14:textId="77777777" w:rsidR="009618B5" w:rsidRPr="00CC6272" w:rsidRDefault="00961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14:paraId="060774AF" w14:textId="77777777" w:rsidR="009618B5" w:rsidRDefault="009618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67141BD6" w14:textId="77777777" w:rsidR="009618B5" w:rsidRDefault="009618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097CDEC6" w14:textId="77777777" w:rsidR="009618B5" w:rsidRDefault="00DD416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Výpočet součinitelů místnosti</w:t>
      </w:r>
    </w:p>
    <w:p w14:paraId="167B1957" w14:textId="77777777" w:rsidR="009618B5" w:rsidRDefault="009618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tbl>
      <w:tblPr>
        <w:tblW w:w="0" w:type="auto"/>
        <w:tblInd w:w="65" w:type="dxa"/>
        <w:tblLayout w:type="fixed"/>
        <w:tblCellMar>
          <w:top w:w="48" w:type="dxa"/>
          <w:left w:w="57" w:type="dxa"/>
          <w:bottom w:w="48" w:type="dxa"/>
          <w:right w:w="57" w:type="dxa"/>
        </w:tblCellMar>
        <w:tblLook w:val="0000" w:firstRow="0" w:lastRow="0" w:firstColumn="0" w:lastColumn="0" w:noHBand="0" w:noVBand="0"/>
      </w:tblPr>
      <w:tblGrid>
        <w:gridCol w:w="1358"/>
        <w:gridCol w:w="5386"/>
        <w:gridCol w:w="1733"/>
        <w:gridCol w:w="1426"/>
      </w:tblGrid>
      <w:tr w:rsidR="009618B5" w:rsidRPr="00CC6272" w14:paraId="542F9B24" w14:textId="77777777">
        <w:trPr>
          <w:cantSplit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7D60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C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m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B9A7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Tepelná kapacita místnosti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4D0EC9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1 216,03</w:t>
            </w:r>
          </w:p>
        </w:tc>
        <w:tc>
          <w:tcPr>
            <w:tcW w:w="14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E1058E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kJ/K</w:t>
            </w:r>
          </w:p>
        </w:tc>
      </w:tr>
      <w:tr w:rsidR="009618B5" w:rsidRPr="00CC6272" w14:paraId="27BFE52D" w14:textId="77777777">
        <w:trPr>
          <w:cantSplit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F8C6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A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t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AC4A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Obalová plocha místnosti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176339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72,44</w:t>
            </w:r>
          </w:p>
        </w:tc>
        <w:tc>
          <w:tcPr>
            <w:tcW w:w="14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EA5552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</w:p>
        </w:tc>
      </w:tr>
      <w:tr w:rsidR="009618B5" w:rsidRPr="00CC6272" w14:paraId="6BD80648" w14:textId="77777777">
        <w:trPr>
          <w:cantSplit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7B18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A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m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1B0F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Ekvivalentní akumulační plocha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D1F3E1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63,16</w:t>
            </w:r>
          </w:p>
        </w:tc>
        <w:tc>
          <w:tcPr>
            <w:tcW w:w="14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29EA97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 w:rsidRPr="00CC6272"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</w:p>
        </w:tc>
      </w:tr>
      <w:tr w:rsidR="009618B5" w:rsidRPr="00CC6272" w14:paraId="16784B4B" w14:textId="77777777">
        <w:trPr>
          <w:cantSplit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5E00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H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is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7D4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Měrný zisk vnitřní konvencí a radiací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515CA6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249,79</w:t>
            </w:r>
          </w:p>
        </w:tc>
        <w:tc>
          <w:tcPr>
            <w:tcW w:w="14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001F74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W/K</w:t>
            </w:r>
          </w:p>
        </w:tc>
      </w:tr>
      <w:tr w:rsidR="009618B5" w:rsidRPr="00CC6272" w14:paraId="7FD26EAE" w14:textId="77777777">
        <w:trPr>
          <w:cantSplit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D305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H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es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39CD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Měrný zisk přes okna a lehké konstrukce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D84E94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6,47</w:t>
            </w:r>
          </w:p>
        </w:tc>
        <w:tc>
          <w:tcPr>
            <w:tcW w:w="14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EF533D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W/K</w:t>
            </w:r>
          </w:p>
        </w:tc>
      </w:tr>
      <w:tr w:rsidR="009618B5" w:rsidRPr="00CC6272" w14:paraId="476E7E38" w14:textId="77777777">
        <w:trPr>
          <w:cantSplit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D168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H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th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602B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Měrný zisk přes hmotné konstrukce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02255B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5,18</w:t>
            </w:r>
          </w:p>
        </w:tc>
        <w:tc>
          <w:tcPr>
            <w:tcW w:w="14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03EE1F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W/K</w:t>
            </w:r>
          </w:p>
        </w:tc>
      </w:tr>
      <w:tr w:rsidR="009618B5" w:rsidRPr="00CC6272" w14:paraId="27A9CB02" w14:textId="77777777">
        <w:trPr>
          <w:cantSplit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CFDE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H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ms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4DB9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Činiterl přestupu tepla na vnitřní straně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AF9CA1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574,79</w:t>
            </w:r>
          </w:p>
        </w:tc>
        <w:tc>
          <w:tcPr>
            <w:tcW w:w="14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BCB773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W/K</w:t>
            </w:r>
          </w:p>
        </w:tc>
      </w:tr>
      <w:tr w:rsidR="009618B5" w:rsidRPr="00CC6272" w14:paraId="2B670F5A" w14:textId="77777777">
        <w:trPr>
          <w:cantSplit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DC48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H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em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9166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Činitel prostupu z exteriéru na povrch hmotných konstrukcí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A6C6EF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5,22</w:t>
            </w:r>
          </w:p>
        </w:tc>
        <w:tc>
          <w:tcPr>
            <w:tcW w:w="14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E8D60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W/K</w:t>
            </w:r>
          </w:p>
        </w:tc>
      </w:tr>
    </w:tbl>
    <w:p w14:paraId="2BC4B681" w14:textId="77777777" w:rsidR="009618B5" w:rsidRDefault="009618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349A3F4B" w14:textId="77777777" w:rsidR="009618B5" w:rsidRDefault="009618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1C7ADE37" w14:textId="77777777" w:rsidR="009618B5" w:rsidRDefault="00DD416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Tepelný tok a výsledné vnitřní teploty</w:t>
      </w:r>
    </w:p>
    <w:p w14:paraId="30AB9FC6" w14:textId="77777777" w:rsidR="009618B5" w:rsidRDefault="009618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42"/>
        <w:gridCol w:w="2012"/>
      </w:tblGrid>
      <w:tr w:rsidR="009618B5" w:rsidRPr="00CC6272" w14:paraId="17605F65" w14:textId="77777777">
        <w:trPr>
          <w:cantSplit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D46D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Symbol" w:hAnsi="Symbol" w:cs="Symbol"/>
                <w:color w:val="000000"/>
                <w:sz w:val="17"/>
                <w:szCs w:val="17"/>
              </w:rPr>
              <w:t>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i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2C29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teplota vnitřního vzduchu</w:t>
            </w:r>
          </w:p>
        </w:tc>
      </w:tr>
      <w:tr w:rsidR="009618B5" w:rsidRPr="00CC6272" w14:paraId="216C33D1" w14:textId="77777777">
        <w:trPr>
          <w:cantSplit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86A2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Symbol" w:hAnsi="Symbol" w:cs="Symbol"/>
                <w:color w:val="000000"/>
                <w:sz w:val="17"/>
                <w:szCs w:val="17"/>
              </w:rPr>
              <w:t>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s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E1AE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teplota střední radiační</w:t>
            </w:r>
          </w:p>
        </w:tc>
      </w:tr>
      <w:tr w:rsidR="009618B5" w:rsidRPr="00CC6272" w14:paraId="06E96994" w14:textId="77777777">
        <w:trPr>
          <w:cantSplit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CAF7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Symbol" w:hAnsi="Symbol" w:cs="Symbol"/>
                <w:color w:val="000000"/>
                <w:sz w:val="17"/>
                <w:szCs w:val="17"/>
              </w:rPr>
              <w:t>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op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4609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teplota výsledná operační</w:t>
            </w:r>
          </w:p>
        </w:tc>
      </w:tr>
    </w:tbl>
    <w:p w14:paraId="43841082" w14:textId="77777777" w:rsidR="009618B5" w:rsidRDefault="009618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tbl>
      <w:tblPr>
        <w:tblW w:w="0" w:type="auto"/>
        <w:tblInd w:w="16" w:type="dxa"/>
        <w:tblLayout w:type="fixed"/>
        <w:tblCellMar>
          <w:top w:w="48" w:type="dxa"/>
          <w:left w:w="57" w:type="dxa"/>
          <w:bottom w:w="48" w:type="dxa"/>
          <w:right w:w="57" w:type="dxa"/>
        </w:tblCellMar>
        <w:tblLook w:val="0000" w:firstRow="0" w:lastRow="0" w:firstColumn="0" w:lastColumn="0" w:noHBand="0" w:noVBand="0"/>
      </w:tblPr>
      <w:tblGrid>
        <w:gridCol w:w="1738"/>
        <w:gridCol w:w="2290"/>
        <w:gridCol w:w="1958"/>
        <w:gridCol w:w="1958"/>
        <w:gridCol w:w="1958"/>
      </w:tblGrid>
      <w:tr w:rsidR="009618B5" w:rsidRPr="00CC6272" w14:paraId="0D1AD977" w14:textId="77777777">
        <w:trPr>
          <w:cantSplit/>
          <w:tblHeader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3C7A187A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Čas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3309E493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Tepelný tok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1D92B698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Symbol" w:hAnsi="Symbol" w:cs="Symbol"/>
                <w:color w:val="000000"/>
                <w:sz w:val="17"/>
                <w:szCs w:val="17"/>
              </w:rPr>
              <w:t>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i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20739ADF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Symbol" w:hAnsi="Symbol" w:cs="Symbol"/>
                <w:color w:val="000000"/>
                <w:sz w:val="17"/>
                <w:szCs w:val="17"/>
              </w:rPr>
              <w:t>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s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0E091297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Symbol" w:hAnsi="Symbol" w:cs="Symbol"/>
                <w:color w:val="000000"/>
                <w:sz w:val="17"/>
                <w:szCs w:val="17"/>
              </w:rPr>
              <w:t>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op</w:t>
            </w:r>
          </w:p>
        </w:tc>
      </w:tr>
      <w:tr w:rsidR="009618B5" w:rsidRPr="00CC6272" w14:paraId="47B6B097" w14:textId="77777777">
        <w:trPr>
          <w:cantSplit/>
          <w:tblHeader/>
        </w:trPr>
        <w:tc>
          <w:tcPr>
            <w:tcW w:w="17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5A155CF5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h</w:t>
            </w:r>
          </w:p>
        </w:tc>
        <w:tc>
          <w:tcPr>
            <w:tcW w:w="22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009BFBB9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W</w:t>
            </w:r>
          </w:p>
        </w:tc>
        <w:tc>
          <w:tcPr>
            <w:tcW w:w="1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7B149E14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°C</w:t>
            </w:r>
          </w:p>
        </w:tc>
        <w:tc>
          <w:tcPr>
            <w:tcW w:w="1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6101561B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°C</w:t>
            </w:r>
          </w:p>
        </w:tc>
        <w:tc>
          <w:tcPr>
            <w:tcW w:w="1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0B514452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°C</w:t>
            </w:r>
          </w:p>
        </w:tc>
      </w:tr>
      <w:tr w:rsidR="009618B5" w:rsidRPr="00CC6272" w14:paraId="114AD680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1708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364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417,45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9001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24,24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5D0E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24,67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BA6C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24,53</w:t>
            </w:r>
          </w:p>
        </w:tc>
      </w:tr>
      <w:tr w:rsidR="009618B5" w:rsidRPr="00CC6272" w14:paraId="06EE3C3C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39FA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18C0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400,21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512C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23,64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D2A6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24,07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0F61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23,94</w:t>
            </w:r>
          </w:p>
        </w:tc>
      </w:tr>
      <w:tr w:rsidR="009618B5" w:rsidRPr="00CC6272" w14:paraId="4ADED4A5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975C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8450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394,33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D39E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23,09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3C96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23,50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371B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23,38</w:t>
            </w:r>
          </w:p>
        </w:tc>
      </w:tr>
      <w:tr w:rsidR="009618B5" w:rsidRPr="00CC6272" w14:paraId="16BD55D9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0A33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3718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400,21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7AA2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22,62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8618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22,99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2687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22,88</w:t>
            </w:r>
          </w:p>
        </w:tc>
      </w:tr>
      <w:tr w:rsidR="009618B5" w:rsidRPr="00CC6272" w14:paraId="07F04515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3326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1B20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420,18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8505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22,20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F45F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22,49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AFFB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22,40</w:t>
            </w:r>
          </w:p>
        </w:tc>
      </w:tr>
      <w:tr w:rsidR="009618B5" w:rsidRPr="00CC6272" w14:paraId="5DD91EAF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6DBF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097E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451,01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11DB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21,90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EAFC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22,08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B4B0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22,03</w:t>
            </w:r>
          </w:p>
        </w:tc>
      </w:tr>
      <w:tr w:rsidR="009618B5" w:rsidRPr="00CC6272" w14:paraId="7987017D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AF7B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D0C2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500,25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81FB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21,77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495E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21,84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A4A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21,82</w:t>
            </w:r>
          </w:p>
        </w:tc>
      </w:tr>
      <w:tr w:rsidR="009618B5" w:rsidRPr="00CC6272" w14:paraId="3F2D7F6F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1176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8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C12D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547,20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C0AC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21,81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5C55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21,76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F77A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21,77</w:t>
            </w:r>
          </w:p>
        </w:tc>
      </w:tr>
      <w:tr w:rsidR="009618B5" w:rsidRPr="00CC6272" w14:paraId="365FD635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E894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9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585B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596,34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6BEC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21,99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1AC3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21,83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87E3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21,88</w:t>
            </w:r>
          </w:p>
        </w:tc>
      </w:tr>
      <w:tr w:rsidR="009618B5" w:rsidRPr="00CC6272" w14:paraId="731F91C7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9864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10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FF44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644,20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C30D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22,31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BC15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22,05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EB4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22,13</w:t>
            </w:r>
          </w:p>
        </w:tc>
      </w:tr>
      <w:tr w:rsidR="009618B5" w:rsidRPr="00CC6272" w14:paraId="3E043122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865B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3295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714,86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7001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22,52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A953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22,08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B67A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22,21</w:t>
            </w:r>
          </w:p>
        </w:tc>
      </w:tr>
      <w:tr w:rsidR="009618B5" w:rsidRPr="00CC6272" w14:paraId="04467E60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DB97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12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2164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783,28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E67A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22,83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B703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22,21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D0C8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22,40</w:t>
            </w:r>
          </w:p>
        </w:tc>
      </w:tr>
      <w:tr w:rsidR="009618B5" w:rsidRPr="00CC6272" w14:paraId="1A6CCA1F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AC87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13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A7CA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835,06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648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23,31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8D3A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22,57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B796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22,80</w:t>
            </w:r>
          </w:p>
        </w:tc>
      </w:tr>
      <w:tr w:rsidR="009618B5" w:rsidRPr="00CC6272" w14:paraId="3BBA4D48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2C41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14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A062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864,90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B689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23,93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8B2A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23,15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9F71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23,39</w:t>
            </w:r>
          </w:p>
        </w:tc>
      </w:tr>
      <w:tr w:rsidR="009618B5" w:rsidRPr="00CC6272" w14:paraId="4FC64C87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3A80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15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1414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869,92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2E21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24,63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8724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23,88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4290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24,11</w:t>
            </w:r>
          </w:p>
        </w:tc>
      </w:tr>
      <w:tr w:rsidR="009618B5" w:rsidRPr="00CC6272" w14:paraId="452BBF52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2BB3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16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54DE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848,87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B5D3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25,35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47BF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24,71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5BE2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24,91</w:t>
            </w:r>
          </w:p>
        </w:tc>
      </w:tr>
      <w:tr w:rsidR="009618B5" w:rsidRPr="00CC6272" w14:paraId="39B55FCC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783A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17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1A55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803,22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092A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26,04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71CA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25,57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2586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25,71</w:t>
            </w:r>
          </w:p>
        </w:tc>
      </w:tr>
      <w:tr w:rsidR="009618B5" w:rsidRPr="00CC6272" w14:paraId="340E36AC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8F7C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6E2B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737,99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35FC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26,59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DB64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26,35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66DC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26,42</w:t>
            </w:r>
          </w:p>
        </w:tc>
      </w:tr>
      <w:tr w:rsidR="009618B5" w:rsidRPr="00CC6272" w14:paraId="11688AC2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433F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19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B19A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664,87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4AE2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26,91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90F3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26,89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A7C8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26,90</w:t>
            </w:r>
          </w:p>
        </w:tc>
      </w:tr>
      <w:tr w:rsidR="009618B5" w:rsidRPr="00CC6272" w14:paraId="758A62BA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FF90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1AFD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611,51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31EA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26,80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C916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26,91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35CC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26,88</w:t>
            </w:r>
          </w:p>
        </w:tc>
      </w:tr>
      <w:tr w:rsidR="009618B5" w:rsidRPr="00CC6272" w14:paraId="5711A4FE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A7B1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2305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566,85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5A93D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26,44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A5A0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26,64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BD83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26,58</w:t>
            </w:r>
          </w:p>
        </w:tc>
      </w:tr>
      <w:tr w:rsidR="009618B5" w:rsidRPr="00CC6272" w14:paraId="098F4FB0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39244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F2D6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522,20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E3F3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25,99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CA0B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26,26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E3DA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26,18</w:t>
            </w:r>
          </w:p>
        </w:tc>
      </w:tr>
      <w:tr w:rsidR="009618B5" w:rsidRPr="00CC6272" w14:paraId="522216E3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0D2A0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D2D1A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480,59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80448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25,45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8FCB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25,79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41263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25,68</w:t>
            </w:r>
          </w:p>
        </w:tc>
      </w:tr>
      <w:tr w:rsidR="009618B5" w:rsidRPr="00CC6272" w14:paraId="4029BB3E" w14:textId="77777777">
        <w:trPr>
          <w:cantSplit/>
        </w:trPr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4E1C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6449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444,86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14E22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24,86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F636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25,25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61B7F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25,13</w:t>
            </w:r>
          </w:p>
        </w:tc>
      </w:tr>
    </w:tbl>
    <w:p w14:paraId="1C0106C7" w14:textId="77777777" w:rsidR="009618B5" w:rsidRDefault="009618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6E6DBE2E" w14:textId="77777777" w:rsidR="009618B5" w:rsidRDefault="009618B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tbl>
      <w:tblPr>
        <w:tblW w:w="0" w:type="auto"/>
        <w:tblInd w:w="16" w:type="dxa"/>
        <w:tblLayout w:type="fixed"/>
        <w:tblCellMar>
          <w:top w:w="48" w:type="dxa"/>
          <w:left w:w="57" w:type="dxa"/>
          <w:bottom w:w="48" w:type="dxa"/>
          <w:right w:w="57" w:type="dxa"/>
        </w:tblCellMar>
        <w:tblLook w:val="0000" w:firstRow="0" w:lastRow="0" w:firstColumn="0" w:lastColumn="0" w:noHBand="0" w:noVBand="0"/>
      </w:tblPr>
      <w:tblGrid>
        <w:gridCol w:w="3192"/>
        <w:gridCol w:w="2237"/>
        <w:gridCol w:w="2237"/>
        <w:gridCol w:w="2237"/>
      </w:tblGrid>
      <w:tr w:rsidR="009618B5" w:rsidRPr="00CC6272" w14:paraId="341B2AE1" w14:textId="77777777">
        <w:trPr>
          <w:cantSplit/>
          <w:tblHeader/>
        </w:trPr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0325EC44" w14:textId="77777777" w:rsidR="009618B5" w:rsidRPr="00CC6272" w:rsidRDefault="009618B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60E5A26D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Symbol" w:hAnsi="Symbol" w:cs="Symbol"/>
                <w:color w:val="000000"/>
                <w:sz w:val="17"/>
                <w:szCs w:val="17"/>
              </w:rPr>
              <w:t>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i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64951281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Symbol" w:hAnsi="Symbol" w:cs="Symbol"/>
                <w:color w:val="000000"/>
                <w:sz w:val="17"/>
                <w:szCs w:val="17"/>
              </w:rPr>
              <w:t>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s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45F3C6B7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Symbol" w:hAnsi="Symbol" w:cs="Symbol"/>
                <w:color w:val="000000"/>
                <w:sz w:val="17"/>
                <w:szCs w:val="17"/>
              </w:rPr>
              <w:t></w:t>
            </w:r>
            <w:r w:rsidRPr="00CC6272"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op</w:t>
            </w:r>
          </w:p>
        </w:tc>
      </w:tr>
      <w:tr w:rsidR="009618B5" w:rsidRPr="00CC6272" w14:paraId="545EAEC8" w14:textId="77777777">
        <w:trPr>
          <w:cantSplit/>
          <w:tblHeader/>
        </w:trPr>
        <w:tc>
          <w:tcPr>
            <w:tcW w:w="31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1148CFC2" w14:textId="77777777" w:rsidR="009618B5" w:rsidRPr="00CC6272" w:rsidRDefault="009618B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31570D09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°C</w:t>
            </w:r>
          </w:p>
        </w:tc>
        <w:tc>
          <w:tcPr>
            <w:tcW w:w="22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739BD7A6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°C</w:t>
            </w:r>
          </w:p>
        </w:tc>
        <w:tc>
          <w:tcPr>
            <w:tcW w:w="22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" w:type="dxa"/>
              <w:bottom w:w="0" w:type="dxa"/>
              <w:right w:w="8" w:type="dxa"/>
            </w:tcMar>
            <w:vAlign w:val="center"/>
          </w:tcPr>
          <w:p w14:paraId="3CAD0326" w14:textId="77777777" w:rsidR="009618B5" w:rsidRPr="00CC6272" w:rsidRDefault="00DD41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°C</w:t>
            </w:r>
          </w:p>
        </w:tc>
      </w:tr>
      <w:tr w:rsidR="009618B5" w:rsidRPr="00CC6272" w14:paraId="3A460A9A" w14:textId="77777777">
        <w:trPr>
          <w:cantSplit/>
        </w:trPr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410A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Minimální hodnota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013B6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21,77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111A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21,76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FC42E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21,77</w:t>
            </w:r>
          </w:p>
        </w:tc>
      </w:tr>
      <w:tr w:rsidR="009618B5" w:rsidRPr="00CC6272" w14:paraId="1F4CF282" w14:textId="77777777">
        <w:trPr>
          <w:cantSplit/>
        </w:trPr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19362" w14:textId="09A5731B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Průměrná hodnota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FDD7C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24,05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0B17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23,98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41C41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24,00</w:t>
            </w:r>
          </w:p>
        </w:tc>
      </w:tr>
      <w:tr w:rsidR="009618B5" w:rsidRPr="00CC6272" w14:paraId="254B1003" w14:textId="77777777">
        <w:trPr>
          <w:cantSplit/>
        </w:trPr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039AB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color w:val="000000"/>
                <w:sz w:val="17"/>
                <w:szCs w:val="17"/>
              </w:rPr>
              <w:t>Maximální hodnota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14A29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b/>
                <w:color w:val="000000"/>
                <w:sz w:val="17"/>
                <w:szCs w:val="17"/>
              </w:rPr>
              <w:t>26,91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6D617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b/>
                <w:color w:val="000000"/>
                <w:sz w:val="17"/>
                <w:szCs w:val="17"/>
              </w:rPr>
              <w:t>26,91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03055" w14:textId="77777777" w:rsidR="009618B5" w:rsidRPr="00CC6272" w:rsidRDefault="00DD4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7"/>
                <w:szCs w:val="17"/>
              </w:rPr>
            </w:pPr>
            <w:r w:rsidRPr="00CC6272">
              <w:rPr>
                <w:rFonts w:ascii="Arial" w:hAnsi="Arial" w:cs="Arial"/>
                <w:b/>
                <w:color w:val="000000"/>
                <w:sz w:val="17"/>
                <w:szCs w:val="17"/>
              </w:rPr>
              <w:t>26,90</w:t>
            </w:r>
          </w:p>
        </w:tc>
      </w:tr>
    </w:tbl>
    <w:p w14:paraId="4BB2027B" w14:textId="77777777" w:rsidR="00DD4163" w:rsidRDefault="00DD41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0BF3C6D" w14:textId="77777777" w:rsidR="00DD4163" w:rsidRDefault="00DD41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F18F7EA" w14:textId="77777777" w:rsidR="00DD4163" w:rsidRDefault="00DD41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E11DBDE" w14:textId="542297C3" w:rsidR="00DD4163" w:rsidRDefault="00D272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02124"/>
          <w:sz w:val="30"/>
          <w:szCs w:val="30"/>
          <w:shd w:val="clear" w:color="auto" w:fill="FFFFFF"/>
        </w:rPr>
      </w:pPr>
      <w:r>
        <w:rPr>
          <w:rFonts w:ascii="Arial" w:hAnsi="Arial" w:cs="Arial"/>
          <w:color w:val="202124"/>
          <w:sz w:val="30"/>
          <w:szCs w:val="30"/>
          <w:shd w:val="clear" w:color="auto" w:fill="FFFFFF"/>
        </w:rPr>
        <w:t>Požadavky na letní tepelnou stabilitu jsou ukotveny v závazné normě ČSN 73 0540-2. </w:t>
      </w:r>
      <w:r>
        <w:rPr>
          <w:rFonts w:ascii="Arial" w:hAnsi="Arial" w:cs="Arial"/>
          <w:color w:val="040C28"/>
          <w:sz w:val="30"/>
          <w:szCs w:val="30"/>
        </w:rPr>
        <w:t>Pro vyhovující stav musí nejvyšší denní teplota vzduchu v místnosti v letním období vykazovat hodnotu θ</w:t>
      </w:r>
      <w:r>
        <w:rPr>
          <w:rFonts w:ascii="Arial" w:hAnsi="Arial" w:cs="Arial"/>
          <w:color w:val="040C28"/>
          <w:sz w:val="30"/>
          <w:szCs w:val="30"/>
          <w:vertAlign w:val="subscript"/>
        </w:rPr>
        <w:t>ai,max</w:t>
      </w:r>
      <w:r>
        <w:rPr>
          <w:rFonts w:ascii="Arial" w:hAnsi="Arial" w:cs="Arial"/>
          <w:color w:val="040C28"/>
          <w:sz w:val="30"/>
          <w:szCs w:val="30"/>
        </w:rPr>
        <w:t> = 27 °C (nevýrobní objekty, bez strojního chlazení)</w:t>
      </w:r>
      <w:r>
        <w:rPr>
          <w:rFonts w:ascii="Arial" w:hAnsi="Arial" w:cs="Arial"/>
          <w:color w:val="202124"/>
          <w:sz w:val="30"/>
          <w:szCs w:val="30"/>
          <w:shd w:val="clear" w:color="auto" w:fill="FFFFFF"/>
        </w:rPr>
        <w:t>.</w:t>
      </w:r>
    </w:p>
    <w:p w14:paraId="2B3D8649" w14:textId="77777777" w:rsidR="00D272E8" w:rsidRDefault="00D272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02124"/>
          <w:sz w:val="30"/>
          <w:szCs w:val="30"/>
          <w:shd w:val="clear" w:color="auto" w:fill="FFFFFF"/>
        </w:rPr>
      </w:pPr>
    </w:p>
    <w:p w14:paraId="72557030" w14:textId="3B5F2E12" w:rsidR="00D272E8" w:rsidRDefault="00D272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Arial" w:hAnsi="Arial" w:cs="Arial"/>
          <w:color w:val="202124"/>
          <w:sz w:val="30"/>
          <w:szCs w:val="30"/>
          <w:shd w:val="clear" w:color="auto" w:fill="FFFFFF"/>
        </w:rPr>
        <w:t>Posuzovaná místnost – kancelář 3.np orientovaná na jih – vyhovuje.</w:t>
      </w:r>
    </w:p>
    <w:sectPr w:rsidR="00D272E8">
      <w:headerReference w:type="default" r:id="rId7"/>
      <w:footerReference w:type="default" r:id="rId8"/>
      <w:pgSz w:w="11906" w:h="16838"/>
      <w:pgMar w:top="850" w:right="567" w:bottom="850" w:left="1417" w:header="850" w:footer="85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B1A0E" w14:textId="77777777" w:rsidR="00CC6272" w:rsidRDefault="00CC6272">
      <w:pPr>
        <w:spacing w:after="0" w:line="240" w:lineRule="auto"/>
      </w:pPr>
      <w:r>
        <w:separator/>
      </w:r>
    </w:p>
  </w:endnote>
  <w:endnote w:type="continuationSeparator" w:id="0">
    <w:p w14:paraId="5D35D759" w14:textId="77777777" w:rsidR="00CC6272" w:rsidRDefault="00CC6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C6198" w14:textId="77777777" w:rsidR="009618B5" w:rsidRDefault="009618B5">
    <w:pPr>
      <w:widowControl w:val="0"/>
      <w:autoSpaceDE w:val="0"/>
      <w:autoSpaceDN w:val="0"/>
      <w:adjustRightInd w:val="0"/>
      <w:spacing w:after="0" w:line="227" w:lineRule="exact"/>
      <w:rPr>
        <w:rFonts w:ascii="Times New Roman" w:hAnsi="Times New Roman"/>
        <w:color w:val="000000"/>
        <w:sz w:val="24"/>
        <w:szCs w:val="24"/>
      </w:rPr>
    </w:pPr>
  </w:p>
  <w:tbl>
    <w:tblPr>
      <w:tblW w:w="0" w:type="auto"/>
      <w:tblLayout w:type="fixed"/>
      <w:tblCellMar>
        <w:top w:w="17" w:type="dxa"/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87"/>
      <w:gridCol w:w="1992"/>
      <w:gridCol w:w="3557"/>
      <w:gridCol w:w="2386"/>
    </w:tblGrid>
    <w:tr w:rsidR="009618B5" w:rsidRPr="00CC6272" w14:paraId="09DBC85C" w14:textId="77777777">
      <w:trPr>
        <w:cantSplit/>
      </w:trPr>
      <w:tc>
        <w:tcPr>
          <w:tcW w:w="1987" w:type="dxa"/>
          <w:tcBorders>
            <w:top w:val="single" w:sz="9" w:space="0" w:color="000000"/>
            <w:left w:val="nil"/>
            <w:bottom w:val="nil"/>
            <w:right w:val="nil"/>
          </w:tcBorders>
          <w:vAlign w:val="center"/>
        </w:tcPr>
        <w:p w14:paraId="1978B380" w14:textId="77777777" w:rsidR="009618B5" w:rsidRPr="00CC6272" w:rsidRDefault="009618B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sz w:val="20"/>
              <w:szCs w:val="20"/>
            </w:rPr>
          </w:pPr>
        </w:p>
      </w:tc>
      <w:tc>
        <w:tcPr>
          <w:tcW w:w="1992" w:type="dxa"/>
          <w:tcBorders>
            <w:top w:val="single" w:sz="9" w:space="0" w:color="000000"/>
            <w:left w:val="nil"/>
            <w:bottom w:val="nil"/>
            <w:right w:val="nil"/>
          </w:tcBorders>
          <w:vAlign w:val="center"/>
        </w:tcPr>
        <w:p w14:paraId="468B0094" w14:textId="77777777" w:rsidR="009618B5" w:rsidRPr="00CC6272" w:rsidRDefault="009618B5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</w:p>
      </w:tc>
      <w:tc>
        <w:tcPr>
          <w:tcW w:w="3557" w:type="dxa"/>
          <w:tcBorders>
            <w:top w:val="single" w:sz="9" w:space="0" w:color="000000"/>
            <w:left w:val="nil"/>
            <w:bottom w:val="nil"/>
            <w:right w:val="nil"/>
          </w:tcBorders>
          <w:vAlign w:val="center"/>
        </w:tcPr>
        <w:p w14:paraId="5DA207C1" w14:textId="77777777" w:rsidR="009618B5" w:rsidRPr="00CC6272" w:rsidRDefault="00DD4163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CC6272">
            <w:rPr>
              <w:rFonts w:ascii="Arial" w:hAnsi="Arial" w:cs="Arial"/>
              <w:color w:val="000000"/>
              <w:sz w:val="20"/>
              <w:szCs w:val="20"/>
            </w:rPr>
            <w:t>Tel.: 474 624 366</w:t>
          </w:r>
        </w:p>
      </w:tc>
      <w:tc>
        <w:tcPr>
          <w:tcW w:w="2386" w:type="dxa"/>
          <w:tcBorders>
            <w:top w:val="single" w:sz="9" w:space="0" w:color="000000"/>
            <w:left w:val="nil"/>
            <w:bottom w:val="nil"/>
            <w:right w:val="nil"/>
          </w:tcBorders>
          <w:vAlign w:val="center"/>
        </w:tcPr>
        <w:p w14:paraId="2C1056B9" w14:textId="77777777" w:rsidR="009618B5" w:rsidRPr="00CC6272" w:rsidRDefault="00DD416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CC6272">
            <w:rPr>
              <w:rFonts w:ascii="Arial" w:hAnsi="Arial" w:cs="Arial"/>
              <w:color w:val="000000"/>
              <w:sz w:val="20"/>
              <w:szCs w:val="20"/>
            </w:rPr>
            <w:fldChar w:fldCharType="begin"/>
          </w:r>
          <w:r w:rsidRPr="00CC6272">
            <w:rPr>
              <w:rFonts w:ascii="Arial" w:hAnsi="Arial" w:cs="Arial"/>
              <w:color w:val="000000"/>
              <w:sz w:val="20"/>
              <w:szCs w:val="20"/>
            </w:rPr>
            <w:instrText>PAGE</w:instrText>
          </w:r>
          <w:r w:rsidRPr="00CC6272">
            <w:rPr>
              <w:rFonts w:ascii="Arial" w:hAnsi="Arial" w:cs="Arial"/>
              <w:color w:val="000000"/>
              <w:sz w:val="20"/>
              <w:szCs w:val="20"/>
            </w:rPr>
            <w:fldChar w:fldCharType="separate"/>
          </w:r>
          <w:r w:rsidR="004279C3">
            <w:rPr>
              <w:rFonts w:ascii="Arial" w:hAnsi="Arial" w:cs="Arial"/>
              <w:noProof/>
              <w:color w:val="000000"/>
              <w:sz w:val="20"/>
              <w:szCs w:val="20"/>
            </w:rPr>
            <w:t>1</w:t>
          </w:r>
          <w:r w:rsidRPr="00CC6272">
            <w:rPr>
              <w:rFonts w:ascii="Arial" w:hAnsi="Arial" w:cs="Arial"/>
              <w:color w:val="000000"/>
              <w:sz w:val="20"/>
              <w:szCs w:val="20"/>
            </w:rPr>
            <w:fldChar w:fldCharType="end"/>
          </w:r>
          <w:r w:rsidRPr="00CC6272">
            <w:rPr>
              <w:rFonts w:ascii="Arial" w:hAnsi="Arial" w:cs="Arial"/>
              <w:color w:val="000000"/>
              <w:sz w:val="20"/>
              <w:szCs w:val="20"/>
            </w:rPr>
            <w:t> / </w:t>
          </w:r>
          <w:r w:rsidRPr="00CC6272">
            <w:rPr>
              <w:rFonts w:ascii="Arial" w:hAnsi="Arial" w:cs="Arial"/>
              <w:color w:val="000000"/>
              <w:sz w:val="20"/>
              <w:szCs w:val="20"/>
            </w:rPr>
            <w:fldChar w:fldCharType="begin"/>
          </w:r>
          <w:r w:rsidRPr="00CC6272">
            <w:rPr>
              <w:rFonts w:ascii="Arial" w:hAnsi="Arial" w:cs="Arial"/>
              <w:color w:val="000000"/>
              <w:sz w:val="20"/>
              <w:szCs w:val="20"/>
            </w:rPr>
            <w:instrText>NUMPAGES</w:instrText>
          </w:r>
          <w:r w:rsidRPr="00CC6272">
            <w:rPr>
              <w:rFonts w:ascii="Arial" w:hAnsi="Arial" w:cs="Arial"/>
              <w:color w:val="000000"/>
              <w:sz w:val="20"/>
              <w:szCs w:val="20"/>
            </w:rPr>
            <w:fldChar w:fldCharType="separate"/>
          </w:r>
          <w:r w:rsidR="004279C3">
            <w:rPr>
              <w:rFonts w:ascii="Arial" w:hAnsi="Arial" w:cs="Arial"/>
              <w:noProof/>
              <w:color w:val="000000"/>
              <w:sz w:val="20"/>
              <w:szCs w:val="20"/>
            </w:rPr>
            <w:t>3</w:t>
          </w:r>
          <w:r w:rsidRPr="00CC6272">
            <w:rPr>
              <w:rFonts w:ascii="Arial" w:hAnsi="Arial" w:cs="Arial"/>
              <w:color w:val="000000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26EAD" w14:textId="77777777" w:rsidR="00CC6272" w:rsidRDefault="00CC6272">
      <w:pPr>
        <w:spacing w:after="0" w:line="240" w:lineRule="auto"/>
      </w:pPr>
      <w:r>
        <w:separator/>
      </w:r>
    </w:p>
  </w:footnote>
  <w:footnote w:type="continuationSeparator" w:id="0">
    <w:p w14:paraId="76A8E1F7" w14:textId="77777777" w:rsidR="00CC6272" w:rsidRDefault="00CC6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22"/>
    </w:tblGrid>
    <w:tr w:rsidR="009618B5" w:rsidRPr="00CC6272" w14:paraId="472AA6AF" w14:textId="77777777">
      <w:trPr>
        <w:cantSplit/>
      </w:trPr>
      <w:tc>
        <w:tcPr>
          <w:tcW w:w="9922" w:type="dxa"/>
          <w:tcBorders>
            <w:top w:val="nil"/>
            <w:left w:val="nil"/>
            <w:bottom w:val="nil"/>
            <w:right w:val="nil"/>
          </w:tcBorders>
          <w:vAlign w:val="center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4608"/>
            <w:gridCol w:w="5314"/>
          </w:tblGrid>
          <w:tr w:rsidR="009618B5" w:rsidRPr="00CC6272" w14:paraId="6AECEEF4" w14:textId="77777777">
            <w:trPr>
              <w:cantSplit/>
            </w:trPr>
            <w:tc>
              <w:tcPr>
                <w:tcW w:w="4608" w:type="dxa"/>
                <w:vAlign w:val="bottom"/>
              </w:tcPr>
              <w:p w14:paraId="32A9277E" w14:textId="77777777" w:rsidR="009618B5" w:rsidRPr="00CC6272" w:rsidRDefault="00DD416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CC6272">
                  <w:rPr>
                    <w:rFonts w:ascii="Arial" w:hAnsi="Arial" w:cs="Arial"/>
                    <w:b/>
                    <w:bCs/>
                    <w:color w:val="000000"/>
                    <w:sz w:val="23"/>
                    <w:szCs w:val="23"/>
                  </w:rPr>
                  <w:t>Dokument k NZÚ 2014</w:t>
                </w:r>
              </w:p>
            </w:tc>
            <w:tc>
              <w:tcPr>
                <w:tcW w:w="5314" w:type="dxa"/>
                <w:vAlign w:val="bottom"/>
              </w:tcPr>
              <w:p w14:paraId="1E5CD891" w14:textId="77777777" w:rsidR="009618B5" w:rsidRPr="00CC6272" w:rsidRDefault="00DD416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CC6272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LT v.1.3.0 © PROTECH spol. s r.o.</w:t>
                </w:r>
              </w:p>
            </w:tc>
          </w:tr>
        </w:tbl>
        <w:p w14:paraId="1E97F8A5" w14:textId="77777777" w:rsidR="009618B5" w:rsidRPr="00CC6272" w:rsidRDefault="009618B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9618B5" w:rsidRPr="00CC6272" w14:paraId="64CA1785" w14:textId="77777777">
      <w:trPr>
        <w:cantSplit/>
      </w:trPr>
      <w:tc>
        <w:tcPr>
          <w:tcW w:w="9922" w:type="dxa"/>
          <w:tcBorders>
            <w:top w:val="nil"/>
            <w:left w:val="nil"/>
            <w:bottom w:val="nil"/>
            <w:right w:val="nil"/>
          </w:tcBorders>
          <w:vAlign w:val="center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688"/>
            <w:gridCol w:w="4234"/>
          </w:tblGrid>
          <w:tr w:rsidR="009618B5" w:rsidRPr="00CC6272" w14:paraId="25C988B8" w14:textId="77777777">
            <w:trPr>
              <w:cantSplit/>
            </w:trPr>
            <w:tc>
              <w:tcPr>
                <w:tcW w:w="5688" w:type="dxa"/>
                <w:vAlign w:val="bottom"/>
              </w:tcPr>
              <w:p w14:paraId="4A49721F" w14:textId="77777777" w:rsidR="009618B5" w:rsidRPr="00CC6272" w:rsidRDefault="00DD416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CC6272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006790 - SM-PROJEKT s.r.o. Chomutov</w:t>
                </w:r>
              </w:p>
            </w:tc>
            <w:tc>
              <w:tcPr>
                <w:tcW w:w="4234" w:type="dxa"/>
                <w:vAlign w:val="bottom"/>
              </w:tcPr>
              <w:p w14:paraId="7EABF456" w14:textId="77777777" w:rsidR="009618B5" w:rsidRPr="00CC6272" w:rsidRDefault="00DD416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CC6272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Datum tisku: 25.04.2023</w:t>
                </w:r>
              </w:p>
            </w:tc>
          </w:tr>
        </w:tbl>
        <w:p w14:paraId="3F8ECFE3" w14:textId="77777777" w:rsidR="009618B5" w:rsidRPr="00CC6272" w:rsidRDefault="009618B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9618B5" w:rsidRPr="00CC6272" w14:paraId="1B4EF374" w14:textId="77777777">
      <w:trPr>
        <w:cantSplit/>
      </w:trPr>
      <w:tc>
        <w:tcPr>
          <w:tcW w:w="9922" w:type="dxa"/>
          <w:tcBorders>
            <w:top w:val="nil"/>
            <w:left w:val="nil"/>
            <w:bottom w:val="single" w:sz="9" w:space="0" w:color="000000"/>
            <w:right w:val="nil"/>
          </w:tcBorders>
          <w:vAlign w:val="center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995"/>
            <w:gridCol w:w="3926"/>
          </w:tblGrid>
          <w:tr w:rsidR="009618B5" w:rsidRPr="00CC6272" w14:paraId="28AC82F4" w14:textId="77777777">
            <w:trPr>
              <w:cantSplit/>
            </w:trPr>
            <w:tc>
              <w:tcPr>
                <w:tcW w:w="5995" w:type="dxa"/>
                <w:vAlign w:val="bottom"/>
              </w:tcPr>
              <w:p w14:paraId="37F54446" w14:textId="77777777" w:rsidR="009618B5" w:rsidRPr="00CC6272" w:rsidRDefault="00DD416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CC6272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Zakázka: 27-21 K-centrumLETSTAB</w:t>
                </w:r>
              </w:p>
            </w:tc>
            <w:tc>
              <w:tcPr>
                <w:tcW w:w="3926" w:type="dxa"/>
                <w:vAlign w:val="bottom"/>
              </w:tcPr>
              <w:p w14:paraId="57490E0A" w14:textId="77777777" w:rsidR="009618B5" w:rsidRPr="00CC6272" w:rsidRDefault="00DD416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CC6272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Archiv: 27-21</w:t>
                </w:r>
              </w:p>
            </w:tc>
          </w:tr>
        </w:tbl>
        <w:p w14:paraId="7D28A500" w14:textId="77777777" w:rsidR="009618B5" w:rsidRPr="00CC6272" w:rsidRDefault="009618B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14:paraId="3EDE65C2" w14:textId="77777777" w:rsidR="009618B5" w:rsidRDefault="009618B5">
    <w:pPr>
      <w:widowControl w:val="0"/>
      <w:autoSpaceDE w:val="0"/>
      <w:autoSpaceDN w:val="0"/>
      <w:adjustRightInd w:val="0"/>
      <w:spacing w:after="0" w:line="227" w:lineRule="exact"/>
      <w:rPr>
        <w:rFonts w:ascii="Times New Roman" w:hAnsi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4163"/>
    <w:rsid w:val="004279C3"/>
    <w:rsid w:val="009618B5"/>
    <w:rsid w:val="00CC6272"/>
    <w:rsid w:val="00D272E8"/>
    <w:rsid w:val="00DD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8436B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607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Rapek</cp:lastModifiedBy>
  <cp:revision>3</cp:revision>
  <cp:lastPrinted>2023-05-04T07:35:00Z</cp:lastPrinted>
  <dcterms:created xsi:type="dcterms:W3CDTF">2023-04-25T11:34:00Z</dcterms:created>
  <dcterms:modified xsi:type="dcterms:W3CDTF">2023-05-04T07:35:00Z</dcterms:modified>
</cp:coreProperties>
</file>