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809C" w14:textId="30C52BCC" w:rsidR="00A8438B" w:rsidRPr="009B33E6" w:rsidRDefault="00A8438B" w:rsidP="00A8438B">
      <w:pPr>
        <w:rPr>
          <w:rFonts w:asciiTheme="minorHAnsi" w:hAnsiTheme="minorHAnsi"/>
        </w:rPr>
      </w:pPr>
    </w:p>
    <w:p w14:paraId="095A9E9D" w14:textId="6BB59F32" w:rsidR="00A8438B" w:rsidRPr="009B33E6" w:rsidRDefault="00A8438B" w:rsidP="00A8438B">
      <w:pPr>
        <w:rPr>
          <w:rFonts w:asciiTheme="minorHAnsi" w:hAnsiTheme="minorHAnsi" w:cstheme="minorHAnsi"/>
          <w:b/>
          <w:sz w:val="32"/>
          <w:szCs w:val="32"/>
        </w:rPr>
      </w:pPr>
      <w:r w:rsidRPr="009B33E6">
        <w:rPr>
          <w:rFonts w:asciiTheme="minorHAnsi" w:hAnsiTheme="minorHAnsi" w:cstheme="minorHAnsi"/>
          <w:b/>
          <w:sz w:val="32"/>
          <w:szCs w:val="32"/>
        </w:rPr>
        <w:t xml:space="preserve">Čestné prohlášení </w:t>
      </w:r>
      <w:r>
        <w:rPr>
          <w:rFonts w:asciiTheme="minorHAnsi" w:hAnsiTheme="minorHAnsi" w:cstheme="minorHAnsi"/>
          <w:b/>
          <w:sz w:val="32"/>
          <w:szCs w:val="32"/>
        </w:rPr>
        <w:t xml:space="preserve">ve vztahu k ruským </w:t>
      </w:r>
      <w:r w:rsidR="009373C1">
        <w:rPr>
          <w:rFonts w:asciiTheme="minorHAnsi" w:hAnsiTheme="minorHAnsi" w:cstheme="minorHAnsi"/>
          <w:b/>
          <w:sz w:val="32"/>
          <w:szCs w:val="32"/>
        </w:rPr>
        <w:t>a</w:t>
      </w:r>
      <w:r>
        <w:rPr>
          <w:rFonts w:asciiTheme="minorHAnsi" w:hAnsiTheme="minorHAnsi" w:cstheme="minorHAnsi"/>
          <w:b/>
          <w:sz w:val="32"/>
          <w:szCs w:val="32"/>
        </w:rPr>
        <w:t xml:space="preserve"> běloruským subjektům</w:t>
      </w:r>
    </w:p>
    <w:p w14:paraId="1B3D7114" w14:textId="6CF39868" w:rsidR="007C7930" w:rsidRPr="009B33E6" w:rsidRDefault="007C7930" w:rsidP="00A8438B">
      <w:pPr>
        <w:rPr>
          <w:rFonts w:asciiTheme="minorHAnsi" w:hAnsiTheme="minorHAnsi" w:cstheme="minorHAnsi"/>
          <w:b/>
        </w:rPr>
      </w:pPr>
      <w:r w:rsidRPr="002B52F8">
        <w:rPr>
          <w:rFonts w:asciiTheme="minorHAnsi" w:hAnsiTheme="minorHAnsi" w:cstheme="minorHAnsi"/>
          <w:b/>
          <w:sz w:val="28"/>
          <w:szCs w:val="28"/>
        </w:rPr>
        <w:t xml:space="preserve">Název veřejné zakázky: </w:t>
      </w:r>
      <w:bookmarkStart w:id="0" w:name="_Hlk201264126"/>
      <w:r w:rsidR="00D33DF4" w:rsidRPr="00D33DF4">
        <w:rPr>
          <w:rFonts w:asciiTheme="minorHAnsi" w:hAnsiTheme="minorHAnsi" w:cstheme="minorHAnsi"/>
          <w:b/>
          <w:bCs/>
          <w:sz w:val="28"/>
          <w:szCs w:val="28"/>
        </w:rPr>
        <w:t xml:space="preserve">FVE Na Moráni a U Větrného </w:t>
      </w:r>
      <w:r w:rsidR="00026B4A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D33DF4" w:rsidRPr="00D33DF4">
        <w:rPr>
          <w:rFonts w:asciiTheme="minorHAnsi" w:hAnsiTheme="minorHAnsi" w:cstheme="minorHAnsi"/>
          <w:b/>
          <w:bCs/>
          <w:sz w:val="28"/>
          <w:szCs w:val="28"/>
        </w:rPr>
        <w:t>lýna</w:t>
      </w:r>
      <w:bookmarkEnd w:id="0"/>
    </w:p>
    <w:p w14:paraId="78F0E768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B33E6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4CEA80AF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5B5795CF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Sídlo/místo podnikání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4A1B170A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IČO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0C4FC99B" w14:textId="20B5FA81" w:rsidR="00A8438B" w:rsidRDefault="00A8438B" w:rsidP="00A8438B">
      <w:pPr>
        <w:rPr>
          <w:rFonts w:asciiTheme="minorHAnsi" w:hAnsiTheme="minorHAnsi" w:cstheme="minorHAnsi"/>
          <w:sz w:val="24"/>
          <w:szCs w:val="24"/>
        </w:rPr>
      </w:pPr>
    </w:p>
    <w:p w14:paraId="6C93AA2C" w14:textId="510BAB27" w:rsidR="00A8438B" w:rsidRPr="00A8438B" w:rsidRDefault="00A8438B" w:rsidP="00A8438B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A8438B">
        <w:rPr>
          <w:rFonts w:asciiTheme="minorHAnsi" w:hAnsiTheme="minorHAnsi" w:cstheme="minorHAnsi"/>
          <w:sz w:val="24"/>
          <w:szCs w:val="24"/>
        </w:rPr>
        <w:t>odavatel tímto ve vztahu k</w:t>
      </w:r>
      <w:r w:rsidR="007C7930">
        <w:rPr>
          <w:rFonts w:asciiTheme="minorHAnsi" w:hAnsiTheme="minorHAnsi" w:cstheme="minorHAnsi"/>
          <w:sz w:val="24"/>
          <w:szCs w:val="24"/>
        </w:rPr>
        <w:t> výše uvedené veřejné</w:t>
      </w:r>
      <w:r w:rsidRPr="00A8438B">
        <w:rPr>
          <w:rFonts w:asciiTheme="minorHAnsi" w:hAnsiTheme="minorHAnsi" w:cstheme="minorHAnsi"/>
          <w:sz w:val="24"/>
          <w:szCs w:val="24"/>
        </w:rPr>
        <w:t xml:space="preserve"> zakázce prohlašuje, že:</w:t>
      </w:r>
    </w:p>
    <w:p w14:paraId="5235B6B9" w14:textId="77777777" w:rsidR="007C7930" w:rsidRPr="007C7930" w:rsidRDefault="007C7930" w:rsidP="007C7930">
      <w:pPr>
        <w:numPr>
          <w:ilvl w:val="0"/>
          <w:numId w:val="5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7C7930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7C7930">
        <w:rPr>
          <w:rFonts w:asciiTheme="minorHAnsi" w:hAnsiTheme="minorHAnsi" w:cstheme="minorHAnsi"/>
          <w:sz w:val="24"/>
          <w:szCs w:val="24"/>
        </w:rPr>
        <w:t xml:space="preserve">) kterákoli z osob, jejichž kapacity bude dodavatel využívat, a to v rozsahu více než 10 % nabídkové ceny, </w:t>
      </w:r>
    </w:p>
    <w:p w14:paraId="71AFBEC1" w14:textId="77777777" w:rsidR="007C7930" w:rsidRPr="007C7930" w:rsidRDefault="007C7930" w:rsidP="007C7930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 xml:space="preserve">není ruským státním příslušníkem, fyzickou či právnickou osobou nebo subjektem či orgánem se sídlem v Rusku, </w:t>
      </w:r>
    </w:p>
    <w:p w14:paraId="7E35F35C" w14:textId="77777777" w:rsidR="007C7930" w:rsidRPr="007C7930" w:rsidRDefault="007C7930" w:rsidP="007C7930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 xml:space="preserve">není z více než 50 % přímo či nepřímo vlastněn některým ze subjektů uvedených v písmeni a), ani </w:t>
      </w:r>
    </w:p>
    <w:p w14:paraId="76C61D5C" w14:textId="753927C6" w:rsidR="007C7930" w:rsidRPr="007C7930" w:rsidRDefault="007C7930" w:rsidP="007C7930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nejedná jménem nebo na pokyn některého ze subjektů uvedených v písmeni a) nebo b)</w:t>
      </w:r>
      <w:r w:rsidRPr="007C7930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7C793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96145E3" w14:textId="00A658EE" w:rsidR="007C7930" w:rsidRPr="007C7930" w:rsidRDefault="007C7930" w:rsidP="007C7930">
      <w:pPr>
        <w:numPr>
          <w:ilvl w:val="0"/>
          <w:numId w:val="3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(ve znění pozdějších aktualizací)</w:t>
      </w:r>
      <w:r w:rsidRPr="007C793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C793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3C2EBDC" w14:textId="77777777" w:rsidR="007C7930" w:rsidRPr="007C7930" w:rsidRDefault="007C7930" w:rsidP="007C7930">
      <w:pPr>
        <w:numPr>
          <w:ilvl w:val="0"/>
          <w:numId w:val="3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nebo nařízení Rady (ES) č. 765/2006 ze dne 18. května 2006. </w:t>
      </w:r>
    </w:p>
    <w:p w14:paraId="5BC9E2DA" w14:textId="7EFB99AC" w:rsidR="003727EC" w:rsidRDefault="003727EC" w:rsidP="00C21619">
      <w:pPr>
        <w:spacing w:before="120" w:after="120" w:line="240" w:lineRule="auto"/>
        <w:jc w:val="both"/>
      </w:pPr>
    </w:p>
    <w:p w14:paraId="06C14590" w14:textId="77777777" w:rsidR="007C7930" w:rsidRDefault="007C7930" w:rsidP="00C21619">
      <w:pPr>
        <w:spacing w:before="120" w:after="120" w:line="240" w:lineRule="auto"/>
        <w:jc w:val="both"/>
      </w:pPr>
    </w:p>
    <w:p w14:paraId="0685874D" w14:textId="77777777" w:rsidR="007C7930" w:rsidRDefault="007C7930" w:rsidP="00C21619">
      <w:pPr>
        <w:spacing w:before="120" w:after="120" w:line="240" w:lineRule="auto"/>
        <w:jc w:val="both"/>
      </w:pPr>
    </w:p>
    <w:p w14:paraId="77B6538B" w14:textId="77777777" w:rsidR="007C7930" w:rsidRDefault="007C7930" w:rsidP="007C7930">
      <w:pPr>
        <w:spacing w:before="120" w:after="120" w:line="240" w:lineRule="auto"/>
        <w:jc w:val="both"/>
      </w:pPr>
    </w:p>
    <w:p w14:paraId="28AFEA3E" w14:textId="52E1D2C8" w:rsidR="007C7930" w:rsidRPr="007C7930" w:rsidRDefault="007C7930" w:rsidP="007C7930">
      <w:pPr>
        <w:spacing w:before="120"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C7930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7C7930">
        <w:rPr>
          <w:rFonts w:asciiTheme="minorHAnsi" w:hAnsiTheme="minorHAnsi" w:cstheme="minorHAnsi"/>
          <w:sz w:val="16"/>
          <w:szCs w:val="16"/>
        </w:rPr>
        <w:t xml:space="preserve"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 </w:t>
      </w:r>
    </w:p>
    <w:p w14:paraId="2050B2A3" w14:textId="3C602C02" w:rsidR="007C7930" w:rsidRDefault="007C7930" w:rsidP="007C7930">
      <w:pPr>
        <w:spacing w:before="120" w:after="120" w:line="240" w:lineRule="auto"/>
        <w:jc w:val="both"/>
      </w:pPr>
      <w:r w:rsidRPr="007C7930">
        <w:rPr>
          <w:rFonts w:asciiTheme="minorHAnsi" w:hAnsiTheme="minorHAnsi" w:cstheme="minorHAnsi"/>
          <w:sz w:val="16"/>
          <w:szCs w:val="16"/>
          <w:vertAlign w:val="superscript"/>
        </w:rPr>
        <w:t xml:space="preserve">2 </w:t>
      </w:r>
      <w:r w:rsidRPr="007C7930">
        <w:rPr>
          <w:rFonts w:asciiTheme="minorHAnsi" w:hAnsiTheme="minorHAnsi" w:cstheme="minorHAnsi"/>
          <w:sz w:val="16"/>
          <w:szCs w:val="16"/>
        </w:rPr>
        <w:t>Aktualizovaný seznam sankcionovaných osob je uveden například na internetových stránkách Finančního analytického úřadu zde https://www.financnianalytickyurad.cz/blog/zarazeni-dalsich-osob-na-sankcni-seznam-proti-rusku.</w:t>
      </w:r>
      <w:r>
        <w:t xml:space="preserve"> </w:t>
      </w:r>
    </w:p>
    <w:sectPr w:rsidR="007C79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3FAE" w14:textId="77777777" w:rsidR="00F001A5" w:rsidRDefault="00F001A5" w:rsidP="00A8438B">
      <w:pPr>
        <w:spacing w:after="0" w:line="240" w:lineRule="auto"/>
      </w:pPr>
      <w:r>
        <w:separator/>
      </w:r>
    </w:p>
  </w:endnote>
  <w:endnote w:type="continuationSeparator" w:id="0">
    <w:p w14:paraId="2932FA29" w14:textId="77777777" w:rsidR="00F001A5" w:rsidRDefault="00F001A5" w:rsidP="00A8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5AC0" w14:textId="77777777" w:rsidR="00F001A5" w:rsidRDefault="00F001A5" w:rsidP="00A8438B">
      <w:pPr>
        <w:spacing w:after="0" w:line="240" w:lineRule="auto"/>
      </w:pPr>
      <w:r>
        <w:separator/>
      </w:r>
    </w:p>
  </w:footnote>
  <w:footnote w:type="continuationSeparator" w:id="0">
    <w:p w14:paraId="2A77B718" w14:textId="77777777" w:rsidR="00F001A5" w:rsidRDefault="00F001A5" w:rsidP="00A8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D424" w14:textId="4B8C1F80" w:rsidR="007C7930" w:rsidRDefault="007C7930">
    <w:pPr>
      <w:pStyle w:val="Zhlav"/>
    </w:pPr>
    <w:r w:rsidRPr="008D4951">
      <w:rPr>
        <w:rFonts w:asciiTheme="minorHAnsi" w:hAnsiTheme="minorHAnsi"/>
      </w:rPr>
      <w:t xml:space="preserve">Příloha č. </w:t>
    </w:r>
    <w:r w:rsidR="00D33DF4">
      <w:rPr>
        <w:rFonts w:asciiTheme="minorHAnsi" w:hAnsiTheme="minorHAnsi"/>
      </w:rPr>
      <w:t>7</w:t>
    </w:r>
    <w:r>
      <w:rPr>
        <w:rFonts w:asciiTheme="minorHAnsi" w:hAnsiTheme="minorHAnsi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7A7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E1F7F"/>
    <w:multiLevelType w:val="hybridMultilevel"/>
    <w:tmpl w:val="F508F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D1AB0"/>
    <w:multiLevelType w:val="hybridMultilevel"/>
    <w:tmpl w:val="0382DB7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3B5712"/>
    <w:multiLevelType w:val="hybridMultilevel"/>
    <w:tmpl w:val="10A03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50D4C"/>
    <w:multiLevelType w:val="hybridMultilevel"/>
    <w:tmpl w:val="93ACCBA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5288112">
    <w:abstractNumId w:val="1"/>
  </w:num>
  <w:num w:numId="2" w16cid:durableId="1639992597">
    <w:abstractNumId w:val="3"/>
  </w:num>
  <w:num w:numId="3" w16cid:durableId="2127894017">
    <w:abstractNumId w:val="0"/>
  </w:num>
  <w:num w:numId="4" w16cid:durableId="1585846001">
    <w:abstractNumId w:val="4"/>
  </w:num>
  <w:num w:numId="5" w16cid:durableId="20094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8B"/>
    <w:rsid w:val="00026B4A"/>
    <w:rsid w:val="000375F0"/>
    <w:rsid w:val="00127826"/>
    <w:rsid w:val="001C3C23"/>
    <w:rsid w:val="00206893"/>
    <w:rsid w:val="002D7FAB"/>
    <w:rsid w:val="003727EC"/>
    <w:rsid w:val="004078C9"/>
    <w:rsid w:val="004823C7"/>
    <w:rsid w:val="00513505"/>
    <w:rsid w:val="005564F5"/>
    <w:rsid w:val="00793B8B"/>
    <w:rsid w:val="007C7930"/>
    <w:rsid w:val="007F0C49"/>
    <w:rsid w:val="007F7DC8"/>
    <w:rsid w:val="008761FA"/>
    <w:rsid w:val="008D4951"/>
    <w:rsid w:val="00930BDF"/>
    <w:rsid w:val="009373C1"/>
    <w:rsid w:val="00A40283"/>
    <w:rsid w:val="00A8438B"/>
    <w:rsid w:val="00B53042"/>
    <w:rsid w:val="00BF6A6B"/>
    <w:rsid w:val="00C21619"/>
    <w:rsid w:val="00D33DF4"/>
    <w:rsid w:val="00D6719D"/>
    <w:rsid w:val="00EC7612"/>
    <w:rsid w:val="00F001A5"/>
    <w:rsid w:val="00F900C8"/>
    <w:rsid w:val="00FD026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C173"/>
  <w15:chartTrackingRefBased/>
  <w15:docId w15:val="{71529286-7CEF-481A-8DF5-BDB4F8C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38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38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38B"/>
    <w:rPr>
      <w:szCs w:val="20"/>
    </w:rPr>
  </w:style>
  <w:style w:type="table" w:styleId="Mkatabulky">
    <w:name w:val="Table Grid"/>
    <w:basedOn w:val="Normlntabulka"/>
    <w:uiPriority w:val="59"/>
    <w:rsid w:val="00A8438B"/>
    <w:pPr>
      <w:spacing w:after="0" w:line="240" w:lineRule="auto"/>
    </w:pPr>
    <w:rPr>
      <w:rFonts w:ascii="Arial" w:hAnsi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8438B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8438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8438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930"/>
  </w:style>
  <w:style w:type="paragraph" w:styleId="Zpat">
    <w:name w:val="footer"/>
    <w:basedOn w:val="Normln"/>
    <w:link w:val="ZpatChar"/>
    <w:uiPriority w:val="99"/>
    <w:unhideWhenUsed/>
    <w:rsid w:val="007C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C0440B029FE47B008CA42636C66AC" ma:contentTypeVersion="15" ma:contentTypeDescription="Vytvoří nový dokument" ma:contentTypeScope="" ma:versionID="4825ed3b996f2a5b33fbbc4c60789d66">
  <xsd:schema xmlns:xsd="http://www.w3.org/2001/XMLSchema" xmlns:xs="http://www.w3.org/2001/XMLSchema" xmlns:p="http://schemas.microsoft.com/office/2006/metadata/properties" xmlns:ns3="1d87da46-eccc-4e57-8252-7db7d1aa5022" xmlns:ns4="533ad0d5-9441-4414-90a7-489369456e56" targetNamespace="http://schemas.microsoft.com/office/2006/metadata/properties" ma:root="true" ma:fieldsID="b5bc11505dd3c2df7746378a440a73cc" ns3:_="" ns4:_="">
    <xsd:import namespace="1d87da46-eccc-4e57-8252-7db7d1aa5022"/>
    <xsd:import namespace="533ad0d5-9441-4414-90a7-489369456e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da46-eccc-4e57-8252-7db7d1aa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ad0d5-9441-4414-90a7-489369456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7da46-eccc-4e57-8252-7db7d1aa50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C230D-DF49-4BBA-9397-320626E5C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da46-eccc-4e57-8252-7db7d1aa5022"/>
    <ds:schemaRef ds:uri="533ad0d5-9441-4414-90a7-489369456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9122C-1570-4777-8105-89D3CD8711B2}">
  <ds:schemaRefs>
    <ds:schemaRef ds:uri="http://schemas.microsoft.com/office/2006/metadata/properties"/>
    <ds:schemaRef ds:uri="http://schemas.microsoft.com/office/infopath/2007/PartnerControls"/>
    <ds:schemaRef ds:uri="1d87da46-eccc-4e57-8252-7db7d1aa5022"/>
  </ds:schemaRefs>
</ds:datastoreItem>
</file>

<file path=customXml/itemProps3.xml><?xml version="1.0" encoding="utf-8"?>
<ds:datastoreItem xmlns:ds="http://schemas.openxmlformats.org/officeDocument/2006/customXml" ds:itemID="{8E3CC1A9-C797-4CF3-9C61-76A1A17AC6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2014</Characters>
  <Application>Microsoft Office Word</Application>
  <DocSecurity>0</DocSecurity>
  <Lines>16</Lines>
  <Paragraphs>4</Paragraphs>
  <ScaleCrop>false</ScaleCrop>
  <Company>Sprava zeleznic, statni organizace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Milan Kalný</cp:lastModifiedBy>
  <cp:revision>10</cp:revision>
  <cp:lastPrinted>2025-08-22T07:01:00Z</cp:lastPrinted>
  <dcterms:created xsi:type="dcterms:W3CDTF">2024-01-22T14:24:00Z</dcterms:created>
  <dcterms:modified xsi:type="dcterms:W3CDTF">2025-08-22T07:01:00Z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0x010100FB1C0440B029FE47B008CA42636C66AC</vt:lpwstr>
  </property>
</Properties>
</file>