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A25042" w14:textId="7E470714" w:rsidR="005B0E29" w:rsidRDefault="00797466" w:rsidP="005B0E29">
      <w:pPr>
        <w:pStyle w:val="Nzev"/>
        <w:jc w:val="left"/>
        <w:rPr>
          <w:rFonts w:asciiTheme="minorHAnsi" w:hAnsiTheme="minorHAnsi" w:cs="Arial"/>
          <w:b w:val="0"/>
          <w:sz w:val="22"/>
          <w:szCs w:val="22"/>
        </w:rPr>
      </w:pPr>
      <w:r>
        <w:rPr>
          <w:rFonts w:asciiTheme="minorHAnsi" w:hAnsiTheme="minorHAnsi" w:cs="Arial"/>
          <w:b w:val="0"/>
          <w:sz w:val="22"/>
          <w:szCs w:val="22"/>
        </w:rPr>
        <w:tab/>
      </w:r>
      <w:r>
        <w:rPr>
          <w:rFonts w:asciiTheme="minorHAnsi" w:hAnsiTheme="minorHAnsi" w:cs="Arial"/>
          <w:b w:val="0"/>
          <w:sz w:val="22"/>
          <w:szCs w:val="22"/>
        </w:rPr>
        <w:tab/>
      </w:r>
    </w:p>
    <w:p w14:paraId="26A40936" w14:textId="77777777" w:rsidR="00CA15FC" w:rsidRPr="00797466" w:rsidRDefault="007C56B7" w:rsidP="00CA15FC">
      <w:pPr>
        <w:pStyle w:val="Nzev"/>
        <w:rPr>
          <w:rFonts w:asciiTheme="minorHAnsi" w:hAnsiTheme="minorHAnsi"/>
          <w:sz w:val="32"/>
          <w:szCs w:val="32"/>
        </w:rPr>
      </w:pPr>
      <w:r w:rsidRPr="00797466">
        <w:rPr>
          <w:rFonts w:asciiTheme="minorHAnsi" w:hAnsiTheme="minorHAnsi"/>
          <w:sz w:val="32"/>
          <w:szCs w:val="32"/>
        </w:rPr>
        <w:t xml:space="preserve">Příkazní </w:t>
      </w:r>
      <w:r w:rsidR="00CA15FC" w:rsidRPr="00797466">
        <w:rPr>
          <w:rFonts w:asciiTheme="minorHAnsi" w:hAnsiTheme="minorHAnsi"/>
          <w:sz w:val="32"/>
          <w:szCs w:val="32"/>
        </w:rPr>
        <w:t>smlouva</w:t>
      </w:r>
      <w:r w:rsidR="00FE2CE0" w:rsidRPr="00797466">
        <w:rPr>
          <w:rFonts w:asciiTheme="minorHAnsi" w:hAnsiTheme="minorHAnsi"/>
          <w:sz w:val="32"/>
          <w:szCs w:val="32"/>
        </w:rPr>
        <w:t xml:space="preserve"> </w:t>
      </w:r>
    </w:p>
    <w:p w14:paraId="7E022BBD" w14:textId="7235B5D9" w:rsidR="00CA15FC" w:rsidRPr="00E54C57" w:rsidRDefault="00CA15FC" w:rsidP="00CA15FC">
      <w:pPr>
        <w:tabs>
          <w:tab w:val="center" w:pos="4543"/>
          <w:tab w:val="right" w:pos="9086"/>
        </w:tabs>
        <w:rPr>
          <w:b/>
          <w:szCs w:val="22"/>
        </w:rPr>
      </w:pPr>
      <w:r w:rsidRPr="00E54C57">
        <w:rPr>
          <w:b/>
          <w:szCs w:val="22"/>
        </w:rPr>
        <w:tab/>
      </w:r>
      <w:r w:rsidRPr="00E54C57">
        <w:rPr>
          <w:b/>
          <w:szCs w:val="22"/>
        </w:rPr>
        <w:tab/>
      </w:r>
    </w:p>
    <w:p w14:paraId="3454EAAC" w14:textId="77777777" w:rsidR="00CA15FC" w:rsidRDefault="00CA15FC" w:rsidP="00CA15FC">
      <w:pPr>
        <w:jc w:val="center"/>
        <w:rPr>
          <w:szCs w:val="22"/>
        </w:rPr>
      </w:pPr>
      <w:r w:rsidRPr="00E54C57">
        <w:rPr>
          <w:szCs w:val="22"/>
        </w:rPr>
        <w:t>uzavřená podle ustanovení</w:t>
      </w:r>
      <w:r>
        <w:rPr>
          <w:szCs w:val="22"/>
        </w:rPr>
        <w:t xml:space="preserve"> § </w:t>
      </w:r>
      <w:r w:rsidR="001E64F4">
        <w:rPr>
          <w:szCs w:val="22"/>
        </w:rPr>
        <w:t>2430</w:t>
      </w:r>
      <w:r w:rsidRPr="00E54C57">
        <w:rPr>
          <w:szCs w:val="22"/>
        </w:rPr>
        <w:t xml:space="preserve"> a násl</w:t>
      </w:r>
      <w:r w:rsidR="001E64F4">
        <w:rPr>
          <w:szCs w:val="22"/>
        </w:rPr>
        <w:t>.</w:t>
      </w:r>
      <w:r w:rsidRPr="00E54C57">
        <w:rPr>
          <w:szCs w:val="22"/>
        </w:rPr>
        <w:t xml:space="preserve"> </w:t>
      </w:r>
      <w:r w:rsidR="00825ED9">
        <w:rPr>
          <w:szCs w:val="22"/>
        </w:rPr>
        <w:t xml:space="preserve">zákona </w:t>
      </w:r>
      <w:r w:rsidRPr="00E54C57">
        <w:rPr>
          <w:szCs w:val="22"/>
        </w:rPr>
        <w:t xml:space="preserve">č. </w:t>
      </w:r>
      <w:r w:rsidR="001E64F4">
        <w:rPr>
          <w:szCs w:val="22"/>
        </w:rPr>
        <w:t>89/2012</w:t>
      </w:r>
      <w:r w:rsidRPr="00E54C57">
        <w:rPr>
          <w:szCs w:val="22"/>
        </w:rPr>
        <w:t xml:space="preserve"> Sb.</w:t>
      </w:r>
      <w:r w:rsidR="00825ED9">
        <w:rPr>
          <w:szCs w:val="22"/>
        </w:rPr>
        <w:t xml:space="preserve">, </w:t>
      </w:r>
      <w:r w:rsidR="001E64F4">
        <w:rPr>
          <w:szCs w:val="22"/>
        </w:rPr>
        <w:t xml:space="preserve">občanský </w:t>
      </w:r>
      <w:r w:rsidR="00825ED9">
        <w:rPr>
          <w:szCs w:val="22"/>
        </w:rPr>
        <w:t>zákoník</w:t>
      </w:r>
    </w:p>
    <w:p w14:paraId="38BB8973" w14:textId="77777777" w:rsidR="00CA15FC" w:rsidRDefault="00CA15FC" w:rsidP="00CA15FC">
      <w:pPr>
        <w:jc w:val="center"/>
        <w:rPr>
          <w:szCs w:val="22"/>
        </w:rPr>
      </w:pPr>
      <w:r>
        <w:rPr>
          <w:szCs w:val="22"/>
        </w:rPr>
        <w:t>(dále jen „smlouva“)</w:t>
      </w:r>
    </w:p>
    <w:p w14:paraId="0D94C6C4" w14:textId="77777777" w:rsidR="00CA15FC" w:rsidRPr="00E54C57" w:rsidRDefault="00CA15FC" w:rsidP="00CA15FC">
      <w:pPr>
        <w:rPr>
          <w:szCs w:val="22"/>
        </w:rPr>
      </w:pPr>
    </w:p>
    <w:p w14:paraId="1F99F358" w14:textId="77777777" w:rsidR="00CA15FC" w:rsidRPr="00E54C57" w:rsidRDefault="00CA15FC" w:rsidP="00CA15FC">
      <w:pPr>
        <w:rPr>
          <w:szCs w:val="22"/>
        </w:rPr>
      </w:pPr>
    </w:p>
    <w:p w14:paraId="70193BE6" w14:textId="77777777" w:rsidR="00CA15FC" w:rsidRPr="00E54C57" w:rsidRDefault="00CA15FC" w:rsidP="00CA15FC">
      <w:pPr>
        <w:rPr>
          <w:b/>
          <w:bCs/>
          <w:szCs w:val="22"/>
        </w:rPr>
      </w:pPr>
      <w:r w:rsidRPr="00E54C57">
        <w:rPr>
          <w:b/>
          <w:bCs/>
          <w:szCs w:val="22"/>
        </w:rPr>
        <w:t>STATUTÁRNÍ MĚSTO CHOMUTOV</w:t>
      </w:r>
    </w:p>
    <w:p w14:paraId="131BEAF5" w14:textId="6D3E09DB" w:rsidR="00CA15FC" w:rsidRPr="00E54C57" w:rsidRDefault="00CA15FC" w:rsidP="00CA15FC">
      <w:pPr>
        <w:rPr>
          <w:szCs w:val="22"/>
        </w:rPr>
      </w:pPr>
      <w:bookmarkStart w:id="0" w:name="OLE_LINK1"/>
      <w:bookmarkStart w:id="1" w:name="OLE_LINK2"/>
      <w:r w:rsidRPr="00E54C57">
        <w:rPr>
          <w:szCs w:val="22"/>
        </w:rPr>
        <w:t xml:space="preserve">se </w:t>
      </w:r>
      <w:proofErr w:type="gramStart"/>
      <w:r w:rsidRPr="00E54C57">
        <w:rPr>
          <w:szCs w:val="22"/>
        </w:rPr>
        <w:t>sídlem</w:t>
      </w:r>
      <w:r>
        <w:rPr>
          <w:szCs w:val="22"/>
        </w:rPr>
        <w:t>:</w:t>
      </w:r>
      <w:r w:rsidRPr="00E54C57">
        <w:rPr>
          <w:szCs w:val="22"/>
        </w:rPr>
        <w:t xml:space="preserve">   </w:t>
      </w:r>
      <w:proofErr w:type="gramEnd"/>
      <w:r w:rsidRPr="00E54C57">
        <w:rPr>
          <w:szCs w:val="22"/>
        </w:rPr>
        <w:t xml:space="preserve">                         </w:t>
      </w:r>
      <w:r>
        <w:rPr>
          <w:szCs w:val="22"/>
        </w:rPr>
        <w:t xml:space="preserve">  </w:t>
      </w:r>
      <w:r w:rsidR="00FC3190">
        <w:rPr>
          <w:szCs w:val="22"/>
        </w:rPr>
        <w:tab/>
      </w:r>
      <w:r w:rsidRPr="00E54C57">
        <w:rPr>
          <w:szCs w:val="22"/>
        </w:rPr>
        <w:t>Zborovská 4602, 430 28 Chomutov</w:t>
      </w:r>
    </w:p>
    <w:p w14:paraId="31116AFB" w14:textId="000D0502" w:rsidR="00CA15FC" w:rsidRPr="00797466" w:rsidRDefault="00CA15FC" w:rsidP="00CA15FC">
      <w:pPr>
        <w:rPr>
          <w:szCs w:val="22"/>
        </w:rPr>
      </w:pPr>
      <w:proofErr w:type="gramStart"/>
      <w:r w:rsidRPr="00E54C57">
        <w:rPr>
          <w:szCs w:val="22"/>
        </w:rPr>
        <w:t>zastoupen</w:t>
      </w:r>
      <w:r w:rsidR="00D83D49">
        <w:rPr>
          <w:szCs w:val="22"/>
        </w:rPr>
        <w:t>é</w:t>
      </w:r>
      <w:r>
        <w:rPr>
          <w:szCs w:val="22"/>
        </w:rPr>
        <w:t xml:space="preserve">:   </w:t>
      </w:r>
      <w:proofErr w:type="gramEnd"/>
      <w:r>
        <w:rPr>
          <w:szCs w:val="22"/>
        </w:rPr>
        <w:t xml:space="preserve">                        </w:t>
      </w:r>
      <w:r w:rsidR="00FC3190">
        <w:rPr>
          <w:szCs w:val="22"/>
        </w:rPr>
        <w:tab/>
      </w:r>
      <w:r w:rsidR="00797466">
        <w:rPr>
          <w:szCs w:val="22"/>
        </w:rPr>
        <w:t>JUDr. Markem Hrabáčem</w:t>
      </w:r>
      <w:r w:rsidR="00E14EC1" w:rsidRPr="00797466">
        <w:rPr>
          <w:szCs w:val="22"/>
        </w:rPr>
        <w:t xml:space="preserve">, </w:t>
      </w:r>
      <w:r w:rsidRPr="00797466">
        <w:rPr>
          <w:szCs w:val="22"/>
        </w:rPr>
        <w:t>primátorem města</w:t>
      </w:r>
    </w:p>
    <w:p w14:paraId="0441FEF2" w14:textId="77777777" w:rsidR="00CA15FC" w:rsidRPr="00E54C57" w:rsidRDefault="00CA15FC" w:rsidP="00CA15FC">
      <w:pPr>
        <w:rPr>
          <w:szCs w:val="22"/>
        </w:rPr>
      </w:pPr>
      <w:proofErr w:type="gramStart"/>
      <w:r w:rsidRPr="00E54C57">
        <w:rPr>
          <w:szCs w:val="22"/>
        </w:rPr>
        <w:t>IČ</w:t>
      </w:r>
      <w:r>
        <w:rPr>
          <w:szCs w:val="22"/>
        </w:rPr>
        <w:t>:</w:t>
      </w:r>
      <w:r w:rsidRPr="00E54C57">
        <w:rPr>
          <w:szCs w:val="22"/>
        </w:rPr>
        <w:t xml:space="preserve">   </w:t>
      </w:r>
      <w:proofErr w:type="gramEnd"/>
      <w:r w:rsidRPr="00E54C57">
        <w:rPr>
          <w:szCs w:val="22"/>
        </w:rPr>
        <w:t xml:space="preserve">                                     </w:t>
      </w:r>
      <w:r>
        <w:rPr>
          <w:szCs w:val="22"/>
        </w:rPr>
        <w:t xml:space="preserve">   </w:t>
      </w:r>
      <w:r w:rsidR="00FC3190">
        <w:rPr>
          <w:szCs w:val="22"/>
        </w:rPr>
        <w:tab/>
      </w:r>
      <w:r w:rsidR="00D83D49">
        <w:rPr>
          <w:szCs w:val="22"/>
        </w:rPr>
        <w:t>00</w:t>
      </w:r>
      <w:r w:rsidRPr="00E54C57">
        <w:rPr>
          <w:szCs w:val="22"/>
        </w:rPr>
        <w:t>261891</w:t>
      </w:r>
    </w:p>
    <w:p w14:paraId="72DE42A2" w14:textId="77777777" w:rsidR="00CA15FC" w:rsidRDefault="00797466" w:rsidP="00CA15FC">
      <w:pPr>
        <w:rPr>
          <w:szCs w:val="22"/>
        </w:rPr>
      </w:pPr>
      <w:r>
        <w:rPr>
          <w:szCs w:val="22"/>
        </w:rPr>
        <w:t>DIČ</w:t>
      </w:r>
      <w:r w:rsidR="00CA15FC">
        <w:rPr>
          <w:szCs w:val="22"/>
        </w:rPr>
        <w:t>:</w:t>
      </w:r>
      <w:r w:rsidR="00FC3190">
        <w:rPr>
          <w:szCs w:val="22"/>
        </w:rPr>
        <w:tab/>
      </w:r>
      <w:r w:rsidR="00FC3190">
        <w:rPr>
          <w:szCs w:val="22"/>
        </w:rPr>
        <w:tab/>
      </w:r>
      <w:r w:rsidR="00FC3190">
        <w:rPr>
          <w:szCs w:val="22"/>
        </w:rPr>
        <w:tab/>
      </w:r>
      <w:r w:rsidR="00FC3190">
        <w:rPr>
          <w:szCs w:val="22"/>
        </w:rPr>
        <w:tab/>
      </w:r>
      <w:r w:rsidR="00CA15FC" w:rsidRPr="00E54C57">
        <w:rPr>
          <w:szCs w:val="22"/>
        </w:rPr>
        <w:t>CZ</w:t>
      </w:r>
      <w:r w:rsidR="00D83D49">
        <w:rPr>
          <w:szCs w:val="22"/>
        </w:rPr>
        <w:t>00</w:t>
      </w:r>
      <w:r w:rsidR="00CA15FC" w:rsidRPr="00E54C57">
        <w:rPr>
          <w:szCs w:val="22"/>
        </w:rPr>
        <w:t>261891</w:t>
      </w:r>
    </w:p>
    <w:p w14:paraId="53AF2DF2" w14:textId="36172F0F" w:rsidR="003E6B5D" w:rsidRDefault="003E6B5D" w:rsidP="003E6B5D">
      <w:pPr>
        <w:rPr>
          <w:szCs w:val="22"/>
        </w:rPr>
      </w:pPr>
      <w:r>
        <w:rPr>
          <w:szCs w:val="22"/>
        </w:rPr>
        <w:t>bankovní spojení:</w:t>
      </w:r>
      <w:r>
        <w:rPr>
          <w:szCs w:val="22"/>
        </w:rPr>
        <w:tab/>
      </w:r>
      <w:r>
        <w:rPr>
          <w:szCs w:val="22"/>
        </w:rPr>
        <w:tab/>
      </w:r>
      <w:proofErr w:type="spellStart"/>
      <w:r w:rsidR="008E00F3">
        <w:rPr>
          <w:szCs w:val="22"/>
        </w:rPr>
        <w:t>UniCredit</w:t>
      </w:r>
      <w:proofErr w:type="spellEnd"/>
      <w:r w:rsidR="008E00F3">
        <w:rPr>
          <w:szCs w:val="22"/>
        </w:rPr>
        <w:t xml:space="preserve"> Bank Czech </w:t>
      </w:r>
      <w:r w:rsidR="000A73E1">
        <w:rPr>
          <w:szCs w:val="22"/>
        </w:rPr>
        <w:t>R</w:t>
      </w:r>
      <w:r w:rsidR="008E00F3">
        <w:rPr>
          <w:szCs w:val="22"/>
        </w:rPr>
        <w:t>epublic and Slovakia, a.s.</w:t>
      </w:r>
      <w:r>
        <w:rPr>
          <w:szCs w:val="22"/>
        </w:rPr>
        <w:t xml:space="preserve">              </w:t>
      </w:r>
      <w:r>
        <w:rPr>
          <w:szCs w:val="22"/>
        </w:rPr>
        <w:tab/>
      </w:r>
    </w:p>
    <w:p w14:paraId="028288BD" w14:textId="577D3A8A" w:rsidR="003E6B5D" w:rsidRPr="00E54C57" w:rsidRDefault="003E6B5D" w:rsidP="003E6B5D">
      <w:pPr>
        <w:rPr>
          <w:szCs w:val="22"/>
        </w:rPr>
      </w:pPr>
      <w:r>
        <w:rPr>
          <w:szCs w:val="22"/>
        </w:rPr>
        <w:t>číslo účtu:</w:t>
      </w:r>
      <w:r>
        <w:rPr>
          <w:szCs w:val="22"/>
        </w:rPr>
        <w:tab/>
      </w:r>
      <w:r>
        <w:rPr>
          <w:szCs w:val="22"/>
        </w:rPr>
        <w:tab/>
      </w:r>
      <w:r>
        <w:rPr>
          <w:szCs w:val="22"/>
        </w:rPr>
        <w:tab/>
      </w:r>
      <w:r w:rsidR="000041C6">
        <w:rPr>
          <w:szCs w:val="22"/>
        </w:rPr>
        <w:t>430043</w:t>
      </w:r>
      <w:r>
        <w:rPr>
          <w:szCs w:val="22"/>
        </w:rPr>
        <w:t>/</w:t>
      </w:r>
      <w:r w:rsidR="000041C6">
        <w:rPr>
          <w:szCs w:val="22"/>
        </w:rPr>
        <w:t>2700</w:t>
      </w:r>
      <w:r>
        <w:rPr>
          <w:szCs w:val="22"/>
        </w:rPr>
        <w:t xml:space="preserve">                           </w:t>
      </w:r>
    </w:p>
    <w:bookmarkEnd w:id="0"/>
    <w:bookmarkEnd w:id="1"/>
    <w:p w14:paraId="64C47CBF" w14:textId="77777777" w:rsidR="00CA15FC" w:rsidRPr="00195CF1" w:rsidRDefault="00CA15FC" w:rsidP="00CA15FC">
      <w:r w:rsidRPr="00195CF1">
        <w:t xml:space="preserve">                                                            </w:t>
      </w:r>
    </w:p>
    <w:p w14:paraId="60F28D2B" w14:textId="064E04B5" w:rsidR="00CA15FC" w:rsidRPr="00E54C57" w:rsidRDefault="00CA15FC" w:rsidP="00CA15FC">
      <w:pPr>
        <w:rPr>
          <w:szCs w:val="22"/>
        </w:rPr>
      </w:pPr>
      <w:r w:rsidRPr="00195CF1">
        <w:rPr>
          <w:sz w:val="24"/>
        </w:rPr>
        <w:t>(</w:t>
      </w:r>
      <w:r w:rsidRPr="00E54C57">
        <w:rPr>
          <w:szCs w:val="22"/>
        </w:rPr>
        <w:t xml:space="preserve">dále jen </w:t>
      </w:r>
      <w:r w:rsidR="003F7C83">
        <w:rPr>
          <w:szCs w:val="22"/>
        </w:rPr>
        <w:t>„</w:t>
      </w:r>
      <w:r w:rsidR="004C03C4">
        <w:rPr>
          <w:szCs w:val="22"/>
        </w:rPr>
        <w:t>příkazce</w:t>
      </w:r>
      <w:r w:rsidR="003F7C83">
        <w:rPr>
          <w:szCs w:val="22"/>
        </w:rPr>
        <w:t>“</w:t>
      </w:r>
      <w:r w:rsidR="00AA3850">
        <w:rPr>
          <w:szCs w:val="22"/>
        </w:rPr>
        <w:t xml:space="preserve"> nebo též „objednatel“</w:t>
      </w:r>
      <w:r w:rsidRPr="00E54C57">
        <w:rPr>
          <w:szCs w:val="22"/>
        </w:rPr>
        <w:t>)</w:t>
      </w:r>
    </w:p>
    <w:p w14:paraId="541E9D09" w14:textId="77777777" w:rsidR="00CA15FC" w:rsidRPr="00E54C57" w:rsidRDefault="00CA15FC" w:rsidP="00CA15FC">
      <w:pPr>
        <w:rPr>
          <w:szCs w:val="22"/>
        </w:rPr>
      </w:pPr>
    </w:p>
    <w:p w14:paraId="357B4A1F" w14:textId="77777777" w:rsidR="00CA15FC" w:rsidRPr="00797466" w:rsidRDefault="00711748" w:rsidP="00CA15FC">
      <w:pPr>
        <w:rPr>
          <w:szCs w:val="22"/>
        </w:rPr>
      </w:pPr>
      <w:r w:rsidRPr="00797466">
        <w:rPr>
          <w:szCs w:val="22"/>
        </w:rPr>
        <w:t>a</w:t>
      </w:r>
    </w:p>
    <w:p w14:paraId="55D757A9" w14:textId="77777777" w:rsidR="00711748" w:rsidRPr="00797466" w:rsidRDefault="00711748" w:rsidP="00CA15FC">
      <w:pPr>
        <w:rPr>
          <w:szCs w:val="22"/>
        </w:rPr>
      </w:pPr>
    </w:p>
    <w:p w14:paraId="11D5672D" w14:textId="77777777" w:rsidR="00D64CFD" w:rsidRPr="00463059" w:rsidRDefault="00D64CFD" w:rsidP="00D64CFD">
      <w:pPr>
        <w:tabs>
          <w:tab w:val="left" w:pos="3119"/>
        </w:tabs>
        <w:rPr>
          <w:rFonts w:cs="Arial"/>
          <w:bCs/>
          <w:szCs w:val="22"/>
        </w:rPr>
      </w:pPr>
      <w:r w:rsidRPr="00463059">
        <w:rPr>
          <w:bCs/>
          <w:szCs w:val="22"/>
        </w:rPr>
        <w:t>(</w:t>
      </w:r>
      <w:r w:rsidRPr="00463059">
        <w:rPr>
          <w:bCs/>
          <w:szCs w:val="22"/>
          <w:highlight w:val="yellow"/>
        </w:rPr>
        <w:t>doplní uchazeč</w:t>
      </w:r>
      <w:r w:rsidRPr="00463059">
        <w:rPr>
          <w:bCs/>
          <w:szCs w:val="22"/>
        </w:rPr>
        <w:t>)</w:t>
      </w:r>
      <w:r w:rsidRPr="00463059">
        <w:rPr>
          <w:rFonts w:cs="Arial"/>
          <w:bCs/>
          <w:szCs w:val="22"/>
        </w:rPr>
        <w:t xml:space="preserve"> </w:t>
      </w:r>
    </w:p>
    <w:p w14:paraId="42E3DC60" w14:textId="77777777" w:rsidR="00D64CFD" w:rsidRPr="00797466" w:rsidRDefault="00D64CFD" w:rsidP="00D64CFD">
      <w:pPr>
        <w:rPr>
          <w:szCs w:val="22"/>
        </w:rPr>
      </w:pPr>
      <w:r w:rsidRPr="00797466">
        <w:rPr>
          <w:szCs w:val="22"/>
        </w:rPr>
        <w:t>se sídlem:</w:t>
      </w:r>
      <w:r w:rsidRPr="00797466">
        <w:rPr>
          <w:szCs w:val="22"/>
        </w:rPr>
        <w:tab/>
      </w:r>
      <w:r>
        <w:rPr>
          <w:szCs w:val="22"/>
        </w:rPr>
        <w:tab/>
      </w:r>
      <w:r>
        <w:rPr>
          <w:szCs w:val="22"/>
        </w:rPr>
        <w:tab/>
      </w:r>
      <w:r w:rsidRPr="00463059">
        <w:rPr>
          <w:bCs/>
          <w:szCs w:val="22"/>
        </w:rPr>
        <w:t>(</w:t>
      </w:r>
      <w:r w:rsidRPr="00463059">
        <w:rPr>
          <w:bCs/>
          <w:szCs w:val="22"/>
          <w:highlight w:val="yellow"/>
        </w:rPr>
        <w:t>doplní uchazeč</w:t>
      </w:r>
      <w:r w:rsidRPr="00463059">
        <w:rPr>
          <w:bCs/>
          <w:szCs w:val="22"/>
        </w:rPr>
        <w:t>)</w:t>
      </w:r>
      <w:r w:rsidRPr="00797466">
        <w:rPr>
          <w:szCs w:val="22"/>
        </w:rPr>
        <w:tab/>
      </w:r>
      <w:r>
        <w:rPr>
          <w:szCs w:val="22"/>
        </w:rPr>
        <w:t xml:space="preserve">              </w:t>
      </w:r>
      <w:r w:rsidRPr="00797466">
        <w:rPr>
          <w:szCs w:val="22"/>
        </w:rPr>
        <w:tab/>
      </w:r>
      <w:r w:rsidRPr="00797466">
        <w:rPr>
          <w:szCs w:val="22"/>
        </w:rPr>
        <w:tab/>
      </w:r>
      <w:r w:rsidRPr="00797466">
        <w:rPr>
          <w:szCs w:val="22"/>
        </w:rPr>
        <w:tab/>
        <w:t xml:space="preserve">                          </w:t>
      </w:r>
    </w:p>
    <w:p w14:paraId="3A8A1D1A" w14:textId="77777777" w:rsidR="00D64CFD" w:rsidRPr="00797466" w:rsidRDefault="00D64CFD" w:rsidP="00D64CFD">
      <w:pPr>
        <w:rPr>
          <w:b/>
          <w:szCs w:val="22"/>
        </w:rPr>
      </w:pPr>
      <w:r w:rsidRPr="00797466">
        <w:rPr>
          <w:szCs w:val="22"/>
        </w:rPr>
        <w:t>zastoupen:</w:t>
      </w:r>
      <w:r w:rsidRPr="00797466">
        <w:rPr>
          <w:szCs w:val="22"/>
        </w:rPr>
        <w:tab/>
      </w:r>
      <w:r w:rsidRPr="00797466">
        <w:rPr>
          <w:szCs w:val="22"/>
        </w:rPr>
        <w:tab/>
      </w:r>
      <w:r w:rsidRPr="00797466">
        <w:rPr>
          <w:szCs w:val="22"/>
        </w:rPr>
        <w:tab/>
      </w:r>
      <w:r w:rsidRPr="00463059">
        <w:rPr>
          <w:bCs/>
          <w:szCs w:val="22"/>
        </w:rPr>
        <w:t>(</w:t>
      </w:r>
      <w:r w:rsidRPr="00463059">
        <w:rPr>
          <w:bCs/>
          <w:szCs w:val="22"/>
          <w:highlight w:val="yellow"/>
        </w:rPr>
        <w:t>doplní uchazeč</w:t>
      </w:r>
      <w:r w:rsidRPr="00463059">
        <w:rPr>
          <w:bCs/>
          <w:szCs w:val="22"/>
        </w:rPr>
        <w:t>)</w:t>
      </w:r>
    </w:p>
    <w:p w14:paraId="5F8B3A32" w14:textId="77777777" w:rsidR="00D64CFD" w:rsidRPr="00797466" w:rsidRDefault="00D64CFD" w:rsidP="00D64CFD">
      <w:pPr>
        <w:rPr>
          <w:szCs w:val="22"/>
        </w:rPr>
      </w:pPr>
      <w:r w:rsidRPr="00797466">
        <w:rPr>
          <w:szCs w:val="22"/>
        </w:rPr>
        <w:t>IČ:</w:t>
      </w:r>
      <w:r>
        <w:rPr>
          <w:szCs w:val="22"/>
        </w:rPr>
        <w:tab/>
      </w:r>
      <w:r>
        <w:rPr>
          <w:szCs w:val="22"/>
        </w:rPr>
        <w:tab/>
      </w:r>
      <w:r>
        <w:rPr>
          <w:szCs w:val="22"/>
        </w:rPr>
        <w:tab/>
      </w:r>
      <w:r w:rsidRPr="00797466">
        <w:rPr>
          <w:szCs w:val="22"/>
        </w:rPr>
        <w:tab/>
      </w:r>
      <w:r w:rsidRPr="00463059">
        <w:rPr>
          <w:bCs/>
          <w:szCs w:val="22"/>
        </w:rPr>
        <w:t>(</w:t>
      </w:r>
      <w:r w:rsidRPr="00463059">
        <w:rPr>
          <w:bCs/>
          <w:szCs w:val="22"/>
          <w:highlight w:val="yellow"/>
        </w:rPr>
        <w:t>doplní uchazeč</w:t>
      </w:r>
      <w:r w:rsidRPr="00463059">
        <w:rPr>
          <w:bCs/>
          <w:szCs w:val="22"/>
        </w:rPr>
        <w:t>)</w:t>
      </w:r>
    </w:p>
    <w:p w14:paraId="7B448280" w14:textId="77777777" w:rsidR="00D64CFD" w:rsidRPr="00797466" w:rsidRDefault="00D64CFD" w:rsidP="00D64CFD">
      <w:pPr>
        <w:rPr>
          <w:szCs w:val="22"/>
        </w:rPr>
      </w:pPr>
      <w:r w:rsidRPr="00797466">
        <w:rPr>
          <w:szCs w:val="22"/>
        </w:rPr>
        <w:t>e-mail:</w:t>
      </w:r>
      <w:r>
        <w:rPr>
          <w:szCs w:val="22"/>
        </w:rPr>
        <w:tab/>
      </w:r>
      <w:r>
        <w:rPr>
          <w:szCs w:val="22"/>
        </w:rPr>
        <w:tab/>
      </w:r>
      <w:r>
        <w:rPr>
          <w:szCs w:val="22"/>
        </w:rPr>
        <w:tab/>
      </w:r>
      <w:r w:rsidRPr="00797466">
        <w:rPr>
          <w:szCs w:val="22"/>
        </w:rPr>
        <w:tab/>
      </w:r>
      <w:r w:rsidRPr="00463059">
        <w:rPr>
          <w:bCs/>
          <w:szCs w:val="22"/>
        </w:rPr>
        <w:t>(</w:t>
      </w:r>
      <w:r w:rsidRPr="00463059">
        <w:rPr>
          <w:bCs/>
          <w:szCs w:val="22"/>
          <w:highlight w:val="yellow"/>
        </w:rPr>
        <w:t>doplní uchazeč</w:t>
      </w:r>
      <w:r w:rsidRPr="00463059">
        <w:rPr>
          <w:bCs/>
          <w:szCs w:val="22"/>
        </w:rPr>
        <w:t>)</w:t>
      </w:r>
    </w:p>
    <w:p w14:paraId="0E4F6FC0" w14:textId="77777777" w:rsidR="00D64CFD" w:rsidRPr="00117B3D" w:rsidRDefault="00D64CFD" w:rsidP="00D64CFD">
      <w:pPr>
        <w:rPr>
          <w:b/>
          <w:szCs w:val="22"/>
        </w:rPr>
      </w:pPr>
      <w:r w:rsidRPr="00797466">
        <w:rPr>
          <w:szCs w:val="22"/>
        </w:rPr>
        <w:t>bankovní spojení:</w:t>
      </w:r>
      <w:r w:rsidRPr="00797466">
        <w:rPr>
          <w:szCs w:val="22"/>
        </w:rPr>
        <w:tab/>
      </w:r>
      <w:r w:rsidRPr="00797466">
        <w:rPr>
          <w:szCs w:val="22"/>
        </w:rPr>
        <w:tab/>
      </w:r>
      <w:r w:rsidRPr="00463059">
        <w:rPr>
          <w:bCs/>
          <w:szCs w:val="22"/>
        </w:rPr>
        <w:t>(</w:t>
      </w:r>
      <w:r w:rsidRPr="00463059">
        <w:rPr>
          <w:bCs/>
          <w:szCs w:val="22"/>
          <w:highlight w:val="yellow"/>
        </w:rPr>
        <w:t>doplní uchazeč</w:t>
      </w:r>
      <w:r w:rsidRPr="00463059">
        <w:rPr>
          <w:bCs/>
          <w:szCs w:val="22"/>
        </w:rPr>
        <w:t>)</w:t>
      </w:r>
    </w:p>
    <w:p w14:paraId="187EC6FC" w14:textId="77777777" w:rsidR="00D64CFD" w:rsidRPr="00117B3D" w:rsidRDefault="00D64CFD" w:rsidP="00D64CFD">
      <w:pPr>
        <w:rPr>
          <w:szCs w:val="22"/>
        </w:rPr>
      </w:pPr>
      <w:r w:rsidRPr="00797466">
        <w:rPr>
          <w:szCs w:val="22"/>
        </w:rPr>
        <w:t>číslo účtu:</w:t>
      </w:r>
      <w:r w:rsidRPr="00797466">
        <w:rPr>
          <w:szCs w:val="22"/>
        </w:rPr>
        <w:tab/>
      </w:r>
      <w:r w:rsidRPr="00797466">
        <w:rPr>
          <w:szCs w:val="22"/>
        </w:rPr>
        <w:tab/>
      </w:r>
      <w:r w:rsidRPr="00797466">
        <w:rPr>
          <w:szCs w:val="22"/>
        </w:rPr>
        <w:tab/>
      </w:r>
      <w:r w:rsidRPr="00463059">
        <w:rPr>
          <w:bCs/>
          <w:szCs w:val="22"/>
        </w:rPr>
        <w:t>(</w:t>
      </w:r>
      <w:r w:rsidRPr="00463059">
        <w:rPr>
          <w:bCs/>
          <w:szCs w:val="22"/>
          <w:highlight w:val="yellow"/>
        </w:rPr>
        <w:t>doplní uchazeč</w:t>
      </w:r>
      <w:r w:rsidRPr="00463059">
        <w:rPr>
          <w:bCs/>
          <w:szCs w:val="22"/>
        </w:rPr>
        <w:t>)</w:t>
      </w:r>
    </w:p>
    <w:p w14:paraId="52A467CB" w14:textId="77777777" w:rsidR="00D64CFD" w:rsidRPr="00463059" w:rsidRDefault="00D64CFD" w:rsidP="00D64CFD">
      <w:pPr>
        <w:tabs>
          <w:tab w:val="left" w:pos="3119"/>
        </w:tabs>
        <w:rPr>
          <w:rFonts w:cs="Arial"/>
          <w:snapToGrid w:val="0"/>
          <w:szCs w:val="22"/>
        </w:rPr>
      </w:pPr>
      <w:r w:rsidRPr="00463059">
        <w:rPr>
          <w:rFonts w:cs="Arial"/>
          <w:snapToGrid w:val="0"/>
          <w:szCs w:val="22"/>
        </w:rPr>
        <w:t xml:space="preserve">Zápis ve veřejném rejstříku vedeném u </w:t>
      </w:r>
      <w:r w:rsidRPr="00463059">
        <w:rPr>
          <w:bCs/>
          <w:szCs w:val="22"/>
        </w:rPr>
        <w:t>(</w:t>
      </w:r>
      <w:r w:rsidRPr="00463059">
        <w:rPr>
          <w:bCs/>
          <w:szCs w:val="22"/>
          <w:highlight w:val="yellow"/>
        </w:rPr>
        <w:t>doplní uchazeč</w:t>
      </w:r>
      <w:r w:rsidRPr="00463059">
        <w:rPr>
          <w:bCs/>
          <w:szCs w:val="22"/>
        </w:rPr>
        <w:t>)</w:t>
      </w:r>
      <w:r w:rsidRPr="00463059">
        <w:rPr>
          <w:rFonts w:cs="Arial"/>
          <w:bCs/>
          <w:szCs w:val="22"/>
        </w:rPr>
        <w:t xml:space="preserve"> </w:t>
      </w:r>
      <w:r w:rsidRPr="00463059">
        <w:rPr>
          <w:rFonts w:cs="Arial"/>
          <w:snapToGrid w:val="0"/>
          <w:szCs w:val="22"/>
        </w:rPr>
        <w:t xml:space="preserve">soudu v </w:t>
      </w:r>
      <w:r w:rsidRPr="00463059">
        <w:rPr>
          <w:bCs/>
          <w:szCs w:val="22"/>
        </w:rPr>
        <w:t>(</w:t>
      </w:r>
      <w:r w:rsidRPr="00463059">
        <w:rPr>
          <w:bCs/>
          <w:szCs w:val="22"/>
          <w:highlight w:val="yellow"/>
        </w:rPr>
        <w:t>doplní uchazeč</w:t>
      </w:r>
      <w:r w:rsidRPr="00463059">
        <w:rPr>
          <w:bCs/>
          <w:szCs w:val="22"/>
        </w:rPr>
        <w:t>)</w:t>
      </w:r>
      <w:r w:rsidRPr="00463059">
        <w:rPr>
          <w:rFonts w:cs="Arial"/>
          <w:snapToGrid w:val="0"/>
          <w:szCs w:val="22"/>
        </w:rPr>
        <w:t xml:space="preserve">, oddíl </w:t>
      </w:r>
      <w:r w:rsidRPr="00463059">
        <w:rPr>
          <w:bCs/>
          <w:szCs w:val="22"/>
        </w:rPr>
        <w:t>(</w:t>
      </w:r>
      <w:r w:rsidRPr="00463059">
        <w:rPr>
          <w:bCs/>
          <w:szCs w:val="22"/>
          <w:highlight w:val="yellow"/>
        </w:rPr>
        <w:t>doplní uchazeč</w:t>
      </w:r>
      <w:r w:rsidRPr="00463059">
        <w:rPr>
          <w:bCs/>
          <w:szCs w:val="22"/>
        </w:rPr>
        <w:t>)</w:t>
      </w:r>
      <w:r w:rsidRPr="00463059">
        <w:rPr>
          <w:rFonts w:cs="Arial"/>
          <w:snapToGrid w:val="0"/>
          <w:szCs w:val="22"/>
        </w:rPr>
        <w:t xml:space="preserve">, vložka </w:t>
      </w:r>
      <w:r w:rsidRPr="00463059">
        <w:rPr>
          <w:bCs/>
          <w:szCs w:val="22"/>
        </w:rPr>
        <w:t>(</w:t>
      </w:r>
      <w:r w:rsidRPr="00463059">
        <w:rPr>
          <w:bCs/>
          <w:szCs w:val="22"/>
          <w:highlight w:val="yellow"/>
        </w:rPr>
        <w:t>doplní uchazeč</w:t>
      </w:r>
      <w:r w:rsidRPr="00463059">
        <w:rPr>
          <w:bCs/>
          <w:szCs w:val="22"/>
        </w:rPr>
        <w:t>)</w:t>
      </w:r>
    </w:p>
    <w:p w14:paraId="082EC412" w14:textId="77777777" w:rsidR="00D64CFD" w:rsidRPr="00797466" w:rsidRDefault="00D64CFD" w:rsidP="00D64CFD">
      <w:pPr>
        <w:rPr>
          <w:szCs w:val="22"/>
        </w:rPr>
      </w:pPr>
      <w:r>
        <w:rPr>
          <w:bCs/>
          <w:szCs w:val="22"/>
        </w:rPr>
        <w:t xml:space="preserve"> </w:t>
      </w:r>
      <w:r w:rsidRPr="00797466">
        <w:rPr>
          <w:szCs w:val="22"/>
        </w:rPr>
        <w:t>(dále jen „příkazník“)</w:t>
      </w:r>
    </w:p>
    <w:p w14:paraId="05249A8B" w14:textId="77777777" w:rsidR="00D64CFD" w:rsidRPr="00E54C57" w:rsidRDefault="00D64CFD" w:rsidP="00D64CFD">
      <w:pPr>
        <w:rPr>
          <w:szCs w:val="22"/>
        </w:rPr>
      </w:pPr>
    </w:p>
    <w:p w14:paraId="68497C38" w14:textId="77777777" w:rsidR="00D64CFD" w:rsidRDefault="00D64CFD" w:rsidP="00D64CFD">
      <w:pPr>
        <w:rPr>
          <w:szCs w:val="22"/>
        </w:rPr>
      </w:pPr>
      <w:r w:rsidRPr="00E54C57">
        <w:rPr>
          <w:szCs w:val="22"/>
        </w:rPr>
        <w:t xml:space="preserve">uzavírají tuto </w:t>
      </w:r>
      <w:r>
        <w:rPr>
          <w:szCs w:val="22"/>
        </w:rPr>
        <w:t>příkazní smlouvu:</w:t>
      </w:r>
    </w:p>
    <w:p w14:paraId="70F76AB6" w14:textId="77777777" w:rsidR="00AB6733" w:rsidRDefault="00AB6733" w:rsidP="00CA15FC">
      <w:pPr>
        <w:rPr>
          <w:szCs w:val="22"/>
        </w:rPr>
      </w:pPr>
    </w:p>
    <w:p w14:paraId="5EC5B5D0" w14:textId="77777777" w:rsidR="00AB6733" w:rsidRDefault="0061436D" w:rsidP="0061436D">
      <w:pPr>
        <w:tabs>
          <w:tab w:val="left" w:pos="360"/>
          <w:tab w:val="left" w:pos="14400"/>
        </w:tabs>
        <w:jc w:val="center"/>
        <w:rPr>
          <w:b/>
          <w:sz w:val="24"/>
          <w:szCs w:val="24"/>
        </w:rPr>
      </w:pPr>
      <w:r w:rsidRPr="0061436D">
        <w:rPr>
          <w:b/>
          <w:sz w:val="24"/>
          <w:szCs w:val="24"/>
        </w:rPr>
        <w:t>Preambule</w:t>
      </w:r>
    </w:p>
    <w:p w14:paraId="61DCC367" w14:textId="77777777" w:rsidR="00710EDF" w:rsidRDefault="00710EDF" w:rsidP="00420DB9">
      <w:pPr>
        <w:rPr>
          <w:szCs w:val="22"/>
        </w:rPr>
      </w:pPr>
    </w:p>
    <w:p w14:paraId="6D413443" w14:textId="1F560FE4" w:rsidR="00536132" w:rsidRDefault="00710EDF" w:rsidP="00781865">
      <w:pPr>
        <w:widowControl w:val="0"/>
        <w:spacing w:line="276" w:lineRule="auto"/>
        <w:rPr>
          <w:szCs w:val="22"/>
        </w:rPr>
      </w:pPr>
      <w:r w:rsidRPr="00AB7692">
        <w:rPr>
          <w:szCs w:val="22"/>
        </w:rPr>
        <w:t xml:space="preserve">Tato smlouva se uzavírá s příkazníkem za účelem </w:t>
      </w:r>
      <w:r w:rsidR="004A6DA5" w:rsidRPr="00AB7692">
        <w:rPr>
          <w:szCs w:val="22"/>
        </w:rPr>
        <w:t>z</w:t>
      </w:r>
      <w:r w:rsidR="004A6DA5" w:rsidRPr="00AB7692">
        <w:rPr>
          <w:rFonts w:eastAsiaTheme="minorEastAsia" w:cstheme="minorHAnsi"/>
          <w:snapToGrid w:val="0"/>
          <w:szCs w:val="22"/>
        </w:rPr>
        <w:t xml:space="preserve">ajištění </w:t>
      </w:r>
      <w:r w:rsidR="003766A3" w:rsidRPr="00AB7692">
        <w:rPr>
          <w:rFonts w:eastAsiaTheme="minorEastAsia" w:cstheme="minorHAnsi"/>
          <w:snapToGrid w:val="0"/>
          <w:szCs w:val="22"/>
        </w:rPr>
        <w:t xml:space="preserve">níže popsaných </w:t>
      </w:r>
      <w:r w:rsidR="004A6DA5" w:rsidRPr="00AB7692">
        <w:rPr>
          <w:rFonts w:eastAsiaTheme="minorEastAsia" w:cstheme="minorHAnsi"/>
          <w:snapToGrid w:val="0"/>
          <w:szCs w:val="22"/>
        </w:rPr>
        <w:t>služeb pro investiční</w:t>
      </w:r>
      <w:r w:rsidR="004A6DA5" w:rsidRPr="00AB7692">
        <w:rPr>
          <w:rFonts w:eastAsiaTheme="minorEastAsia" w:cstheme="minorHAnsi"/>
          <w:b/>
          <w:i/>
          <w:snapToGrid w:val="0"/>
          <w:szCs w:val="22"/>
        </w:rPr>
        <w:t xml:space="preserve"> </w:t>
      </w:r>
      <w:proofErr w:type="gramStart"/>
      <w:r w:rsidR="004A6DA5" w:rsidRPr="00AB7692">
        <w:rPr>
          <w:rFonts w:eastAsiaTheme="minorEastAsia" w:cstheme="minorHAnsi"/>
          <w:snapToGrid w:val="0"/>
          <w:szCs w:val="22"/>
        </w:rPr>
        <w:t>akci</w:t>
      </w:r>
      <w:r w:rsidR="004A09F4" w:rsidRPr="00AB7692">
        <w:rPr>
          <w:rFonts w:eastAsiaTheme="minorEastAsia" w:cstheme="minorHAnsi"/>
          <w:b/>
          <w:snapToGrid w:val="0"/>
          <w:szCs w:val="22"/>
        </w:rPr>
        <w:t xml:space="preserve">  </w:t>
      </w:r>
      <w:r w:rsidR="004A09F4" w:rsidRPr="00AB7692">
        <w:rPr>
          <w:rFonts w:eastAsiaTheme="minorEastAsia" w:cstheme="minorHAnsi"/>
          <w:b/>
          <w:i/>
          <w:snapToGrid w:val="0"/>
          <w:szCs w:val="22"/>
        </w:rPr>
        <w:t>„</w:t>
      </w:r>
      <w:bookmarkStart w:id="2" w:name="_Hlk90302006"/>
      <w:bookmarkStart w:id="3" w:name="_Hlk69297242"/>
      <w:proofErr w:type="gramEnd"/>
      <w:sdt>
        <w:sdtPr>
          <w:rPr>
            <w:rFonts w:cstheme="minorHAnsi"/>
            <w:b/>
            <w:bCs/>
            <w:i/>
            <w:color w:val="000000"/>
          </w:rPr>
          <w:id w:val="-965271442"/>
          <w:placeholder>
            <w:docPart w:val="6C83324550B142B798E5948ABCD86507"/>
          </w:placeholder>
          <w:text/>
        </w:sdtPr>
        <w:sdtEndPr/>
        <w:sdtContent>
          <w:r w:rsidR="00305EEF" w:rsidRPr="00305EEF">
            <w:rPr>
              <w:rFonts w:cstheme="minorHAnsi"/>
              <w:b/>
              <w:bCs/>
              <w:i/>
              <w:color w:val="000000"/>
            </w:rPr>
            <w:t>Odvodnění areálů Technických služeb města Chomutova - lokality U Větrného mlýna a Na Moráni</w:t>
          </w:r>
        </w:sdtContent>
      </w:sdt>
      <w:bookmarkEnd w:id="2"/>
      <w:r w:rsidR="004A09F4" w:rsidRPr="00AB7692">
        <w:rPr>
          <w:rFonts w:eastAsiaTheme="minorEastAsia" w:cstheme="minorHAnsi"/>
          <w:i/>
          <w:snapToGrid w:val="0"/>
          <w:szCs w:val="22"/>
        </w:rPr>
        <w:t>“</w:t>
      </w:r>
      <w:bookmarkEnd w:id="3"/>
      <w:r w:rsidR="004A09F4" w:rsidRPr="00AB7692">
        <w:rPr>
          <w:rFonts w:eastAsiaTheme="minorEastAsia" w:cstheme="minorHAnsi"/>
          <w:i/>
          <w:snapToGrid w:val="0"/>
          <w:szCs w:val="22"/>
        </w:rPr>
        <w:t xml:space="preserve">. </w:t>
      </w:r>
      <w:r w:rsidR="004A6DA5" w:rsidRPr="00AB7692">
        <w:rPr>
          <w:rFonts w:eastAsiaTheme="minorEastAsia" w:cstheme="minorHAnsi"/>
          <w:b/>
          <w:i/>
          <w:snapToGrid w:val="0"/>
          <w:szCs w:val="22"/>
        </w:rPr>
        <w:t xml:space="preserve"> </w:t>
      </w:r>
      <w:r w:rsidR="003766A3" w:rsidRPr="00AB7692">
        <w:rPr>
          <w:rStyle w:val="datalabel"/>
          <w:rFonts w:eastAsiaTheme="majorEastAsia"/>
          <w:szCs w:val="22"/>
        </w:rPr>
        <w:t>Příkazce</w:t>
      </w:r>
      <w:r w:rsidR="003766A3" w:rsidRPr="00AB7692">
        <w:rPr>
          <w:szCs w:val="22"/>
        </w:rPr>
        <w:t xml:space="preserve"> </w:t>
      </w:r>
      <w:r w:rsidR="00536132" w:rsidRPr="00AB7692">
        <w:rPr>
          <w:szCs w:val="22"/>
        </w:rPr>
        <w:t xml:space="preserve">jako zadavatel veřejné zakázky vybral v zadávacím řízení </w:t>
      </w:r>
      <w:r w:rsidR="003766A3" w:rsidRPr="00AB7692">
        <w:rPr>
          <w:szCs w:val="22"/>
        </w:rPr>
        <w:t xml:space="preserve">s názvem </w:t>
      </w:r>
      <w:r w:rsidR="000E2DCF" w:rsidRPr="00AB7692">
        <w:rPr>
          <w:rFonts w:eastAsiaTheme="minorEastAsia" w:cstheme="minorHAnsi"/>
          <w:b/>
          <w:snapToGrid w:val="0"/>
          <w:szCs w:val="22"/>
        </w:rPr>
        <w:t>„</w:t>
      </w:r>
      <w:sdt>
        <w:sdtPr>
          <w:rPr>
            <w:rFonts w:eastAsiaTheme="minorEastAsia" w:cstheme="minorHAnsi"/>
            <w:b/>
            <w:i/>
            <w:snapToGrid w:val="0"/>
          </w:rPr>
          <w:id w:val="540559298"/>
          <w:placeholder>
            <w:docPart w:val="4B243F7F0DC04EA3B597674F9975758D"/>
          </w:placeholder>
          <w:text/>
        </w:sdtPr>
        <w:sdtEndPr/>
        <w:sdtContent>
          <w:r w:rsidR="00305EEF" w:rsidRPr="00305EEF">
            <w:rPr>
              <w:rFonts w:eastAsiaTheme="minorEastAsia" w:cstheme="minorHAnsi"/>
              <w:b/>
              <w:i/>
              <w:snapToGrid w:val="0"/>
            </w:rPr>
            <w:t xml:space="preserve">Zajištění služeb spočívajících ve správě a řízení zakázky pro investiční akci „Odvodnění areálů Technických služeb města </w:t>
          </w:r>
          <w:r w:rsidR="00781865" w:rsidRPr="00305EEF">
            <w:rPr>
              <w:rFonts w:eastAsiaTheme="minorEastAsia" w:cstheme="minorHAnsi"/>
              <w:b/>
              <w:i/>
              <w:snapToGrid w:val="0"/>
            </w:rPr>
            <w:t>Chomutova – lokality</w:t>
          </w:r>
          <w:r w:rsidR="00305EEF" w:rsidRPr="00305EEF">
            <w:rPr>
              <w:rFonts w:eastAsiaTheme="minorEastAsia" w:cstheme="minorHAnsi"/>
              <w:b/>
              <w:i/>
              <w:snapToGrid w:val="0"/>
            </w:rPr>
            <w:t xml:space="preserve"> U Větrného mlýna a Na Moráni</w:t>
          </w:r>
        </w:sdtContent>
      </w:sdt>
      <w:r w:rsidR="00B879FD" w:rsidRPr="00AB7692">
        <w:rPr>
          <w:rFonts w:eastAsiaTheme="minorEastAsia" w:cstheme="minorHAnsi"/>
          <w:b/>
          <w:i/>
          <w:snapToGrid w:val="0"/>
          <w:szCs w:val="22"/>
        </w:rPr>
        <w:t>“</w:t>
      </w:r>
      <w:r w:rsidR="000E2DCF" w:rsidRPr="00AB7692">
        <w:rPr>
          <w:rFonts w:eastAsiaTheme="minorEastAsia" w:cstheme="minorHAnsi"/>
          <w:i/>
          <w:snapToGrid w:val="0"/>
          <w:szCs w:val="22"/>
        </w:rPr>
        <w:t xml:space="preserve"> </w:t>
      </w:r>
      <w:r w:rsidR="00536132" w:rsidRPr="00AB7692">
        <w:rPr>
          <w:szCs w:val="22"/>
        </w:rPr>
        <w:t xml:space="preserve">nabídku </w:t>
      </w:r>
      <w:r w:rsidR="003766A3" w:rsidRPr="00AB7692">
        <w:rPr>
          <w:szCs w:val="22"/>
        </w:rPr>
        <w:t>příkazníka</w:t>
      </w:r>
      <w:r w:rsidR="00536132" w:rsidRPr="00AB7692">
        <w:rPr>
          <w:szCs w:val="22"/>
        </w:rPr>
        <w:t xml:space="preserve">, která splnila požadavky </w:t>
      </w:r>
      <w:r w:rsidR="003766A3" w:rsidRPr="00AB7692">
        <w:rPr>
          <w:szCs w:val="22"/>
        </w:rPr>
        <w:t xml:space="preserve">příkazce </w:t>
      </w:r>
      <w:r w:rsidR="00536132" w:rsidRPr="00AB7692">
        <w:rPr>
          <w:szCs w:val="22"/>
        </w:rPr>
        <w:t>uvedené v zadávací dokumentaci a byla vyhodnocena jako nejvhodnější.</w:t>
      </w:r>
    </w:p>
    <w:p w14:paraId="165661B0" w14:textId="6B497319" w:rsidR="00982FF9" w:rsidRDefault="00982FF9" w:rsidP="00781865">
      <w:pPr>
        <w:widowControl w:val="0"/>
        <w:spacing w:line="276" w:lineRule="auto"/>
        <w:rPr>
          <w:szCs w:val="22"/>
        </w:rPr>
      </w:pPr>
    </w:p>
    <w:p w14:paraId="43D29B70" w14:textId="2CEE7912" w:rsidR="00781865" w:rsidRDefault="00781865" w:rsidP="00781865">
      <w:pPr>
        <w:pStyle w:val="Default"/>
        <w:spacing w:line="276" w:lineRule="auto"/>
        <w:jc w:val="both"/>
        <w:rPr>
          <w:rStyle w:val="Hypertextovodkaz"/>
          <w:rFonts w:asciiTheme="minorHAnsi" w:hAnsiTheme="minorHAnsi" w:cstheme="minorHAnsi"/>
          <w:sz w:val="22"/>
          <w:szCs w:val="22"/>
        </w:rPr>
      </w:pPr>
      <w:r w:rsidRPr="002435A0">
        <w:rPr>
          <w:rFonts w:asciiTheme="minorHAnsi" w:hAnsiTheme="minorHAnsi" w:cstheme="minorHAnsi"/>
          <w:sz w:val="22"/>
          <w:szCs w:val="22"/>
        </w:rPr>
        <w:t xml:space="preserve">Smlouva byla zadána v souvislosti </w:t>
      </w:r>
      <w:r w:rsidRPr="002435A0">
        <w:rPr>
          <w:rFonts w:asciiTheme="minorHAnsi" w:hAnsiTheme="minorHAnsi" w:cstheme="minorHAnsi"/>
          <w:color w:val="auto"/>
          <w:sz w:val="22"/>
          <w:szCs w:val="22"/>
        </w:rPr>
        <w:t xml:space="preserve">s podanou žádostí o finanční příspěvek na projekt pod názvem </w:t>
      </w:r>
      <w:r w:rsidRPr="002435A0">
        <w:rPr>
          <w:rFonts w:asciiTheme="minorHAnsi" w:hAnsiTheme="minorHAnsi" w:cstheme="minorHAnsi"/>
          <w:sz w:val="22"/>
          <w:szCs w:val="22"/>
        </w:rPr>
        <w:t>„</w:t>
      </w:r>
      <w:r w:rsidRPr="00556BC2">
        <w:rPr>
          <w:rFonts w:asciiTheme="minorHAnsi" w:hAnsiTheme="minorHAnsi" w:cstheme="minorHAnsi"/>
          <w:b/>
          <w:color w:val="auto"/>
          <w:sz w:val="22"/>
          <w:szCs w:val="22"/>
        </w:rPr>
        <w:t xml:space="preserve">Retenční nádrže v areálech TSMCH – lokalita Na Moráni a U Větrného mlýna, registrační číslo: 5211000068, </w:t>
      </w:r>
      <w:r w:rsidRPr="00556BC2">
        <w:rPr>
          <w:rFonts w:asciiTheme="minorHAnsi" w:hAnsiTheme="minorHAnsi" w:cstheme="minorHAnsi"/>
          <w:b/>
          <w:sz w:val="22"/>
          <w:szCs w:val="22"/>
        </w:rPr>
        <w:t>v</w:t>
      </w:r>
      <w:r w:rsidRPr="00556BC2">
        <w:rPr>
          <w:rFonts w:asciiTheme="minorHAnsi" w:hAnsiTheme="minorHAnsi" w:cstheme="minorHAnsi"/>
          <w:b/>
          <w:color w:val="auto"/>
          <w:sz w:val="22"/>
          <w:szCs w:val="22"/>
        </w:rPr>
        <w:t> rámci výzvy č. 10/2021 Hospodaření s vodou v obcích, Národní plán obnovy</w:t>
      </w:r>
      <w:r w:rsidRPr="002435A0">
        <w:rPr>
          <w:rFonts w:asciiTheme="minorHAnsi" w:hAnsiTheme="minorHAnsi" w:cstheme="minorHAnsi"/>
          <w:sz w:val="22"/>
          <w:szCs w:val="22"/>
        </w:rPr>
        <w:t xml:space="preserve">. Projekt je vázán dodržováním pravidel pro žadatele a příjemce a další platnou legislativou. Pravidla mohou být v průběhu realizace projektu aktualizována. Informace o aktualizaci Pravidel jsou uveřejněny na internetových stránkách na </w:t>
      </w:r>
      <w:hyperlink r:id="rId8" w:history="1">
        <w:r w:rsidRPr="002435A0">
          <w:rPr>
            <w:rStyle w:val="Hypertextovodkaz"/>
            <w:rFonts w:asciiTheme="minorHAnsi" w:hAnsiTheme="minorHAnsi" w:cstheme="minorHAnsi"/>
            <w:sz w:val="22"/>
            <w:szCs w:val="22"/>
          </w:rPr>
          <w:t>https://www.narodniprogramzp.cz/nabidka-dotaci/detail-vyzvy/?id=100</w:t>
        </w:r>
      </w:hyperlink>
    </w:p>
    <w:p w14:paraId="53A7668E" w14:textId="77777777" w:rsidR="00781865" w:rsidRPr="002435A0" w:rsidRDefault="00781865" w:rsidP="00781865">
      <w:pPr>
        <w:pStyle w:val="Default"/>
        <w:spacing w:line="276" w:lineRule="auto"/>
        <w:jc w:val="both"/>
        <w:rPr>
          <w:rStyle w:val="Hypertextovodkaz"/>
          <w:rFonts w:asciiTheme="minorHAnsi" w:hAnsiTheme="minorHAnsi" w:cstheme="minorHAnsi"/>
          <w:sz w:val="22"/>
          <w:szCs w:val="22"/>
        </w:rPr>
      </w:pPr>
    </w:p>
    <w:p w14:paraId="3F61FB32" w14:textId="77777777" w:rsidR="00781865" w:rsidRPr="002435A0" w:rsidRDefault="00781865" w:rsidP="00781865">
      <w:pPr>
        <w:tabs>
          <w:tab w:val="left" w:pos="360"/>
          <w:tab w:val="left" w:pos="14400"/>
        </w:tabs>
        <w:spacing w:line="276" w:lineRule="auto"/>
        <w:jc w:val="center"/>
        <w:rPr>
          <w:rFonts w:cstheme="minorHAnsi"/>
          <w:b/>
          <w:sz w:val="24"/>
          <w:szCs w:val="24"/>
        </w:rPr>
      </w:pPr>
      <w:r w:rsidRPr="002435A0">
        <w:rPr>
          <w:rFonts w:cstheme="minorHAnsi"/>
          <w:b/>
          <w:sz w:val="24"/>
          <w:szCs w:val="24"/>
        </w:rPr>
        <w:t>I. Předmět smlouvy</w:t>
      </w:r>
    </w:p>
    <w:p w14:paraId="7BD17041" w14:textId="77777777" w:rsidR="00982FF9" w:rsidRPr="00AB7692" w:rsidRDefault="00982FF9" w:rsidP="004A09F4">
      <w:pPr>
        <w:widowControl w:val="0"/>
        <w:rPr>
          <w:szCs w:val="22"/>
        </w:rPr>
      </w:pPr>
    </w:p>
    <w:p w14:paraId="796DCC37" w14:textId="77777777" w:rsidR="00CA15FC" w:rsidRDefault="00CA15FC" w:rsidP="00781865">
      <w:pPr>
        <w:numPr>
          <w:ilvl w:val="0"/>
          <w:numId w:val="1"/>
        </w:numPr>
        <w:tabs>
          <w:tab w:val="left" w:pos="360"/>
          <w:tab w:val="left" w:pos="14400"/>
        </w:tabs>
        <w:spacing w:line="276" w:lineRule="auto"/>
        <w:rPr>
          <w:szCs w:val="22"/>
        </w:rPr>
      </w:pPr>
      <w:r w:rsidRPr="00E54C57">
        <w:rPr>
          <w:szCs w:val="22"/>
        </w:rPr>
        <w:t xml:space="preserve">Předmětem této smlouvy je závazek </w:t>
      </w:r>
      <w:r w:rsidR="003203C7">
        <w:rPr>
          <w:szCs w:val="22"/>
        </w:rPr>
        <w:t>příkazníka</w:t>
      </w:r>
      <w:r w:rsidR="003203C7" w:rsidRPr="00E54C57">
        <w:rPr>
          <w:szCs w:val="22"/>
        </w:rPr>
        <w:t xml:space="preserve"> </w:t>
      </w:r>
      <w:r w:rsidRPr="00E54C57">
        <w:rPr>
          <w:szCs w:val="22"/>
        </w:rPr>
        <w:t xml:space="preserve">zajistit a provést pro </w:t>
      </w:r>
      <w:r w:rsidR="003203C7">
        <w:rPr>
          <w:szCs w:val="22"/>
        </w:rPr>
        <w:t>příkazce</w:t>
      </w:r>
      <w:r w:rsidR="00345C3E">
        <w:rPr>
          <w:szCs w:val="22"/>
        </w:rPr>
        <w:t xml:space="preserve"> </w:t>
      </w:r>
      <w:r w:rsidRPr="00E54C57">
        <w:rPr>
          <w:szCs w:val="22"/>
        </w:rPr>
        <w:t>činnosti uvedené</w:t>
      </w:r>
      <w:r w:rsidR="00C55632">
        <w:rPr>
          <w:szCs w:val="22"/>
        </w:rPr>
        <w:t xml:space="preserve"> v čl. II této smlouvy</w:t>
      </w:r>
      <w:r w:rsidRPr="00E54C57">
        <w:rPr>
          <w:szCs w:val="22"/>
        </w:rPr>
        <w:t xml:space="preserve"> a závazek </w:t>
      </w:r>
      <w:r w:rsidR="00AF0C10">
        <w:rPr>
          <w:szCs w:val="22"/>
        </w:rPr>
        <w:t>příkazce</w:t>
      </w:r>
      <w:r w:rsidR="00AF0C10" w:rsidRPr="00E54C57">
        <w:rPr>
          <w:szCs w:val="22"/>
        </w:rPr>
        <w:t xml:space="preserve"> </w:t>
      </w:r>
      <w:r w:rsidRPr="00E54C57">
        <w:rPr>
          <w:szCs w:val="22"/>
        </w:rPr>
        <w:t xml:space="preserve">uhradit </w:t>
      </w:r>
      <w:r w:rsidR="00AF0C10">
        <w:rPr>
          <w:szCs w:val="22"/>
        </w:rPr>
        <w:t>příkazníkovi</w:t>
      </w:r>
      <w:r w:rsidR="00AF0C10" w:rsidRPr="00E54C57">
        <w:rPr>
          <w:szCs w:val="22"/>
        </w:rPr>
        <w:t xml:space="preserve"> </w:t>
      </w:r>
      <w:r w:rsidRPr="00E54C57">
        <w:rPr>
          <w:szCs w:val="22"/>
        </w:rPr>
        <w:t xml:space="preserve">za provedené činnosti a poskytnutá plnění </w:t>
      </w:r>
      <w:r w:rsidR="00AF0C10">
        <w:rPr>
          <w:szCs w:val="22"/>
        </w:rPr>
        <w:t>odměnu</w:t>
      </w:r>
      <w:r w:rsidR="00AF0C10" w:rsidRPr="00E54C57">
        <w:rPr>
          <w:szCs w:val="22"/>
        </w:rPr>
        <w:t xml:space="preserve"> </w:t>
      </w:r>
      <w:r w:rsidRPr="00E54C57">
        <w:rPr>
          <w:szCs w:val="22"/>
        </w:rPr>
        <w:t>sjednanou dle této smlouvy.</w:t>
      </w:r>
    </w:p>
    <w:p w14:paraId="172EE355" w14:textId="77777777" w:rsidR="00117B3D" w:rsidRDefault="00117B3D" w:rsidP="00117B3D">
      <w:pPr>
        <w:tabs>
          <w:tab w:val="left" w:pos="14400"/>
        </w:tabs>
        <w:ind w:left="360"/>
        <w:rPr>
          <w:szCs w:val="22"/>
        </w:rPr>
      </w:pPr>
    </w:p>
    <w:p w14:paraId="04405F82" w14:textId="57F0D62A" w:rsidR="00DC2CE4" w:rsidRPr="00746533" w:rsidRDefault="00CA15FC" w:rsidP="00746533">
      <w:pPr>
        <w:tabs>
          <w:tab w:val="left" w:pos="360"/>
          <w:tab w:val="left" w:pos="14400"/>
        </w:tabs>
        <w:jc w:val="center"/>
        <w:rPr>
          <w:b/>
          <w:sz w:val="24"/>
          <w:szCs w:val="24"/>
        </w:rPr>
      </w:pPr>
      <w:r w:rsidRPr="00746533">
        <w:rPr>
          <w:b/>
          <w:sz w:val="24"/>
          <w:szCs w:val="24"/>
        </w:rPr>
        <w:t>II. Rozsah a předmět plnění</w:t>
      </w:r>
    </w:p>
    <w:p w14:paraId="349CA5B7" w14:textId="77777777" w:rsidR="00E14EC1" w:rsidRPr="00E14EC1" w:rsidRDefault="00E14EC1" w:rsidP="00E14EC1"/>
    <w:p w14:paraId="788E2CC0" w14:textId="28F766BB" w:rsidR="00AA392B" w:rsidRPr="007C5FD8" w:rsidRDefault="00D64CFD" w:rsidP="00781865">
      <w:pPr>
        <w:numPr>
          <w:ilvl w:val="0"/>
          <w:numId w:val="7"/>
        </w:numPr>
        <w:tabs>
          <w:tab w:val="left" w:pos="360"/>
          <w:tab w:val="left" w:pos="14400"/>
        </w:tabs>
        <w:spacing w:line="276" w:lineRule="auto"/>
        <w:rPr>
          <w:snapToGrid w:val="0"/>
          <w:szCs w:val="22"/>
        </w:rPr>
      </w:pPr>
      <w:r w:rsidRPr="00AB7692">
        <w:rPr>
          <w:szCs w:val="22"/>
        </w:rPr>
        <w:t>Příkazník se touto smlouvou zavazuje k </w:t>
      </w:r>
      <w:r w:rsidRPr="00AB7692">
        <w:t>poskytnutí</w:t>
      </w:r>
      <w:r w:rsidRPr="00AB7692">
        <w:rPr>
          <w:rFonts w:eastAsiaTheme="minorEastAsia" w:cstheme="minorHAnsi"/>
          <w:snapToGrid w:val="0"/>
        </w:rPr>
        <w:t xml:space="preserve"> služeb </w:t>
      </w:r>
      <w:r w:rsidR="00A97CC6">
        <w:rPr>
          <w:rFonts w:eastAsiaTheme="minorEastAsia" w:cstheme="minorHAnsi"/>
          <w:snapToGrid w:val="0"/>
        </w:rPr>
        <w:t>„správce stavby“</w:t>
      </w:r>
      <w:r w:rsidRPr="00AB7692">
        <w:rPr>
          <w:rFonts w:eastAsiaTheme="minorEastAsia" w:cstheme="minorHAnsi"/>
          <w:snapToGrid w:val="0"/>
        </w:rPr>
        <w:t xml:space="preserve"> pro investiční</w:t>
      </w:r>
      <w:r w:rsidRPr="00AB7692">
        <w:rPr>
          <w:rFonts w:eastAsiaTheme="minorEastAsia" w:cstheme="minorHAnsi"/>
          <w:b/>
          <w:snapToGrid w:val="0"/>
        </w:rPr>
        <w:t xml:space="preserve"> </w:t>
      </w:r>
      <w:r w:rsidRPr="00AB7692">
        <w:rPr>
          <w:rFonts w:eastAsiaTheme="minorEastAsia" w:cstheme="minorHAnsi"/>
          <w:snapToGrid w:val="0"/>
        </w:rPr>
        <w:t>akci</w:t>
      </w:r>
      <w:r w:rsidRPr="00AB7692">
        <w:rPr>
          <w:rFonts w:eastAsiaTheme="minorEastAsia" w:cstheme="minorHAnsi"/>
          <w:b/>
          <w:snapToGrid w:val="0"/>
        </w:rPr>
        <w:t xml:space="preserve"> „</w:t>
      </w:r>
      <w:sdt>
        <w:sdtPr>
          <w:rPr>
            <w:rFonts w:cstheme="minorHAnsi"/>
            <w:b/>
            <w:bCs/>
            <w:color w:val="000000"/>
          </w:rPr>
          <w:id w:val="-1295138200"/>
          <w:placeholder>
            <w:docPart w:val="49299BF3B3A84F80BB479142F8396470"/>
          </w:placeholder>
          <w:text/>
        </w:sdtPr>
        <w:sdtEndPr/>
        <w:sdtContent>
          <w:r w:rsidR="00305EEF" w:rsidRPr="00305EEF">
            <w:rPr>
              <w:rFonts w:cstheme="minorHAnsi"/>
              <w:b/>
              <w:bCs/>
              <w:color w:val="000000"/>
            </w:rPr>
            <w:t>Odvodnění areálů Technických služeb města Chomutova - lokality U Větrného mlýna a Na Moráni</w:t>
          </w:r>
        </w:sdtContent>
      </w:sdt>
      <w:r w:rsidRPr="00AB7692">
        <w:rPr>
          <w:rFonts w:eastAsiaTheme="minorEastAsia" w:cstheme="minorHAnsi"/>
          <w:b/>
          <w:snapToGrid w:val="0"/>
        </w:rPr>
        <w:t>“</w:t>
      </w:r>
      <w:r w:rsidRPr="00AB7692">
        <w:rPr>
          <w:rStyle w:val="datalabel"/>
          <w:rFonts w:eastAsiaTheme="majorEastAsia"/>
          <w:b/>
          <w:szCs w:val="22"/>
        </w:rPr>
        <w:t xml:space="preserve"> </w:t>
      </w:r>
      <w:r w:rsidRPr="00AB7692">
        <w:rPr>
          <w:szCs w:val="22"/>
        </w:rPr>
        <w:t>(dále jen „dílo“ nebo „stavba“)</w:t>
      </w:r>
      <w:r w:rsidR="005407DA" w:rsidRPr="00AB7692">
        <w:rPr>
          <w:szCs w:val="22"/>
        </w:rPr>
        <w:t xml:space="preserve">, </w:t>
      </w:r>
      <w:r w:rsidRPr="00AB7692">
        <w:rPr>
          <w:szCs w:val="22"/>
        </w:rPr>
        <w:t xml:space="preserve">prováděné dle </w:t>
      </w:r>
      <w:r w:rsidRPr="00AB7692">
        <w:rPr>
          <w:rFonts w:ascii="Calibri" w:hAnsi="Calibri"/>
          <w:iCs/>
          <w:szCs w:val="22"/>
        </w:rPr>
        <w:t>projektové dokumentace pro provádění stavby</w:t>
      </w:r>
      <w:r w:rsidR="00305EEF">
        <w:rPr>
          <w:rFonts w:ascii="Calibri" w:hAnsi="Calibri"/>
          <w:iCs/>
          <w:szCs w:val="22"/>
        </w:rPr>
        <w:t xml:space="preserve"> pod názvem Odvodnění areálu TS města Chomutova – lokalita Na Moráni a Odvodnění areálu TS města Chomutova – lokalita U Větrného mlýna </w:t>
      </w:r>
      <w:r w:rsidR="00363CB5" w:rsidRPr="00C12D2D">
        <w:t>, zpracovatel</w:t>
      </w:r>
      <w:r w:rsidR="00305EEF">
        <w:t xml:space="preserve"> SINGS projekční ateliér s.r.o., Škroupova ul. 1059/22, Chomutov</w:t>
      </w:r>
      <w:r w:rsidR="00363CB5" w:rsidRPr="00C12D2D">
        <w:t xml:space="preserve">, IČ: </w:t>
      </w:r>
      <w:r w:rsidR="00305EEF">
        <w:t>22800069</w:t>
      </w:r>
      <w:r w:rsidR="00363CB5">
        <w:t xml:space="preserve"> </w:t>
      </w:r>
      <w:r w:rsidR="00363CB5" w:rsidRPr="00BC538B">
        <w:rPr>
          <w:rFonts w:cstheme="minorHAnsi"/>
          <w:szCs w:val="22"/>
        </w:rPr>
        <w:t xml:space="preserve">a podle </w:t>
      </w:r>
      <w:r w:rsidR="00363CB5" w:rsidRPr="00BC538B">
        <w:rPr>
          <w:rFonts w:cstheme="minorHAnsi"/>
          <w:snapToGrid w:val="0"/>
          <w:szCs w:val="22"/>
        </w:rPr>
        <w:t>smlouvy o dílo, která b</w:t>
      </w:r>
      <w:r w:rsidR="00D37178">
        <w:rPr>
          <w:rFonts w:cstheme="minorHAnsi"/>
          <w:snapToGrid w:val="0"/>
          <w:szCs w:val="22"/>
        </w:rPr>
        <w:t>ude</w:t>
      </w:r>
      <w:r w:rsidR="00363CB5" w:rsidRPr="00BC538B">
        <w:rPr>
          <w:rFonts w:cstheme="minorHAnsi"/>
          <w:snapToGrid w:val="0"/>
          <w:szCs w:val="22"/>
        </w:rPr>
        <w:t xml:space="preserve"> uzavřena mezi příkazcem, jako objednatelem, a dodavatelem stavby, jako zhotovitelem. </w:t>
      </w:r>
      <w:r w:rsidR="00693061" w:rsidRPr="00C03CD9">
        <w:rPr>
          <w:rFonts w:cstheme="minorHAnsi"/>
          <w:szCs w:val="22"/>
        </w:rPr>
        <w:t xml:space="preserve">Nedílnou součástí smluvního vztahu mezi objednatelem a zhotovitelem jsou též všechny přílohy smlouvy o dílo, </w:t>
      </w:r>
      <w:r w:rsidR="00693061" w:rsidRPr="00C03CD9">
        <w:t xml:space="preserve">Metodika pro časové řízení a Metodika pro řízení změn při výstavbě, přičemž tyto dokumenty vychází z Českého smluvního standardu (vše společně dále též </w:t>
      </w:r>
      <w:r w:rsidR="002113B5" w:rsidRPr="007C5FD8">
        <w:rPr>
          <w:snapToGrid w:val="0"/>
          <w:szCs w:val="22"/>
        </w:rPr>
        <w:t>jen „</w:t>
      </w:r>
      <w:r w:rsidR="00B37B64" w:rsidRPr="007C5FD8">
        <w:rPr>
          <w:snapToGrid w:val="0"/>
          <w:szCs w:val="22"/>
        </w:rPr>
        <w:t>Smlouva</w:t>
      </w:r>
      <w:r w:rsidR="00C02D5A">
        <w:rPr>
          <w:snapToGrid w:val="0"/>
          <w:szCs w:val="22"/>
        </w:rPr>
        <w:t xml:space="preserve"> o dílo</w:t>
      </w:r>
      <w:r w:rsidR="002113B5" w:rsidRPr="007C5FD8">
        <w:rPr>
          <w:snapToGrid w:val="0"/>
          <w:szCs w:val="22"/>
        </w:rPr>
        <w:t>“)</w:t>
      </w:r>
      <w:r w:rsidR="00AA392B" w:rsidRPr="007C5FD8">
        <w:rPr>
          <w:snapToGrid w:val="0"/>
          <w:szCs w:val="22"/>
        </w:rPr>
        <w:t xml:space="preserve">. </w:t>
      </w:r>
    </w:p>
    <w:p w14:paraId="35676BC4" w14:textId="77777777" w:rsidR="00B37B64" w:rsidRDefault="00B37B64" w:rsidP="00781865">
      <w:pPr>
        <w:tabs>
          <w:tab w:val="left" w:pos="14400"/>
        </w:tabs>
        <w:spacing w:line="276" w:lineRule="auto"/>
        <w:rPr>
          <w:snapToGrid w:val="0"/>
          <w:szCs w:val="22"/>
        </w:rPr>
      </w:pPr>
    </w:p>
    <w:p w14:paraId="28C6C8B6" w14:textId="4BA8BF8D" w:rsidR="00F4506C" w:rsidRPr="001976BD" w:rsidRDefault="00B37B64" w:rsidP="00781865">
      <w:pPr>
        <w:pStyle w:val="Odstavecseseznamem"/>
        <w:numPr>
          <w:ilvl w:val="0"/>
          <w:numId w:val="7"/>
        </w:numPr>
        <w:spacing w:line="276" w:lineRule="auto"/>
      </w:pPr>
      <w:r>
        <w:t xml:space="preserve">Příkazník bude </w:t>
      </w:r>
      <w:r w:rsidR="00A03B06">
        <w:t xml:space="preserve">poskytovat služby </w:t>
      </w:r>
      <w:r w:rsidR="00C02D5A">
        <w:t>„</w:t>
      </w:r>
      <w:r w:rsidR="002E145B">
        <w:t>správce stavby</w:t>
      </w:r>
      <w:r w:rsidR="00C02D5A">
        <w:t>“</w:t>
      </w:r>
      <w:r w:rsidR="002E145B">
        <w:t xml:space="preserve">, přičemž tyto služby v sobě zahrnují zejména činnosti technického dozoru stavebníka ve smyslu </w:t>
      </w:r>
      <w:r w:rsidR="002E145B">
        <w:rPr>
          <w:rFonts w:cstheme="minorHAnsi"/>
          <w:bCs/>
        </w:rPr>
        <w:t>§ 152 odst. 4 zákona č. 183/2006 Sb., o územním plánování a stavebním řádu (stavební zákon), ve znění pozdějších předpisů</w:t>
      </w:r>
      <w:r w:rsidR="00C02D5A">
        <w:rPr>
          <w:rFonts w:cstheme="minorHAnsi"/>
          <w:bCs/>
        </w:rPr>
        <w:t>,</w:t>
      </w:r>
      <w:r w:rsidR="002E145B">
        <w:t xml:space="preserve"> činnosti Zástupce objednatele </w:t>
      </w:r>
      <w:r w:rsidR="00F4506C">
        <w:t>ve</w:t>
      </w:r>
      <w:r w:rsidR="00F4506C" w:rsidRPr="000D0101">
        <w:rPr>
          <w:rFonts w:cstheme="minorHAnsi"/>
        </w:rPr>
        <w:t xml:space="preserve"> smyslu výkonu práv a plnění povinností v rozsahu vyplývajícím ze Smlouvy</w:t>
      </w:r>
      <w:r w:rsidR="00C02D5A">
        <w:rPr>
          <w:rFonts w:cstheme="minorHAnsi"/>
        </w:rPr>
        <w:t xml:space="preserve"> o dílo</w:t>
      </w:r>
      <w:r w:rsidR="003950F6">
        <w:rPr>
          <w:rFonts w:cstheme="minorHAnsi"/>
        </w:rPr>
        <w:t>, a další činnosti spojené se správou stavby</w:t>
      </w:r>
      <w:r w:rsidR="00591282">
        <w:t>.</w:t>
      </w:r>
      <w:r w:rsidR="00F4506C" w:rsidRPr="000D0101">
        <w:rPr>
          <w:rFonts w:cstheme="minorHAnsi"/>
        </w:rPr>
        <w:t xml:space="preserve"> </w:t>
      </w:r>
      <w:r w:rsidR="00591282" w:rsidRPr="00764D53">
        <w:t xml:space="preserve">V souladu se </w:t>
      </w:r>
      <w:r w:rsidR="00790B3C">
        <w:t>Smlouvou o dílo</w:t>
      </w:r>
      <w:r w:rsidR="00591282" w:rsidRPr="00764D53">
        <w:t xml:space="preserve"> je </w:t>
      </w:r>
      <w:r w:rsidR="00591282">
        <w:t>Z</w:t>
      </w:r>
      <w:r w:rsidR="00591282" w:rsidRPr="00764D53">
        <w:t xml:space="preserve">ástupce objednatele odpovědným projektovým </w:t>
      </w:r>
      <w:r w:rsidR="00D64CFD" w:rsidRPr="00764D53">
        <w:t>manažerem</w:t>
      </w:r>
      <w:r w:rsidR="00591282" w:rsidRPr="00764D53">
        <w:t xml:space="preserve"> na straně </w:t>
      </w:r>
      <w:r w:rsidR="00C237BD">
        <w:t>o</w:t>
      </w:r>
      <w:r w:rsidR="00591282" w:rsidRPr="00764D53">
        <w:t xml:space="preserve">bjednatele a má za </w:t>
      </w:r>
      <w:r w:rsidR="00C237BD">
        <w:t>o</w:t>
      </w:r>
      <w:r w:rsidR="00591282" w:rsidRPr="00764D53">
        <w:t xml:space="preserve">bjednatele na starost kompletní správu a řízení zakázky, tzn. </w:t>
      </w:r>
      <w:proofErr w:type="spellStart"/>
      <w:r w:rsidR="00591282" w:rsidRPr="00764D53">
        <w:t>Cost</w:t>
      </w:r>
      <w:proofErr w:type="spellEnd"/>
      <w:r w:rsidR="00591282" w:rsidRPr="00764D53">
        <w:t xml:space="preserve"> management, </w:t>
      </w:r>
      <w:proofErr w:type="spellStart"/>
      <w:r w:rsidR="00591282" w:rsidRPr="00764D53">
        <w:t>Quality</w:t>
      </w:r>
      <w:proofErr w:type="spellEnd"/>
      <w:r w:rsidR="00591282" w:rsidRPr="00764D53">
        <w:t xml:space="preserve"> management a </w:t>
      </w:r>
      <w:proofErr w:type="spellStart"/>
      <w:r w:rsidR="00591282" w:rsidRPr="00764D53">
        <w:t>Time</w:t>
      </w:r>
      <w:proofErr w:type="spellEnd"/>
      <w:r w:rsidR="00591282" w:rsidRPr="00764D53">
        <w:t xml:space="preserve"> management</w:t>
      </w:r>
      <w:r w:rsidR="00591282">
        <w:t xml:space="preserve">, s právy, povinnostmi a omezeními uvedenými ve </w:t>
      </w:r>
      <w:r w:rsidR="00790B3C">
        <w:t>Smlouvě o dílo</w:t>
      </w:r>
      <w:r w:rsidR="00591282" w:rsidRPr="00764D53">
        <w:t>.</w:t>
      </w:r>
      <w:r w:rsidR="00591282">
        <w:t xml:space="preserve"> </w:t>
      </w:r>
      <w:r w:rsidR="00C02D5A">
        <w:rPr>
          <w:rFonts w:cstheme="minorHAnsi"/>
        </w:rPr>
        <w:t>O</w:t>
      </w:r>
      <w:r w:rsidR="00F4506C" w:rsidRPr="000D0101">
        <w:rPr>
          <w:rFonts w:cstheme="minorHAnsi"/>
        </w:rPr>
        <w:t xml:space="preserve">rientační výčet činností </w:t>
      </w:r>
      <w:r w:rsidR="00C02D5A">
        <w:rPr>
          <w:rFonts w:cstheme="minorHAnsi"/>
        </w:rPr>
        <w:t xml:space="preserve">správce stavby </w:t>
      </w:r>
      <w:r w:rsidR="00F4506C" w:rsidRPr="000D0101">
        <w:rPr>
          <w:rFonts w:cstheme="minorHAnsi"/>
        </w:rPr>
        <w:t xml:space="preserve">je uveden v příloze </w:t>
      </w:r>
      <w:r w:rsidR="00F4506C" w:rsidRPr="001976BD">
        <w:rPr>
          <w:rFonts w:cstheme="minorHAnsi"/>
        </w:rPr>
        <w:t xml:space="preserve">č. 1 </w:t>
      </w:r>
      <w:r w:rsidR="00C02D5A">
        <w:rPr>
          <w:rFonts w:cstheme="minorHAnsi"/>
        </w:rPr>
        <w:t>této p</w:t>
      </w:r>
      <w:r w:rsidR="00C02D5A" w:rsidRPr="001976BD">
        <w:rPr>
          <w:rFonts w:cstheme="minorHAnsi"/>
        </w:rPr>
        <w:t xml:space="preserve">říkazní </w:t>
      </w:r>
      <w:r w:rsidR="00F4506C" w:rsidRPr="001976BD">
        <w:rPr>
          <w:rFonts w:cstheme="minorHAnsi"/>
        </w:rPr>
        <w:t xml:space="preserve">smlouvy. </w:t>
      </w:r>
    </w:p>
    <w:p w14:paraId="49EF531A" w14:textId="77777777" w:rsidR="00857C73" w:rsidRPr="0043604A" w:rsidRDefault="00857C73" w:rsidP="00781865">
      <w:pPr>
        <w:pStyle w:val="Odstavecseseznamem"/>
        <w:spacing w:line="276" w:lineRule="auto"/>
        <w:rPr>
          <w:b/>
          <w:bCs/>
        </w:rPr>
      </w:pPr>
    </w:p>
    <w:p w14:paraId="0DF19A12" w14:textId="30470422" w:rsidR="0010151F" w:rsidRDefault="0062756C" w:rsidP="00781865">
      <w:pPr>
        <w:pStyle w:val="Odstavecseseznamem"/>
        <w:numPr>
          <w:ilvl w:val="0"/>
          <w:numId w:val="7"/>
        </w:numPr>
        <w:spacing w:after="160" w:line="276" w:lineRule="auto"/>
      </w:pPr>
      <w:r>
        <w:t xml:space="preserve">Smluvní strany </w:t>
      </w:r>
      <w:r w:rsidR="00287390">
        <w:t>potvrzují, že byly před podpisem této smlouvy s</w:t>
      </w:r>
      <w:r w:rsidR="00A33DA5">
        <w:t xml:space="preserve">eznámeny s dokumenty uvedenými </w:t>
      </w:r>
      <w:r w:rsidR="00287390">
        <w:t xml:space="preserve">v odst. </w:t>
      </w:r>
      <w:r w:rsidR="00ED0035">
        <w:t xml:space="preserve">1 a </w:t>
      </w:r>
      <w:r w:rsidR="00287390">
        <w:t>2</w:t>
      </w:r>
      <w:r w:rsidR="007E1E17">
        <w:t>, resp. s jejich koncepty,</w:t>
      </w:r>
      <w:r w:rsidR="00287390">
        <w:t xml:space="preserve"> a že je mají k dispozici.</w:t>
      </w:r>
    </w:p>
    <w:p w14:paraId="47D10518" w14:textId="77777777" w:rsidR="003A11C2" w:rsidRDefault="003A11C2" w:rsidP="00781865">
      <w:pPr>
        <w:pStyle w:val="Odstavecseseznamem"/>
        <w:spacing w:after="160" w:line="276" w:lineRule="auto"/>
        <w:ind w:left="360"/>
      </w:pPr>
    </w:p>
    <w:p w14:paraId="113C5DB3" w14:textId="064AFF76" w:rsidR="003A11C2" w:rsidRPr="00956F10" w:rsidRDefault="003A11C2" w:rsidP="00781865">
      <w:pPr>
        <w:pStyle w:val="Odstavecseseznamem"/>
        <w:numPr>
          <w:ilvl w:val="0"/>
          <w:numId w:val="7"/>
        </w:numPr>
        <w:spacing w:after="160" w:line="276" w:lineRule="auto"/>
      </w:pPr>
      <w:r>
        <w:rPr>
          <w:snapToGrid w:val="0"/>
          <w:szCs w:val="22"/>
        </w:rPr>
        <w:t xml:space="preserve">Veškerá práva a povinnosti vyplývající mu z této smlouvy </w:t>
      </w:r>
      <w:r w:rsidRPr="00873EC2">
        <w:rPr>
          <w:snapToGrid w:val="0"/>
          <w:szCs w:val="22"/>
        </w:rPr>
        <w:t>bude příkazník zařizovat osobně</w:t>
      </w:r>
      <w:r w:rsidR="003950F6">
        <w:rPr>
          <w:snapToGrid w:val="0"/>
          <w:szCs w:val="22"/>
        </w:rPr>
        <w:t>, resp. prostřednictvím svých zaměstnanců nebo konkrétních fyzických osob, které uvedl ve své nabídce k uzavření této smlouvy</w:t>
      </w:r>
      <w:r w:rsidRPr="00873EC2">
        <w:rPr>
          <w:snapToGrid w:val="0"/>
          <w:szCs w:val="22"/>
        </w:rPr>
        <w:t>.</w:t>
      </w:r>
      <w:r>
        <w:rPr>
          <w:snapToGrid w:val="0"/>
          <w:szCs w:val="22"/>
        </w:rPr>
        <w:t xml:space="preserve"> Se souhlasem příkazce – kontaktní osoby ve věcech smluvních, j</w:t>
      </w:r>
      <w:r w:rsidRPr="00873EC2">
        <w:rPr>
          <w:snapToGrid w:val="0"/>
          <w:szCs w:val="22"/>
        </w:rPr>
        <w:t xml:space="preserve">e oprávněn svěřit provedení </w:t>
      </w:r>
      <w:r w:rsidR="00F2235D">
        <w:rPr>
          <w:snapToGrid w:val="0"/>
          <w:szCs w:val="22"/>
        </w:rPr>
        <w:t xml:space="preserve">některých dílčích činností </w:t>
      </w:r>
      <w:r w:rsidRPr="00873EC2">
        <w:rPr>
          <w:snapToGrid w:val="0"/>
          <w:szCs w:val="22"/>
        </w:rPr>
        <w:t>jinému, v takovém případě však odpovídá, jako by je prováděl sám</w:t>
      </w:r>
      <w:r>
        <w:rPr>
          <w:snapToGrid w:val="0"/>
          <w:szCs w:val="22"/>
        </w:rPr>
        <w:t>.</w:t>
      </w:r>
    </w:p>
    <w:p w14:paraId="0D1DAA7B" w14:textId="77777777" w:rsidR="005178B8" w:rsidRPr="00765CA1" w:rsidRDefault="005178B8" w:rsidP="00781865">
      <w:pPr>
        <w:pStyle w:val="Odstavecseseznamem"/>
        <w:spacing w:after="160" w:line="276" w:lineRule="auto"/>
        <w:ind w:left="360"/>
      </w:pPr>
    </w:p>
    <w:p w14:paraId="4621DE04" w14:textId="77777777" w:rsidR="005178B8" w:rsidRDefault="005178B8" w:rsidP="00781865">
      <w:pPr>
        <w:pStyle w:val="Odstavecseseznamem"/>
        <w:numPr>
          <w:ilvl w:val="0"/>
          <w:numId w:val="7"/>
        </w:numPr>
        <w:suppressAutoHyphens/>
        <w:spacing w:line="276" w:lineRule="auto"/>
        <w:contextualSpacing w:val="0"/>
      </w:pPr>
      <w:r>
        <w:t>Příkazník je povinen vykonávat sjednané činnosti účelně, hospodárně a v souladu se zájmy příkazce.</w:t>
      </w:r>
    </w:p>
    <w:p w14:paraId="1C4F152C" w14:textId="77777777" w:rsidR="005178B8" w:rsidRDefault="005178B8" w:rsidP="00781865">
      <w:pPr>
        <w:pStyle w:val="Odstavecseseznamem"/>
        <w:suppressAutoHyphens/>
        <w:spacing w:line="276" w:lineRule="auto"/>
        <w:ind w:left="360"/>
        <w:contextualSpacing w:val="0"/>
      </w:pPr>
    </w:p>
    <w:p w14:paraId="20EC0B08" w14:textId="4810D54E" w:rsidR="005178B8" w:rsidRDefault="005178B8" w:rsidP="00781865">
      <w:pPr>
        <w:pStyle w:val="Odstavecseseznamem"/>
        <w:numPr>
          <w:ilvl w:val="0"/>
          <w:numId w:val="7"/>
        </w:numPr>
        <w:suppressAutoHyphens/>
        <w:spacing w:line="276" w:lineRule="auto"/>
        <w:contextualSpacing w:val="0"/>
      </w:pPr>
      <w:r>
        <w:t xml:space="preserve">Smluvní strany předpokládají, že po dobu fyzického provádění díla bude příkazník vykonávat sjednanou činnost v předpokládaném rozsahu </w:t>
      </w:r>
      <w:r w:rsidR="0048357B" w:rsidRPr="0048357B">
        <w:t>5</w:t>
      </w:r>
      <w:r w:rsidRPr="0048357B">
        <w:t>0 hodin/měsíc</w:t>
      </w:r>
      <w:r>
        <w:t xml:space="preserve"> (včetně administrativních činností). </w:t>
      </w:r>
      <w:r>
        <w:lastRenderedPageBreak/>
        <w:t>Případnou významnou odchylku (+- 20 %</w:t>
      </w:r>
      <w:r w:rsidR="0048357B">
        <w:t xml:space="preserve"> a více</w:t>
      </w:r>
      <w:r>
        <w:t>) od tohoto předpokladu je příkazník povinen příkazci na jeho žádost zdůvodnit, zejména s ohledem na ustanovení odst. 5.</w:t>
      </w:r>
    </w:p>
    <w:p w14:paraId="06371708" w14:textId="77777777" w:rsidR="00956F10" w:rsidRDefault="00956F10" w:rsidP="00956F10">
      <w:pPr>
        <w:spacing w:after="160" w:line="259" w:lineRule="auto"/>
      </w:pPr>
    </w:p>
    <w:p w14:paraId="36DD2A80" w14:textId="77777777" w:rsidR="00C975C8" w:rsidRDefault="00C975C8" w:rsidP="00C975C8"/>
    <w:p w14:paraId="7B621AF4" w14:textId="77777777" w:rsidR="00CA15FC" w:rsidRPr="00746533" w:rsidRDefault="00CA15FC" w:rsidP="00746533">
      <w:pPr>
        <w:tabs>
          <w:tab w:val="left" w:pos="360"/>
          <w:tab w:val="left" w:pos="14400"/>
        </w:tabs>
        <w:jc w:val="center"/>
        <w:rPr>
          <w:b/>
          <w:sz w:val="24"/>
          <w:szCs w:val="24"/>
        </w:rPr>
      </w:pPr>
      <w:r w:rsidRPr="00746533">
        <w:rPr>
          <w:b/>
          <w:sz w:val="24"/>
          <w:szCs w:val="24"/>
        </w:rPr>
        <w:t>III. Součinnost smluvních stran</w:t>
      </w:r>
    </w:p>
    <w:p w14:paraId="7DB0F3C7" w14:textId="77777777" w:rsidR="00E14EC1" w:rsidRPr="00E14EC1" w:rsidRDefault="00E14EC1" w:rsidP="00E14EC1"/>
    <w:p w14:paraId="0885244A" w14:textId="3EBED416" w:rsidR="00CA15FC" w:rsidRPr="00C66FC1" w:rsidRDefault="00FF5CA1" w:rsidP="00781865">
      <w:pPr>
        <w:pStyle w:val="Zkladntext"/>
        <w:numPr>
          <w:ilvl w:val="0"/>
          <w:numId w:val="2"/>
        </w:numPr>
        <w:spacing w:line="276" w:lineRule="auto"/>
        <w:rPr>
          <w:rFonts w:asciiTheme="minorHAnsi" w:hAnsiTheme="minorHAnsi"/>
          <w:szCs w:val="22"/>
        </w:rPr>
      </w:pPr>
      <w:r>
        <w:rPr>
          <w:rFonts w:asciiTheme="minorHAnsi" w:hAnsiTheme="minorHAnsi"/>
          <w:szCs w:val="22"/>
        </w:rPr>
        <w:t>Příkazce</w:t>
      </w:r>
      <w:r w:rsidRPr="00C66FC1">
        <w:rPr>
          <w:rFonts w:asciiTheme="minorHAnsi" w:hAnsiTheme="minorHAnsi"/>
          <w:szCs w:val="22"/>
        </w:rPr>
        <w:t xml:space="preserve"> </w:t>
      </w:r>
      <w:r w:rsidR="00CA15FC" w:rsidRPr="00C66FC1">
        <w:rPr>
          <w:rFonts w:asciiTheme="minorHAnsi" w:hAnsiTheme="minorHAnsi"/>
          <w:szCs w:val="22"/>
        </w:rPr>
        <w:t xml:space="preserve">se zavazuje </w:t>
      </w:r>
      <w:r>
        <w:rPr>
          <w:rFonts w:asciiTheme="minorHAnsi" w:hAnsiTheme="minorHAnsi"/>
          <w:szCs w:val="22"/>
        </w:rPr>
        <w:t xml:space="preserve">příkazníkovi </w:t>
      </w:r>
      <w:r w:rsidR="00CA15FC" w:rsidRPr="00C66FC1">
        <w:rPr>
          <w:rFonts w:asciiTheme="minorHAnsi" w:hAnsiTheme="minorHAnsi"/>
          <w:szCs w:val="22"/>
        </w:rPr>
        <w:t>poskytnout maximální součinnost</w:t>
      </w:r>
      <w:r w:rsidR="00E963F8">
        <w:rPr>
          <w:rFonts w:asciiTheme="minorHAnsi" w:hAnsiTheme="minorHAnsi"/>
          <w:szCs w:val="22"/>
        </w:rPr>
        <w:t>, zejména</w:t>
      </w:r>
      <w:r w:rsidR="00CA15FC" w:rsidRPr="00C66FC1">
        <w:rPr>
          <w:rFonts w:asciiTheme="minorHAnsi" w:hAnsiTheme="minorHAnsi"/>
          <w:szCs w:val="22"/>
        </w:rPr>
        <w:t xml:space="preserve"> při přípravě pro výkon </w:t>
      </w:r>
      <w:r w:rsidR="00AA1AD6">
        <w:rPr>
          <w:rFonts w:asciiTheme="minorHAnsi" w:hAnsiTheme="minorHAnsi"/>
          <w:szCs w:val="22"/>
        </w:rPr>
        <w:t xml:space="preserve">funkce </w:t>
      </w:r>
      <w:r w:rsidR="00994778">
        <w:rPr>
          <w:rFonts w:asciiTheme="minorHAnsi" w:hAnsiTheme="minorHAnsi"/>
          <w:szCs w:val="22"/>
        </w:rPr>
        <w:t>správce stavby</w:t>
      </w:r>
      <w:r w:rsidR="00AA1AD6">
        <w:rPr>
          <w:rFonts w:asciiTheme="minorHAnsi" w:hAnsiTheme="minorHAnsi"/>
          <w:szCs w:val="22"/>
        </w:rPr>
        <w:t xml:space="preserve"> a</w:t>
      </w:r>
      <w:r w:rsidR="00CA15FC" w:rsidRPr="00C66FC1">
        <w:rPr>
          <w:rFonts w:asciiTheme="minorHAnsi" w:hAnsiTheme="minorHAnsi"/>
          <w:szCs w:val="22"/>
        </w:rPr>
        <w:t xml:space="preserve"> při provádění potřebných doplňkových průzkumů v průběhu provádění stavby.</w:t>
      </w:r>
    </w:p>
    <w:p w14:paraId="76CDDC42" w14:textId="77777777" w:rsidR="00CA15FC" w:rsidRPr="00C66FC1" w:rsidRDefault="00CA15FC" w:rsidP="00781865">
      <w:pPr>
        <w:tabs>
          <w:tab w:val="left" w:pos="2880"/>
        </w:tabs>
        <w:spacing w:line="276" w:lineRule="auto"/>
        <w:rPr>
          <w:color w:val="000000"/>
          <w:szCs w:val="22"/>
        </w:rPr>
      </w:pPr>
      <w:r w:rsidRPr="00C66FC1">
        <w:rPr>
          <w:color w:val="000000"/>
          <w:szCs w:val="22"/>
        </w:rPr>
        <w:tab/>
      </w:r>
    </w:p>
    <w:p w14:paraId="5287C4B7" w14:textId="6191EDF8" w:rsidR="00CA15FC" w:rsidRPr="00C66FC1" w:rsidRDefault="00FF5CA1" w:rsidP="00781865">
      <w:pPr>
        <w:pStyle w:val="Zkladntext"/>
        <w:numPr>
          <w:ilvl w:val="0"/>
          <w:numId w:val="2"/>
        </w:numPr>
        <w:spacing w:line="276" w:lineRule="auto"/>
        <w:rPr>
          <w:rFonts w:asciiTheme="minorHAnsi" w:hAnsiTheme="minorHAnsi"/>
          <w:szCs w:val="22"/>
        </w:rPr>
      </w:pPr>
      <w:r>
        <w:rPr>
          <w:rFonts w:asciiTheme="minorHAnsi" w:hAnsiTheme="minorHAnsi"/>
          <w:szCs w:val="22"/>
        </w:rPr>
        <w:t>Příkazce</w:t>
      </w:r>
      <w:r w:rsidRPr="00C66FC1">
        <w:rPr>
          <w:rFonts w:asciiTheme="minorHAnsi" w:hAnsiTheme="minorHAnsi"/>
          <w:szCs w:val="22"/>
        </w:rPr>
        <w:t xml:space="preserve"> </w:t>
      </w:r>
      <w:r w:rsidR="00CA15FC">
        <w:rPr>
          <w:rFonts w:asciiTheme="minorHAnsi" w:hAnsiTheme="minorHAnsi"/>
          <w:szCs w:val="22"/>
        </w:rPr>
        <w:t xml:space="preserve">je povinen </w:t>
      </w:r>
      <w:r w:rsidR="00CA15FC" w:rsidRPr="00C66FC1">
        <w:rPr>
          <w:rFonts w:asciiTheme="minorHAnsi" w:hAnsiTheme="minorHAnsi"/>
          <w:szCs w:val="22"/>
        </w:rPr>
        <w:t>zajist</w:t>
      </w:r>
      <w:r w:rsidR="00CA15FC">
        <w:rPr>
          <w:rFonts w:asciiTheme="minorHAnsi" w:hAnsiTheme="minorHAnsi"/>
          <w:szCs w:val="22"/>
        </w:rPr>
        <w:t>it</w:t>
      </w:r>
      <w:r w:rsidR="00CA15FC" w:rsidRPr="00C66FC1">
        <w:rPr>
          <w:rFonts w:asciiTheme="minorHAnsi" w:hAnsiTheme="minorHAnsi"/>
          <w:szCs w:val="22"/>
        </w:rPr>
        <w:t xml:space="preserve"> </w:t>
      </w:r>
      <w:r>
        <w:rPr>
          <w:rFonts w:asciiTheme="minorHAnsi" w:hAnsiTheme="minorHAnsi"/>
          <w:szCs w:val="22"/>
        </w:rPr>
        <w:t xml:space="preserve">příkazníkovi </w:t>
      </w:r>
      <w:r w:rsidR="00CA15FC" w:rsidRPr="00C66FC1">
        <w:rPr>
          <w:rFonts w:asciiTheme="minorHAnsi" w:hAnsiTheme="minorHAnsi"/>
          <w:szCs w:val="22"/>
        </w:rPr>
        <w:t xml:space="preserve">přístup </w:t>
      </w:r>
      <w:r w:rsidR="00CA15FC">
        <w:rPr>
          <w:rFonts w:asciiTheme="minorHAnsi" w:hAnsiTheme="minorHAnsi"/>
          <w:szCs w:val="22"/>
        </w:rPr>
        <w:t xml:space="preserve">na místo výkonu činností dle této smlouvy, a to </w:t>
      </w:r>
      <w:r w:rsidR="00CA15FC" w:rsidRPr="00C66FC1">
        <w:rPr>
          <w:rFonts w:asciiTheme="minorHAnsi" w:hAnsiTheme="minorHAnsi"/>
          <w:szCs w:val="22"/>
        </w:rPr>
        <w:t>po celou dobu výkonu</w:t>
      </w:r>
      <w:r w:rsidR="00D13C80">
        <w:rPr>
          <w:rFonts w:asciiTheme="minorHAnsi" w:hAnsiTheme="minorHAnsi"/>
          <w:szCs w:val="22"/>
        </w:rPr>
        <w:t xml:space="preserve"> těchto činností</w:t>
      </w:r>
      <w:r w:rsidR="00E23C2E">
        <w:rPr>
          <w:rFonts w:asciiTheme="minorHAnsi" w:hAnsiTheme="minorHAnsi"/>
          <w:szCs w:val="22"/>
        </w:rPr>
        <w:t>.</w:t>
      </w:r>
    </w:p>
    <w:p w14:paraId="3D927A52" w14:textId="77777777" w:rsidR="00CA15FC" w:rsidRPr="00C66FC1" w:rsidRDefault="00CA15FC" w:rsidP="00781865">
      <w:pPr>
        <w:pStyle w:val="Zkladntext"/>
        <w:tabs>
          <w:tab w:val="clear" w:pos="426"/>
        </w:tabs>
        <w:spacing w:line="276" w:lineRule="auto"/>
        <w:rPr>
          <w:rFonts w:asciiTheme="minorHAnsi" w:hAnsiTheme="minorHAnsi"/>
          <w:szCs w:val="22"/>
        </w:rPr>
      </w:pPr>
    </w:p>
    <w:p w14:paraId="376B6D76" w14:textId="362CD01A" w:rsidR="00CA15FC" w:rsidRPr="00C66FC1" w:rsidRDefault="00FF5CA1" w:rsidP="00781865">
      <w:pPr>
        <w:pStyle w:val="Zkladntext"/>
        <w:numPr>
          <w:ilvl w:val="0"/>
          <w:numId w:val="2"/>
        </w:numPr>
        <w:spacing w:line="276" w:lineRule="auto"/>
        <w:rPr>
          <w:rFonts w:asciiTheme="minorHAnsi" w:hAnsiTheme="minorHAnsi"/>
          <w:szCs w:val="22"/>
        </w:rPr>
      </w:pPr>
      <w:r>
        <w:rPr>
          <w:rFonts w:asciiTheme="minorHAnsi" w:hAnsiTheme="minorHAnsi"/>
          <w:szCs w:val="22"/>
        </w:rPr>
        <w:t>Příkazce</w:t>
      </w:r>
      <w:r w:rsidRPr="00C66FC1">
        <w:rPr>
          <w:rFonts w:asciiTheme="minorHAnsi" w:hAnsiTheme="minorHAnsi"/>
          <w:szCs w:val="22"/>
        </w:rPr>
        <w:t xml:space="preserve"> </w:t>
      </w:r>
      <w:r w:rsidR="00CA15FC" w:rsidRPr="00C66FC1">
        <w:rPr>
          <w:rFonts w:asciiTheme="minorHAnsi" w:hAnsiTheme="minorHAnsi"/>
          <w:szCs w:val="22"/>
        </w:rPr>
        <w:t>jmenuje svého zástupce oprávněného konzultovat technick</w:t>
      </w:r>
      <w:r w:rsidR="004E2E22">
        <w:rPr>
          <w:rFonts w:asciiTheme="minorHAnsi" w:hAnsiTheme="minorHAnsi"/>
          <w:szCs w:val="22"/>
        </w:rPr>
        <w:t>é</w:t>
      </w:r>
      <w:r w:rsidR="00CA15FC" w:rsidRPr="00C66FC1">
        <w:rPr>
          <w:rFonts w:asciiTheme="minorHAnsi" w:hAnsiTheme="minorHAnsi"/>
          <w:szCs w:val="22"/>
        </w:rPr>
        <w:t xml:space="preserve"> řešení díla</w:t>
      </w:r>
      <w:r w:rsidR="00D13912">
        <w:rPr>
          <w:rFonts w:asciiTheme="minorHAnsi" w:hAnsiTheme="minorHAnsi"/>
          <w:szCs w:val="22"/>
        </w:rPr>
        <w:t xml:space="preserve"> a smluvní podmínky</w:t>
      </w:r>
      <w:r w:rsidR="007F351B">
        <w:rPr>
          <w:rFonts w:asciiTheme="minorHAnsi" w:hAnsiTheme="minorHAnsi"/>
          <w:szCs w:val="22"/>
        </w:rPr>
        <w:t xml:space="preserve"> a zástupce oprávněného udělit Příkazníkovi tzv. Povolení konat ve smyslu </w:t>
      </w:r>
      <w:r w:rsidR="002E18E6">
        <w:rPr>
          <w:rFonts w:asciiTheme="minorHAnsi" w:hAnsiTheme="minorHAnsi"/>
          <w:szCs w:val="22"/>
        </w:rPr>
        <w:t>Smlouvy o dílo</w:t>
      </w:r>
      <w:r w:rsidR="00CA15FC" w:rsidRPr="00C66FC1">
        <w:rPr>
          <w:rFonts w:asciiTheme="minorHAnsi" w:hAnsiTheme="minorHAnsi"/>
          <w:szCs w:val="22"/>
        </w:rPr>
        <w:t xml:space="preserve">. Zástupci obou smluvních stran jsou uvedeni v čl. X., odst. </w:t>
      </w:r>
      <w:r w:rsidR="00233397">
        <w:rPr>
          <w:rFonts w:asciiTheme="minorHAnsi" w:hAnsiTheme="minorHAnsi"/>
          <w:szCs w:val="22"/>
        </w:rPr>
        <w:t>6 a 7</w:t>
      </w:r>
      <w:r w:rsidR="00CA15FC" w:rsidRPr="00C66FC1">
        <w:rPr>
          <w:rFonts w:asciiTheme="minorHAnsi" w:hAnsiTheme="minorHAnsi"/>
          <w:szCs w:val="22"/>
        </w:rPr>
        <w:t xml:space="preserve"> této smlouvy</w:t>
      </w:r>
      <w:r w:rsidR="00A72357">
        <w:rPr>
          <w:rFonts w:asciiTheme="minorHAnsi" w:hAnsiTheme="minorHAnsi"/>
          <w:szCs w:val="22"/>
        </w:rPr>
        <w:t>, mohou však být měněni jednostranný</w:t>
      </w:r>
      <w:r w:rsidR="0031534D">
        <w:rPr>
          <w:rFonts w:asciiTheme="minorHAnsi" w:hAnsiTheme="minorHAnsi"/>
          <w:szCs w:val="22"/>
        </w:rPr>
        <w:t>m</w:t>
      </w:r>
      <w:r w:rsidR="00A72357">
        <w:rPr>
          <w:rFonts w:asciiTheme="minorHAnsi" w:hAnsiTheme="minorHAnsi"/>
          <w:szCs w:val="22"/>
        </w:rPr>
        <w:t xml:space="preserve"> písemným oznámením.</w:t>
      </w:r>
    </w:p>
    <w:p w14:paraId="2F532142" w14:textId="77777777" w:rsidR="00CA15FC" w:rsidRPr="00C66FC1" w:rsidRDefault="00CA15FC" w:rsidP="00781865">
      <w:pPr>
        <w:pStyle w:val="Zkladntext"/>
        <w:tabs>
          <w:tab w:val="clear" w:pos="426"/>
        </w:tabs>
        <w:spacing w:line="276" w:lineRule="auto"/>
        <w:rPr>
          <w:rFonts w:asciiTheme="minorHAnsi" w:hAnsiTheme="minorHAnsi"/>
          <w:szCs w:val="22"/>
        </w:rPr>
      </w:pPr>
    </w:p>
    <w:p w14:paraId="232FAF34" w14:textId="0704CB4F" w:rsidR="00CA15FC" w:rsidRPr="00C66FC1" w:rsidRDefault="00FF5CA1" w:rsidP="00781865">
      <w:pPr>
        <w:pStyle w:val="Zkladntext"/>
        <w:numPr>
          <w:ilvl w:val="0"/>
          <w:numId w:val="2"/>
        </w:numPr>
        <w:spacing w:line="276" w:lineRule="auto"/>
        <w:rPr>
          <w:rFonts w:asciiTheme="minorHAnsi" w:hAnsiTheme="minorHAnsi"/>
          <w:szCs w:val="22"/>
        </w:rPr>
      </w:pPr>
      <w:r>
        <w:rPr>
          <w:rFonts w:asciiTheme="minorHAnsi" w:hAnsiTheme="minorHAnsi"/>
          <w:szCs w:val="22"/>
        </w:rPr>
        <w:t>Příkazce</w:t>
      </w:r>
      <w:r w:rsidRPr="00C66FC1">
        <w:rPr>
          <w:rFonts w:asciiTheme="minorHAnsi" w:hAnsiTheme="minorHAnsi"/>
          <w:szCs w:val="22"/>
        </w:rPr>
        <w:t xml:space="preserve"> </w:t>
      </w:r>
      <w:r w:rsidR="00CA15FC" w:rsidRPr="00C66FC1">
        <w:rPr>
          <w:rFonts w:asciiTheme="minorHAnsi" w:hAnsiTheme="minorHAnsi"/>
          <w:szCs w:val="22"/>
        </w:rPr>
        <w:t xml:space="preserve">je oprávněn i v průběhu prací požadovat změnu </w:t>
      </w:r>
      <w:r w:rsidR="00945180">
        <w:rPr>
          <w:rFonts w:asciiTheme="minorHAnsi" w:hAnsiTheme="minorHAnsi"/>
          <w:szCs w:val="22"/>
        </w:rPr>
        <w:t xml:space="preserve">Smlouvy o dílo nebo </w:t>
      </w:r>
      <w:r w:rsidR="00CA15FC" w:rsidRPr="00C66FC1">
        <w:rPr>
          <w:rFonts w:asciiTheme="minorHAnsi" w:hAnsiTheme="minorHAnsi"/>
          <w:szCs w:val="22"/>
        </w:rPr>
        <w:t>projektu</w:t>
      </w:r>
      <w:r w:rsidR="00CA15FC">
        <w:rPr>
          <w:rFonts w:asciiTheme="minorHAnsi" w:hAnsiTheme="minorHAnsi"/>
          <w:szCs w:val="22"/>
        </w:rPr>
        <w:t>, dle něhož je stavba realizována</w:t>
      </w:r>
      <w:r w:rsidR="00CA15FC" w:rsidRPr="00C66FC1">
        <w:rPr>
          <w:rFonts w:asciiTheme="minorHAnsi" w:hAnsiTheme="minorHAnsi"/>
          <w:szCs w:val="22"/>
        </w:rPr>
        <w:t xml:space="preserve"> a </w:t>
      </w:r>
      <w:r>
        <w:rPr>
          <w:rFonts w:asciiTheme="minorHAnsi" w:hAnsiTheme="minorHAnsi"/>
          <w:szCs w:val="22"/>
        </w:rPr>
        <w:t>příkazník</w:t>
      </w:r>
      <w:r w:rsidRPr="00C66FC1">
        <w:rPr>
          <w:rFonts w:asciiTheme="minorHAnsi" w:hAnsiTheme="minorHAnsi"/>
          <w:szCs w:val="22"/>
        </w:rPr>
        <w:t xml:space="preserve"> </w:t>
      </w:r>
      <w:r w:rsidR="00CA15FC" w:rsidRPr="00C66FC1">
        <w:rPr>
          <w:rFonts w:asciiTheme="minorHAnsi" w:hAnsiTheme="minorHAnsi"/>
          <w:szCs w:val="22"/>
        </w:rPr>
        <w:t xml:space="preserve">je povinen </w:t>
      </w:r>
      <w:r w:rsidR="00CA15FC">
        <w:rPr>
          <w:rFonts w:asciiTheme="minorHAnsi" w:hAnsiTheme="minorHAnsi"/>
          <w:szCs w:val="22"/>
        </w:rPr>
        <w:t xml:space="preserve">změnu vzít na vědomí a nadále provádět </w:t>
      </w:r>
      <w:r w:rsidR="00945180">
        <w:rPr>
          <w:rFonts w:asciiTheme="minorHAnsi" w:hAnsiTheme="minorHAnsi"/>
          <w:szCs w:val="22"/>
        </w:rPr>
        <w:t>činnost správce stavby</w:t>
      </w:r>
      <w:r w:rsidR="00CA15FC">
        <w:rPr>
          <w:rFonts w:asciiTheme="minorHAnsi" w:hAnsiTheme="minorHAnsi"/>
          <w:szCs w:val="22"/>
        </w:rPr>
        <w:t xml:space="preserve"> v souladu s</w:t>
      </w:r>
      <w:r w:rsidR="00945180">
        <w:rPr>
          <w:rFonts w:asciiTheme="minorHAnsi" w:hAnsiTheme="minorHAnsi"/>
          <w:szCs w:val="22"/>
        </w:rPr>
        <w:t> takovou změnou</w:t>
      </w:r>
      <w:r w:rsidR="00CA15FC">
        <w:rPr>
          <w:rFonts w:asciiTheme="minorHAnsi" w:hAnsiTheme="minorHAnsi"/>
          <w:szCs w:val="22"/>
        </w:rPr>
        <w:t xml:space="preserve">. </w:t>
      </w:r>
    </w:p>
    <w:p w14:paraId="776129A4" w14:textId="77777777" w:rsidR="00CA15FC" w:rsidRPr="00C66FC1" w:rsidRDefault="00CA15FC" w:rsidP="00781865">
      <w:pPr>
        <w:pStyle w:val="Zkladntext"/>
        <w:tabs>
          <w:tab w:val="clear" w:pos="426"/>
        </w:tabs>
        <w:spacing w:line="276" w:lineRule="auto"/>
        <w:rPr>
          <w:rFonts w:asciiTheme="minorHAnsi" w:hAnsiTheme="minorHAnsi"/>
          <w:szCs w:val="22"/>
        </w:rPr>
      </w:pPr>
    </w:p>
    <w:p w14:paraId="65876AEB" w14:textId="77777777" w:rsidR="00CA15FC" w:rsidRPr="00C66FC1" w:rsidRDefault="00FF5CA1" w:rsidP="00781865">
      <w:pPr>
        <w:pStyle w:val="Zkladntext"/>
        <w:numPr>
          <w:ilvl w:val="0"/>
          <w:numId w:val="2"/>
        </w:numPr>
        <w:spacing w:line="276" w:lineRule="auto"/>
        <w:rPr>
          <w:rFonts w:asciiTheme="minorHAnsi" w:hAnsiTheme="minorHAnsi"/>
          <w:szCs w:val="22"/>
        </w:rPr>
      </w:pPr>
      <w:r>
        <w:rPr>
          <w:rFonts w:asciiTheme="minorHAnsi" w:hAnsiTheme="minorHAnsi"/>
          <w:szCs w:val="22"/>
        </w:rPr>
        <w:t>Příkazník</w:t>
      </w:r>
      <w:r w:rsidRPr="00C66FC1">
        <w:rPr>
          <w:rFonts w:asciiTheme="minorHAnsi" w:hAnsiTheme="minorHAnsi"/>
          <w:szCs w:val="22"/>
        </w:rPr>
        <w:t xml:space="preserve"> </w:t>
      </w:r>
      <w:r w:rsidR="00CA15FC" w:rsidRPr="00C66FC1">
        <w:rPr>
          <w:rFonts w:asciiTheme="minorHAnsi" w:hAnsiTheme="minorHAnsi"/>
          <w:szCs w:val="22"/>
        </w:rPr>
        <w:t xml:space="preserve">se zavazuje poskytnout v průběhu realizace stavby součinnost </w:t>
      </w:r>
      <w:r>
        <w:rPr>
          <w:rFonts w:asciiTheme="minorHAnsi" w:hAnsiTheme="minorHAnsi"/>
          <w:szCs w:val="22"/>
        </w:rPr>
        <w:t>příkazci</w:t>
      </w:r>
      <w:r w:rsidR="00CA15FC">
        <w:rPr>
          <w:rFonts w:asciiTheme="minorHAnsi" w:hAnsiTheme="minorHAnsi"/>
          <w:szCs w:val="22"/>
        </w:rPr>
        <w:t xml:space="preserve">, jakož i osobám </w:t>
      </w:r>
      <w:r>
        <w:rPr>
          <w:rFonts w:asciiTheme="minorHAnsi" w:hAnsiTheme="minorHAnsi"/>
          <w:szCs w:val="22"/>
        </w:rPr>
        <w:t xml:space="preserve">příkazcem </w:t>
      </w:r>
      <w:r w:rsidR="00CA15FC">
        <w:rPr>
          <w:rFonts w:asciiTheme="minorHAnsi" w:hAnsiTheme="minorHAnsi"/>
          <w:szCs w:val="22"/>
        </w:rPr>
        <w:t>zmocněným.</w:t>
      </w:r>
    </w:p>
    <w:p w14:paraId="171D9A68" w14:textId="77777777" w:rsidR="00CA15FC" w:rsidRPr="00C66FC1" w:rsidRDefault="00CA15FC" w:rsidP="00781865">
      <w:pPr>
        <w:pStyle w:val="Zkladntext"/>
        <w:tabs>
          <w:tab w:val="clear" w:pos="426"/>
        </w:tabs>
        <w:spacing w:line="276" w:lineRule="auto"/>
        <w:rPr>
          <w:rFonts w:asciiTheme="minorHAnsi" w:hAnsiTheme="minorHAnsi"/>
          <w:szCs w:val="22"/>
        </w:rPr>
      </w:pPr>
    </w:p>
    <w:p w14:paraId="65B943DF" w14:textId="77777777" w:rsidR="00CA15FC" w:rsidRDefault="00FF5CA1" w:rsidP="00781865">
      <w:pPr>
        <w:pStyle w:val="Zkladntext"/>
        <w:numPr>
          <w:ilvl w:val="0"/>
          <w:numId w:val="2"/>
        </w:numPr>
        <w:spacing w:line="276" w:lineRule="auto"/>
        <w:rPr>
          <w:rFonts w:asciiTheme="minorHAnsi" w:hAnsiTheme="minorHAnsi"/>
          <w:szCs w:val="22"/>
        </w:rPr>
      </w:pPr>
      <w:r>
        <w:rPr>
          <w:rFonts w:asciiTheme="minorHAnsi" w:hAnsiTheme="minorHAnsi"/>
          <w:szCs w:val="22"/>
        </w:rPr>
        <w:t>Příkazník</w:t>
      </w:r>
      <w:r w:rsidRPr="00C66FC1">
        <w:rPr>
          <w:rFonts w:asciiTheme="minorHAnsi" w:hAnsiTheme="minorHAnsi"/>
          <w:szCs w:val="22"/>
        </w:rPr>
        <w:t xml:space="preserve"> </w:t>
      </w:r>
      <w:r w:rsidR="00CA15FC" w:rsidRPr="00C66FC1">
        <w:rPr>
          <w:rFonts w:asciiTheme="minorHAnsi" w:hAnsiTheme="minorHAnsi"/>
          <w:szCs w:val="22"/>
        </w:rPr>
        <w:t xml:space="preserve">se zavazuje poskytovat zmocněným osobám </w:t>
      </w:r>
      <w:r>
        <w:rPr>
          <w:rFonts w:asciiTheme="minorHAnsi" w:hAnsiTheme="minorHAnsi"/>
          <w:szCs w:val="22"/>
        </w:rPr>
        <w:t>příkazce</w:t>
      </w:r>
      <w:r w:rsidRPr="00C66FC1">
        <w:rPr>
          <w:rFonts w:asciiTheme="minorHAnsi" w:hAnsiTheme="minorHAnsi"/>
          <w:szCs w:val="22"/>
        </w:rPr>
        <w:t xml:space="preserve"> </w:t>
      </w:r>
      <w:r w:rsidR="00CA15FC" w:rsidRPr="00C66FC1">
        <w:rPr>
          <w:rFonts w:asciiTheme="minorHAnsi" w:hAnsiTheme="minorHAnsi"/>
          <w:szCs w:val="22"/>
        </w:rPr>
        <w:t>veškeré požadované podklady a výstupy a řídit se jejich pokyny, pokud budou tyto pokyny v souladu s platnými normami a předpisy.</w:t>
      </w:r>
    </w:p>
    <w:p w14:paraId="0F6DB5C7" w14:textId="77777777" w:rsidR="00807533" w:rsidRDefault="00807533" w:rsidP="00781865">
      <w:pPr>
        <w:pStyle w:val="Zkladntext"/>
        <w:tabs>
          <w:tab w:val="clear" w:pos="426"/>
        </w:tabs>
        <w:spacing w:line="276" w:lineRule="auto"/>
        <w:ind w:left="420"/>
        <w:rPr>
          <w:rFonts w:asciiTheme="minorHAnsi" w:hAnsiTheme="minorHAnsi"/>
          <w:szCs w:val="22"/>
        </w:rPr>
      </w:pPr>
    </w:p>
    <w:p w14:paraId="7EE35F1E" w14:textId="5886D7A4" w:rsidR="00E963F8" w:rsidRDefault="00E963F8" w:rsidP="00781865">
      <w:pPr>
        <w:pStyle w:val="Zkladntext"/>
        <w:numPr>
          <w:ilvl w:val="0"/>
          <w:numId w:val="2"/>
        </w:numPr>
        <w:spacing w:line="276" w:lineRule="auto"/>
        <w:rPr>
          <w:rFonts w:asciiTheme="minorHAnsi" w:hAnsiTheme="minorHAnsi"/>
          <w:szCs w:val="22"/>
        </w:rPr>
      </w:pPr>
      <w:r>
        <w:rPr>
          <w:rFonts w:asciiTheme="minorHAnsi" w:hAnsiTheme="minorHAnsi"/>
          <w:szCs w:val="22"/>
        </w:rPr>
        <w:t>Vyžaduje-li výkon činnosti příkazníka, a</w:t>
      </w:r>
      <w:r w:rsidRPr="00E963F8">
        <w:rPr>
          <w:rFonts w:asciiTheme="minorHAnsi" w:hAnsiTheme="minorHAnsi"/>
          <w:szCs w:val="22"/>
        </w:rPr>
        <w:t>by příkazník za příkazce právně jednal</w:t>
      </w:r>
      <w:r>
        <w:rPr>
          <w:rFonts w:asciiTheme="minorHAnsi" w:hAnsiTheme="minorHAnsi"/>
          <w:szCs w:val="22"/>
        </w:rPr>
        <w:t>, zavazuje se příkazce vystavit příkazníkovi na jeho žádost plnou moc.</w:t>
      </w:r>
    </w:p>
    <w:p w14:paraId="73C4FB34" w14:textId="77777777" w:rsidR="00CA15FC" w:rsidRDefault="00CA15FC" w:rsidP="00CA15FC">
      <w:pPr>
        <w:tabs>
          <w:tab w:val="left" w:pos="360"/>
          <w:tab w:val="left" w:pos="6480"/>
          <w:tab w:val="left" w:pos="14400"/>
        </w:tabs>
        <w:rPr>
          <w:rFonts w:ascii="Arial Narrow" w:hAnsi="Arial Narrow"/>
          <w:sz w:val="24"/>
        </w:rPr>
      </w:pPr>
    </w:p>
    <w:p w14:paraId="66E5FD17" w14:textId="77777777" w:rsidR="008B6F7D" w:rsidRDefault="008B6F7D" w:rsidP="00CA15FC">
      <w:pPr>
        <w:tabs>
          <w:tab w:val="left" w:pos="360"/>
          <w:tab w:val="left" w:pos="6480"/>
          <w:tab w:val="left" w:pos="14400"/>
        </w:tabs>
        <w:rPr>
          <w:rFonts w:ascii="Arial Narrow" w:hAnsi="Arial Narrow"/>
          <w:sz w:val="24"/>
        </w:rPr>
      </w:pPr>
    </w:p>
    <w:p w14:paraId="202B374B" w14:textId="08750F1C" w:rsidR="00083E78" w:rsidRPr="00746533" w:rsidRDefault="00340403" w:rsidP="00746533">
      <w:pPr>
        <w:tabs>
          <w:tab w:val="left" w:pos="360"/>
          <w:tab w:val="left" w:pos="14400"/>
        </w:tabs>
        <w:jc w:val="center"/>
        <w:rPr>
          <w:b/>
          <w:sz w:val="24"/>
          <w:szCs w:val="24"/>
        </w:rPr>
      </w:pPr>
      <w:r w:rsidRPr="00746533">
        <w:rPr>
          <w:b/>
          <w:sz w:val="24"/>
          <w:szCs w:val="24"/>
        </w:rPr>
        <w:t xml:space="preserve">IV. </w:t>
      </w:r>
      <w:r w:rsidRPr="00746533">
        <w:rPr>
          <w:b/>
          <w:sz w:val="24"/>
          <w:szCs w:val="24"/>
        </w:rPr>
        <w:tab/>
      </w:r>
      <w:r w:rsidR="00FF5CA1" w:rsidRPr="00746533">
        <w:rPr>
          <w:b/>
          <w:sz w:val="24"/>
          <w:szCs w:val="24"/>
        </w:rPr>
        <w:t>Odměna</w:t>
      </w:r>
    </w:p>
    <w:p w14:paraId="34F50D37" w14:textId="77777777" w:rsidR="00E14EC1" w:rsidRPr="008B4562" w:rsidRDefault="00E14EC1" w:rsidP="008B4562">
      <w:pPr>
        <w:tabs>
          <w:tab w:val="left" w:pos="360"/>
          <w:tab w:val="left" w:pos="6480"/>
          <w:tab w:val="right" w:pos="9000"/>
          <w:tab w:val="left" w:pos="14400"/>
        </w:tabs>
        <w:jc w:val="center"/>
        <w:rPr>
          <w:b/>
          <w:szCs w:val="22"/>
        </w:rPr>
      </w:pPr>
    </w:p>
    <w:p w14:paraId="55F39036" w14:textId="79F211EB" w:rsidR="00603AAB" w:rsidRPr="00D741F3" w:rsidRDefault="00603AAB" w:rsidP="00781865">
      <w:pPr>
        <w:pStyle w:val="Zkladntext"/>
        <w:numPr>
          <w:ilvl w:val="0"/>
          <w:numId w:val="8"/>
        </w:numPr>
        <w:spacing w:line="276" w:lineRule="auto"/>
        <w:rPr>
          <w:rFonts w:asciiTheme="minorHAnsi" w:hAnsiTheme="minorHAnsi" w:cstheme="minorHAnsi"/>
          <w:szCs w:val="22"/>
        </w:rPr>
      </w:pPr>
      <w:r w:rsidRPr="00BA18F7">
        <w:rPr>
          <w:rFonts w:asciiTheme="minorHAnsi" w:hAnsiTheme="minorHAnsi"/>
          <w:szCs w:val="22"/>
        </w:rPr>
        <w:t xml:space="preserve">Příkazce se zavazuje uhradit příkazníkovi odměnu ve </w:t>
      </w:r>
      <w:r w:rsidRPr="00603AAB">
        <w:rPr>
          <w:rFonts w:asciiTheme="minorHAnsi" w:hAnsiTheme="minorHAnsi"/>
          <w:szCs w:val="22"/>
          <w:highlight w:val="yellow"/>
        </w:rPr>
        <w:t xml:space="preserve">výši </w:t>
      </w:r>
      <w:proofErr w:type="gramStart"/>
      <w:r w:rsidRPr="00603AAB">
        <w:rPr>
          <w:rFonts w:asciiTheme="minorHAnsi" w:hAnsiTheme="minorHAnsi"/>
          <w:b/>
          <w:szCs w:val="22"/>
          <w:highlight w:val="yellow"/>
        </w:rPr>
        <w:t>XXX,-</w:t>
      </w:r>
      <w:proofErr w:type="gramEnd"/>
      <w:r w:rsidRPr="00603AAB">
        <w:rPr>
          <w:rFonts w:asciiTheme="minorHAnsi" w:hAnsiTheme="minorHAnsi"/>
          <w:b/>
          <w:szCs w:val="22"/>
          <w:highlight w:val="yellow"/>
        </w:rPr>
        <w:t xml:space="preserve"> Kč bez DPH</w:t>
      </w:r>
      <w:r w:rsidRPr="00BA18F7">
        <w:rPr>
          <w:rFonts w:asciiTheme="minorHAnsi" w:hAnsiTheme="minorHAnsi"/>
          <w:szCs w:val="22"/>
        </w:rPr>
        <w:t xml:space="preserve"> za každou započatou hodinu </w:t>
      </w:r>
      <w:r>
        <w:rPr>
          <w:rFonts w:asciiTheme="minorHAnsi" w:hAnsiTheme="minorHAnsi"/>
          <w:szCs w:val="22"/>
        </w:rPr>
        <w:t xml:space="preserve">faktického </w:t>
      </w:r>
      <w:r w:rsidRPr="00BA18F7">
        <w:rPr>
          <w:rFonts w:asciiTheme="minorHAnsi" w:hAnsiTheme="minorHAnsi"/>
          <w:szCs w:val="22"/>
        </w:rPr>
        <w:t xml:space="preserve">výkonu </w:t>
      </w:r>
      <w:r w:rsidRPr="00D741F3">
        <w:rPr>
          <w:rFonts w:asciiTheme="minorHAnsi" w:hAnsiTheme="minorHAnsi" w:cstheme="minorHAnsi"/>
          <w:szCs w:val="22"/>
        </w:rPr>
        <w:t>činnosti.</w:t>
      </w:r>
    </w:p>
    <w:p w14:paraId="7BF0541C" w14:textId="77777777" w:rsidR="00603AAB" w:rsidRPr="000B7DDF" w:rsidRDefault="00603AAB" w:rsidP="00781865">
      <w:pPr>
        <w:pStyle w:val="Zkladntext"/>
        <w:spacing w:line="276" w:lineRule="auto"/>
        <w:ind w:left="420"/>
        <w:rPr>
          <w:rFonts w:asciiTheme="minorHAnsi" w:hAnsiTheme="minorHAnsi"/>
          <w:szCs w:val="22"/>
        </w:rPr>
      </w:pPr>
    </w:p>
    <w:p w14:paraId="4DD7B6F9" w14:textId="77777777" w:rsidR="00603AAB" w:rsidRDefault="00603AAB" w:rsidP="00781865">
      <w:pPr>
        <w:pStyle w:val="Zkladntext"/>
        <w:numPr>
          <w:ilvl w:val="0"/>
          <w:numId w:val="8"/>
        </w:numPr>
        <w:spacing w:line="276" w:lineRule="auto"/>
        <w:rPr>
          <w:rFonts w:ascii="Calibri" w:hAnsi="Calibri"/>
          <w:szCs w:val="22"/>
        </w:rPr>
      </w:pPr>
      <w:r w:rsidRPr="008B6F7D">
        <w:rPr>
          <w:rFonts w:asciiTheme="minorHAnsi" w:hAnsiTheme="minorHAnsi"/>
          <w:szCs w:val="22"/>
        </w:rPr>
        <w:t>Odměna</w:t>
      </w:r>
      <w:r w:rsidRPr="00737E9C">
        <w:rPr>
          <w:rFonts w:ascii="Calibri" w:hAnsi="Calibri"/>
          <w:iCs/>
          <w:szCs w:val="22"/>
        </w:rPr>
        <w:t xml:space="preserve"> je dohodnuta ve smyslu zákona č. 526/1990 Sb., o cenách, </w:t>
      </w:r>
      <w:r w:rsidRPr="00BA18F7">
        <w:rPr>
          <w:rFonts w:asciiTheme="minorHAnsi" w:hAnsiTheme="minorHAnsi"/>
          <w:szCs w:val="22"/>
        </w:rPr>
        <w:t xml:space="preserve">sjednává </w:t>
      </w:r>
      <w:r>
        <w:rPr>
          <w:rFonts w:asciiTheme="minorHAnsi" w:hAnsiTheme="minorHAnsi"/>
          <w:szCs w:val="22"/>
        </w:rPr>
        <w:t xml:space="preserve">se </w:t>
      </w:r>
      <w:r w:rsidRPr="00BA18F7">
        <w:rPr>
          <w:rFonts w:asciiTheme="minorHAnsi" w:hAnsiTheme="minorHAnsi"/>
          <w:szCs w:val="22"/>
        </w:rPr>
        <w:t>na základě cenové nabídky příkazníka dohodou smluvních stran jako nejvýše přípustná</w:t>
      </w:r>
      <w:r>
        <w:rPr>
          <w:rFonts w:asciiTheme="minorHAnsi" w:hAnsiTheme="minorHAnsi"/>
          <w:szCs w:val="22"/>
        </w:rPr>
        <w:t>,</w:t>
      </w:r>
      <w:r w:rsidRPr="00737E9C">
        <w:rPr>
          <w:rFonts w:ascii="Calibri" w:hAnsi="Calibri"/>
          <w:iCs/>
          <w:szCs w:val="22"/>
        </w:rPr>
        <w:t xml:space="preserve"> a je nezávislá na vývoji nákladů, jakož i nezávislá na změně tarifů, mezd, všech odvodů, daní nebo jiných poplatků v souvislosti s prováděním prací dle této smlouvy, s výjimkou změny sazby daně z přidané hodnoty.  </w:t>
      </w:r>
    </w:p>
    <w:p w14:paraId="67935196" w14:textId="77777777" w:rsidR="00603AAB" w:rsidRDefault="00603AAB" w:rsidP="00603AAB">
      <w:pPr>
        <w:pStyle w:val="Zkladntext"/>
        <w:tabs>
          <w:tab w:val="clear" w:pos="426"/>
        </w:tabs>
        <w:ind w:left="420"/>
        <w:rPr>
          <w:rFonts w:ascii="Calibri" w:hAnsi="Calibri"/>
          <w:szCs w:val="22"/>
        </w:rPr>
      </w:pPr>
    </w:p>
    <w:p w14:paraId="19ADCD3F" w14:textId="77777777" w:rsidR="00603AAB" w:rsidRPr="00B45819" w:rsidRDefault="00603AAB" w:rsidP="00781865">
      <w:pPr>
        <w:pStyle w:val="Zkladntext"/>
        <w:numPr>
          <w:ilvl w:val="0"/>
          <w:numId w:val="8"/>
        </w:numPr>
        <w:spacing w:line="276" w:lineRule="auto"/>
        <w:rPr>
          <w:rFonts w:ascii="Calibri" w:hAnsi="Calibri"/>
          <w:szCs w:val="22"/>
        </w:rPr>
      </w:pPr>
      <w:r w:rsidRPr="00B45819">
        <w:rPr>
          <w:rFonts w:asciiTheme="minorHAnsi" w:hAnsiTheme="minorHAnsi"/>
          <w:szCs w:val="22"/>
        </w:rPr>
        <w:lastRenderedPageBreak/>
        <w:t>V dohodnuté odměně jsou obsaženy všechny hlavní a vedlejší náklady, které jsou nutné pro</w:t>
      </w:r>
      <w:r w:rsidRPr="00B45819">
        <w:rPr>
          <w:rFonts w:ascii="Calibri" w:hAnsi="Calibri"/>
          <w:iCs/>
          <w:szCs w:val="22"/>
        </w:rPr>
        <w:t xml:space="preserve"> výkony příkazníka a vše, co je zapotřebí k úplnému, řádnému, funkčnímu, termínově a věcně přiměřenému provedení výkonu.</w:t>
      </w:r>
    </w:p>
    <w:p w14:paraId="71AF67F7" w14:textId="4774BD15" w:rsidR="00D64CFD" w:rsidRDefault="00D64CFD">
      <w:pPr>
        <w:spacing w:after="200" w:line="276" w:lineRule="auto"/>
        <w:jc w:val="left"/>
        <w:rPr>
          <w:b/>
          <w:sz w:val="24"/>
          <w:szCs w:val="24"/>
        </w:rPr>
      </w:pPr>
    </w:p>
    <w:p w14:paraId="49258446" w14:textId="540C29E0" w:rsidR="00CA15FC" w:rsidRDefault="003E1F28" w:rsidP="00746533">
      <w:pPr>
        <w:tabs>
          <w:tab w:val="left" w:pos="360"/>
          <w:tab w:val="left" w:pos="14400"/>
        </w:tabs>
        <w:jc w:val="center"/>
        <w:rPr>
          <w:b/>
          <w:sz w:val="24"/>
          <w:szCs w:val="24"/>
        </w:rPr>
      </w:pPr>
      <w:r>
        <w:rPr>
          <w:b/>
          <w:sz w:val="24"/>
          <w:szCs w:val="24"/>
        </w:rPr>
        <w:t>V. Platební a fakturační podmínky</w:t>
      </w:r>
    </w:p>
    <w:p w14:paraId="3F504D38" w14:textId="77777777" w:rsidR="00A313A0" w:rsidRDefault="00A313A0" w:rsidP="00A313A0"/>
    <w:p w14:paraId="06AF2461" w14:textId="35B57B6D" w:rsidR="0068404B" w:rsidRPr="00C66FC1" w:rsidRDefault="0068404B" w:rsidP="00781865">
      <w:pPr>
        <w:pStyle w:val="Odstavecseseznamem"/>
        <w:numPr>
          <w:ilvl w:val="0"/>
          <w:numId w:val="9"/>
        </w:numPr>
        <w:suppressAutoHyphens/>
        <w:spacing w:after="60" w:line="276" w:lineRule="auto"/>
        <w:ind w:left="360"/>
        <w:contextualSpacing w:val="0"/>
        <w:rPr>
          <w:szCs w:val="22"/>
        </w:rPr>
      </w:pPr>
      <w:r>
        <w:rPr>
          <w:szCs w:val="22"/>
        </w:rPr>
        <w:t>Příkazce</w:t>
      </w:r>
      <w:r w:rsidRPr="00C66FC1">
        <w:rPr>
          <w:szCs w:val="22"/>
        </w:rPr>
        <w:t xml:space="preserve"> </w:t>
      </w:r>
      <w:r>
        <w:rPr>
          <w:szCs w:val="22"/>
        </w:rPr>
        <w:t xml:space="preserve">se zavazuje uhradit odměnu </w:t>
      </w:r>
      <w:r w:rsidRPr="00C66FC1">
        <w:rPr>
          <w:szCs w:val="22"/>
        </w:rPr>
        <w:t xml:space="preserve">na základě </w:t>
      </w:r>
      <w:r>
        <w:rPr>
          <w:szCs w:val="22"/>
        </w:rPr>
        <w:t>příkazníkem</w:t>
      </w:r>
      <w:r w:rsidRPr="00C66FC1">
        <w:rPr>
          <w:szCs w:val="22"/>
        </w:rPr>
        <w:t xml:space="preserve"> řádně </w:t>
      </w:r>
      <w:r w:rsidRPr="0068404B">
        <w:rPr>
          <w:rFonts w:ascii="Calibri" w:hAnsi="Calibri"/>
          <w:iCs/>
          <w:szCs w:val="22"/>
        </w:rPr>
        <w:t>vystavených</w:t>
      </w:r>
      <w:r w:rsidRPr="00C66FC1">
        <w:rPr>
          <w:szCs w:val="22"/>
        </w:rPr>
        <w:t xml:space="preserve"> platebních dokladů (faktur)</w:t>
      </w:r>
      <w:r w:rsidR="00EE714B">
        <w:rPr>
          <w:szCs w:val="22"/>
        </w:rPr>
        <w:t xml:space="preserve"> podle následujících ustanovení této smlouvy</w:t>
      </w:r>
      <w:r w:rsidRPr="00C66FC1">
        <w:rPr>
          <w:szCs w:val="22"/>
        </w:rPr>
        <w:t xml:space="preserve">. </w:t>
      </w:r>
    </w:p>
    <w:p w14:paraId="08135836" w14:textId="77777777" w:rsidR="0068404B" w:rsidRPr="0068404B" w:rsidRDefault="0068404B" w:rsidP="00781865">
      <w:pPr>
        <w:pStyle w:val="Odstavecseseznamem"/>
        <w:suppressAutoHyphens/>
        <w:spacing w:after="60" w:line="276" w:lineRule="auto"/>
        <w:ind w:left="360"/>
        <w:contextualSpacing w:val="0"/>
        <w:rPr>
          <w:rFonts w:ascii="Calibri" w:hAnsi="Calibri"/>
          <w:szCs w:val="22"/>
        </w:rPr>
      </w:pPr>
    </w:p>
    <w:p w14:paraId="692BC138" w14:textId="63651B21" w:rsidR="00EE714B" w:rsidRPr="004E4101" w:rsidRDefault="00EE714B" w:rsidP="00781865">
      <w:pPr>
        <w:pStyle w:val="Odstavecseseznamem"/>
        <w:numPr>
          <w:ilvl w:val="0"/>
          <w:numId w:val="9"/>
        </w:numPr>
        <w:suppressAutoHyphens/>
        <w:spacing w:after="60" w:line="276" w:lineRule="auto"/>
        <w:ind w:left="360"/>
        <w:contextualSpacing w:val="0"/>
        <w:rPr>
          <w:rFonts w:ascii="Calibri" w:hAnsi="Calibri"/>
          <w:szCs w:val="22"/>
        </w:rPr>
      </w:pPr>
      <w:r w:rsidRPr="00C66FC1">
        <w:rPr>
          <w:szCs w:val="22"/>
        </w:rPr>
        <w:t xml:space="preserve">Splatnost </w:t>
      </w:r>
      <w:r>
        <w:rPr>
          <w:szCs w:val="22"/>
        </w:rPr>
        <w:t>veškerých částek fakturovaných příkazníkem</w:t>
      </w:r>
      <w:r w:rsidRPr="00C66FC1">
        <w:rPr>
          <w:szCs w:val="22"/>
        </w:rPr>
        <w:t xml:space="preserve"> je 30 dní od</w:t>
      </w:r>
      <w:r>
        <w:rPr>
          <w:szCs w:val="22"/>
        </w:rPr>
        <w:t>e dne</w:t>
      </w:r>
      <w:r w:rsidRPr="00C66FC1">
        <w:rPr>
          <w:szCs w:val="22"/>
        </w:rPr>
        <w:t xml:space="preserve"> doručení </w:t>
      </w:r>
      <w:r w:rsidR="00EF6943">
        <w:rPr>
          <w:szCs w:val="22"/>
        </w:rPr>
        <w:t xml:space="preserve">faktury </w:t>
      </w:r>
      <w:r>
        <w:rPr>
          <w:szCs w:val="22"/>
        </w:rPr>
        <w:t xml:space="preserve">příkazci </w:t>
      </w:r>
      <w:r w:rsidRPr="00C66FC1">
        <w:rPr>
          <w:szCs w:val="22"/>
        </w:rPr>
        <w:t xml:space="preserve">a úhrada se bude provádět převodem účtované částky </w:t>
      </w:r>
      <w:r w:rsidR="001C5346">
        <w:rPr>
          <w:szCs w:val="22"/>
        </w:rPr>
        <w:t xml:space="preserve">na </w:t>
      </w:r>
      <w:r w:rsidRPr="00C66FC1">
        <w:rPr>
          <w:szCs w:val="22"/>
        </w:rPr>
        <w:t xml:space="preserve">účet </w:t>
      </w:r>
      <w:r>
        <w:rPr>
          <w:szCs w:val="22"/>
        </w:rPr>
        <w:t>příkazníka</w:t>
      </w:r>
      <w:r w:rsidRPr="00C66FC1">
        <w:rPr>
          <w:szCs w:val="22"/>
        </w:rPr>
        <w:t xml:space="preserve"> uvedený v záhlaví této smlouvy.</w:t>
      </w:r>
    </w:p>
    <w:p w14:paraId="4EA064A0" w14:textId="77777777" w:rsidR="00EC5ED7" w:rsidRPr="004E4101" w:rsidRDefault="00EC5ED7" w:rsidP="00781865">
      <w:pPr>
        <w:pStyle w:val="Odstavecseseznamem"/>
        <w:suppressAutoHyphens/>
        <w:spacing w:after="60" w:line="276" w:lineRule="auto"/>
        <w:ind w:left="360"/>
        <w:contextualSpacing w:val="0"/>
        <w:rPr>
          <w:rFonts w:ascii="Calibri" w:hAnsi="Calibri"/>
          <w:szCs w:val="22"/>
        </w:rPr>
      </w:pPr>
    </w:p>
    <w:p w14:paraId="7A411B73" w14:textId="6AEFB75C" w:rsidR="00B45819" w:rsidRPr="00B45819" w:rsidRDefault="00EF6943" w:rsidP="00781865">
      <w:pPr>
        <w:pStyle w:val="Odstavecseseznamem"/>
        <w:numPr>
          <w:ilvl w:val="0"/>
          <w:numId w:val="9"/>
        </w:numPr>
        <w:suppressAutoHyphens/>
        <w:spacing w:after="60" w:line="276" w:lineRule="auto"/>
        <w:ind w:left="360"/>
        <w:contextualSpacing w:val="0"/>
        <w:rPr>
          <w:rFonts w:ascii="Calibri" w:hAnsi="Calibri"/>
          <w:szCs w:val="22"/>
        </w:rPr>
      </w:pPr>
      <w:r>
        <w:rPr>
          <w:rFonts w:ascii="Calibri" w:hAnsi="Calibri" w:cs="Arial"/>
          <w:szCs w:val="22"/>
        </w:rPr>
        <w:t xml:space="preserve">Příkazník </w:t>
      </w:r>
      <w:r w:rsidR="00EE714B" w:rsidRPr="007767FE">
        <w:rPr>
          <w:rFonts w:ascii="Calibri" w:hAnsi="Calibri" w:cs="Arial"/>
          <w:szCs w:val="22"/>
        </w:rPr>
        <w:t xml:space="preserve">je oprávněn fakturovat </w:t>
      </w:r>
      <w:r>
        <w:rPr>
          <w:rFonts w:ascii="Calibri" w:hAnsi="Calibri" w:cs="Arial"/>
          <w:szCs w:val="22"/>
        </w:rPr>
        <w:t xml:space="preserve">příkazci </w:t>
      </w:r>
      <w:r w:rsidR="00EE714B">
        <w:rPr>
          <w:rFonts w:ascii="Calibri" w:hAnsi="Calibri" w:cs="Arial"/>
          <w:szCs w:val="22"/>
        </w:rPr>
        <w:t xml:space="preserve">odměnu </w:t>
      </w:r>
      <w:r w:rsidR="00EE714B" w:rsidRPr="00AF672D">
        <w:rPr>
          <w:rFonts w:ascii="Calibri" w:hAnsi="Calibri" w:cs="Arial"/>
          <w:szCs w:val="22"/>
        </w:rPr>
        <w:t xml:space="preserve">měsíčně vždy do 10 pracovních dnů po potvrzení správnosti zjišťovacího protokolu </w:t>
      </w:r>
      <w:r>
        <w:rPr>
          <w:rFonts w:ascii="Calibri" w:hAnsi="Calibri" w:cs="Arial"/>
          <w:szCs w:val="22"/>
        </w:rPr>
        <w:t>příkazcem</w:t>
      </w:r>
      <w:r w:rsidRPr="00AF672D">
        <w:rPr>
          <w:rFonts w:ascii="Calibri" w:hAnsi="Calibri" w:cs="Arial"/>
          <w:szCs w:val="22"/>
        </w:rPr>
        <w:t xml:space="preserve"> </w:t>
      </w:r>
      <w:r w:rsidR="00EE714B" w:rsidRPr="00AF672D">
        <w:rPr>
          <w:rFonts w:ascii="Calibri" w:hAnsi="Calibri" w:cs="Arial"/>
          <w:szCs w:val="22"/>
        </w:rPr>
        <w:t xml:space="preserve">dle </w:t>
      </w:r>
      <w:r w:rsidR="00EC5ED7">
        <w:rPr>
          <w:rFonts w:ascii="Calibri" w:hAnsi="Calibri" w:cs="Arial"/>
          <w:szCs w:val="22"/>
        </w:rPr>
        <w:t xml:space="preserve">následujícího odstavce </w:t>
      </w:r>
      <w:r w:rsidR="00EE714B" w:rsidRPr="00AF672D">
        <w:rPr>
          <w:rFonts w:ascii="Calibri" w:hAnsi="Calibri" w:cs="Arial"/>
          <w:szCs w:val="22"/>
        </w:rPr>
        <w:t>tohoto článku.</w:t>
      </w:r>
    </w:p>
    <w:p w14:paraId="2EC6F600" w14:textId="77777777" w:rsidR="00B45819" w:rsidRPr="00B45819" w:rsidRDefault="00B45819" w:rsidP="00781865">
      <w:pPr>
        <w:pStyle w:val="Odstavecseseznamem"/>
        <w:spacing w:line="276" w:lineRule="auto"/>
        <w:rPr>
          <w:rFonts w:ascii="Calibri" w:hAnsi="Calibri"/>
          <w:szCs w:val="22"/>
        </w:rPr>
      </w:pPr>
    </w:p>
    <w:p w14:paraId="21D83525" w14:textId="77777777" w:rsidR="00B45819" w:rsidRDefault="00B45819" w:rsidP="00781865">
      <w:pPr>
        <w:pStyle w:val="Odstavecseseznamem"/>
        <w:numPr>
          <w:ilvl w:val="0"/>
          <w:numId w:val="9"/>
        </w:numPr>
        <w:suppressAutoHyphens/>
        <w:spacing w:after="60" w:line="276" w:lineRule="auto"/>
        <w:ind w:left="360"/>
        <w:contextualSpacing w:val="0"/>
        <w:rPr>
          <w:rFonts w:ascii="Calibri" w:hAnsi="Calibri"/>
          <w:szCs w:val="22"/>
        </w:rPr>
      </w:pPr>
      <w:r>
        <w:rPr>
          <w:rFonts w:ascii="Calibri" w:hAnsi="Calibri"/>
          <w:iCs/>
          <w:szCs w:val="22"/>
        </w:rPr>
        <w:t>Příkazník</w:t>
      </w:r>
      <w:r w:rsidRPr="008250CE">
        <w:rPr>
          <w:rFonts w:ascii="Calibri" w:hAnsi="Calibri" w:cs="Arial"/>
          <w:color w:val="000000"/>
          <w:szCs w:val="22"/>
        </w:rPr>
        <w:t xml:space="preserve"> je </w:t>
      </w:r>
      <w:r w:rsidR="00EE714B" w:rsidRPr="001B0FA3">
        <w:rPr>
          <w:rFonts w:ascii="Calibri" w:hAnsi="Calibri" w:cs="Arial"/>
          <w:szCs w:val="22"/>
        </w:rPr>
        <w:t xml:space="preserve">povinen měsíčně, vždy do 5. pracovního dne měsíce následujícího po kalendářním měsíci, ve kterém byly provedeny </w:t>
      </w:r>
      <w:r w:rsidR="00EE714B">
        <w:rPr>
          <w:rFonts w:ascii="Calibri" w:hAnsi="Calibri" w:cs="Arial"/>
          <w:szCs w:val="22"/>
        </w:rPr>
        <w:t>výkony</w:t>
      </w:r>
      <w:r w:rsidR="00EE714B" w:rsidRPr="001B0FA3">
        <w:rPr>
          <w:rFonts w:ascii="Calibri" w:hAnsi="Calibri" w:cs="Arial"/>
          <w:szCs w:val="22"/>
        </w:rPr>
        <w:t xml:space="preserve">, které mají být fakturovány, předkládat </w:t>
      </w:r>
      <w:r w:rsidR="00EF6943">
        <w:rPr>
          <w:rFonts w:ascii="Calibri" w:hAnsi="Calibri" w:cs="Arial"/>
          <w:szCs w:val="22"/>
        </w:rPr>
        <w:t>příkazci</w:t>
      </w:r>
      <w:r w:rsidR="00EF6943" w:rsidRPr="001B0FA3">
        <w:rPr>
          <w:rFonts w:ascii="Calibri" w:hAnsi="Calibri" w:cs="Arial"/>
          <w:szCs w:val="22"/>
        </w:rPr>
        <w:t xml:space="preserve"> </w:t>
      </w:r>
      <w:r w:rsidR="00EE714B" w:rsidRPr="001B0FA3">
        <w:rPr>
          <w:rFonts w:ascii="Calibri" w:hAnsi="Calibri" w:cs="Arial"/>
          <w:szCs w:val="22"/>
        </w:rPr>
        <w:t xml:space="preserve">zjišťovací protokoly se soupisem provedených </w:t>
      </w:r>
      <w:r w:rsidR="00EE714B">
        <w:rPr>
          <w:rFonts w:ascii="Calibri" w:hAnsi="Calibri" w:cs="Arial"/>
          <w:szCs w:val="22"/>
        </w:rPr>
        <w:t>výkonů</w:t>
      </w:r>
      <w:r w:rsidR="00EE714B" w:rsidRPr="001B0FA3">
        <w:rPr>
          <w:rFonts w:ascii="Calibri" w:hAnsi="Calibri" w:cs="Arial"/>
          <w:szCs w:val="22"/>
        </w:rPr>
        <w:t>, jejichž součástí bude vždy též položkový rozpočet (dále jen „zjišťovací protokol</w:t>
      </w:r>
      <w:r w:rsidR="00EE714B">
        <w:rPr>
          <w:rFonts w:ascii="Calibri" w:hAnsi="Calibri" w:cs="Arial"/>
          <w:szCs w:val="22"/>
        </w:rPr>
        <w:t>“).</w:t>
      </w:r>
      <w:r w:rsidR="00EE714B" w:rsidRPr="00EE714B">
        <w:rPr>
          <w:rFonts w:ascii="Calibri" w:hAnsi="Calibri" w:cs="Arial"/>
          <w:szCs w:val="22"/>
        </w:rPr>
        <w:t xml:space="preserve"> </w:t>
      </w:r>
      <w:r w:rsidR="00EE714B">
        <w:rPr>
          <w:rFonts w:ascii="Calibri" w:hAnsi="Calibri" w:cs="Arial"/>
          <w:szCs w:val="22"/>
        </w:rPr>
        <w:t>Příkazce</w:t>
      </w:r>
      <w:r w:rsidR="00EE714B" w:rsidRPr="001B0FA3">
        <w:rPr>
          <w:rFonts w:ascii="Calibri" w:hAnsi="Calibri" w:cs="Arial"/>
          <w:szCs w:val="22"/>
        </w:rPr>
        <w:t xml:space="preserve"> do 15 dnů zkontroluje věcnou a početní správnost zjišťovacího protokolu a soulad se skutečně provedenými </w:t>
      </w:r>
      <w:r w:rsidR="00EE714B">
        <w:rPr>
          <w:rFonts w:ascii="Calibri" w:hAnsi="Calibri" w:cs="Arial"/>
          <w:szCs w:val="22"/>
        </w:rPr>
        <w:t>výkony</w:t>
      </w:r>
      <w:r w:rsidR="00EE714B" w:rsidRPr="001B0FA3">
        <w:rPr>
          <w:rFonts w:ascii="Calibri" w:hAnsi="Calibri" w:cs="Arial"/>
          <w:szCs w:val="22"/>
        </w:rPr>
        <w:t xml:space="preserve">. </w:t>
      </w:r>
      <w:r w:rsidR="00EE714B">
        <w:rPr>
          <w:rFonts w:ascii="Calibri" w:hAnsi="Calibri" w:cs="Arial"/>
          <w:szCs w:val="22"/>
        </w:rPr>
        <w:t>Příkazce</w:t>
      </w:r>
      <w:r w:rsidR="00EE714B" w:rsidRPr="001B0FA3">
        <w:rPr>
          <w:rFonts w:ascii="Calibri" w:hAnsi="Calibri" w:cs="Arial"/>
          <w:szCs w:val="22"/>
        </w:rPr>
        <w:t xml:space="preserve"> dále v této lhůtě </w:t>
      </w:r>
      <w:r w:rsidR="00EE714B">
        <w:rPr>
          <w:rFonts w:ascii="Calibri" w:hAnsi="Calibri" w:cs="Arial"/>
          <w:szCs w:val="22"/>
        </w:rPr>
        <w:t>příkazníkovi</w:t>
      </w:r>
      <w:r w:rsidR="00EE714B" w:rsidRPr="001B0FA3">
        <w:rPr>
          <w:rFonts w:ascii="Calibri" w:hAnsi="Calibri" w:cs="Arial"/>
          <w:szCs w:val="22"/>
        </w:rPr>
        <w:t xml:space="preserve"> písemně potvrdí správnost zjišťovacího protokolu nebo mu sdělí důvody nepotvrzení. Nepotvrdí-li </w:t>
      </w:r>
      <w:r w:rsidR="00EE714B">
        <w:rPr>
          <w:rFonts w:ascii="Calibri" w:hAnsi="Calibri" w:cs="Arial"/>
          <w:szCs w:val="22"/>
        </w:rPr>
        <w:t>příkazce</w:t>
      </w:r>
      <w:r w:rsidR="00EE714B" w:rsidRPr="001B0FA3">
        <w:rPr>
          <w:rFonts w:ascii="Calibri" w:hAnsi="Calibri" w:cs="Arial"/>
          <w:szCs w:val="22"/>
        </w:rPr>
        <w:t xml:space="preserve"> správnost zjišťovacího protokolu, nemá </w:t>
      </w:r>
      <w:r w:rsidR="00EE714B">
        <w:rPr>
          <w:rFonts w:ascii="Calibri" w:hAnsi="Calibri" w:cs="Arial"/>
          <w:szCs w:val="22"/>
        </w:rPr>
        <w:t>příkazník</w:t>
      </w:r>
      <w:r w:rsidR="00EE714B" w:rsidRPr="001B0FA3">
        <w:rPr>
          <w:rFonts w:ascii="Calibri" w:hAnsi="Calibri" w:cs="Arial"/>
          <w:szCs w:val="22"/>
        </w:rPr>
        <w:t xml:space="preserve"> právo vystavit fakturu a požadovat zaplacení příslušné částky do doby, než uvede zjišťovací protokol do správného stavu, a dokud </w:t>
      </w:r>
      <w:r w:rsidR="00EE714B">
        <w:rPr>
          <w:rFonts w:ascii="Calibri" w:hAnsi="Calibri" w:cs="Arial"/>
          <w:szCs w:val="22"/>
        </w:rPr>
        <w:t>příkazce</w:t>
      </w:r>
      <w:r w:rsidR="00EE714B" w:rsidRPr="001B0FA3">
        <w:rPr>
          <w:rFonts w:ascii="Calibri" w:hAnsi="Calibri" w:cs="Arial"/>
          <w:szCs w:val="22"/>
        </w:rPr>
        <w:t xml:space="preserve"> takto opravený zjišťovací protokol neschválí. </w:t>
      </w:r>
      <w:r w:rsidR="00EE714B">
        <w:rPr>
          <w:rFonts w:ascii="Calibri" w:hAnsi="Calibri" w:cs="Arial"/>
          <w:szCs w:val="22"/>
        </w:rPr>
        <w:t>Příkazce</w:t>
      </w:r>
      <w:r w:rsidR="00EE714B" w:rsidRPr="001B0FA3">
        <w:rPr>
          <w:rFonts w:ascii="Calibri" w:hAnsi="Calibri" w:cs="Arial"/>
          <w:szCs w:val="22"/>
        </w:rPr>
        <w:t xml:space="preserve"> je povinen zjišťovací protokol potvrdit, jestliže je správný. Nepotvrzení správnosti protokolu </w:t>
      </w:r>
      <w:r w:rsidR="00EE714B">
        <w:rPr>
          <w:rFonts w:ascii="Calibri" w:hAnsi="Calibri" w:cs="Arial"/>
          <w:szCs w:val="22"/>
        </w:rPr>
        <w:t>příkazcem</w:t>
      </w:r>
      <w:r w:rsidR="00EE714B" w:rsidRPr="001B0FA3">
        <w:rPr>
          <w:rFonts w:ascii="Calibri" w:hAnsi="Calibri" w:cs="Arial"/>
          <w:szCs w:val="22"/>
        </w:rPr>
        <w:t xml:space="preserve"> není důvodem pro přerušení či ukončení </w:t>
      </w:r>
      <w:r w:rsidR="00EE714B">
        <w:rPr>
          <w:rFonts w:ascii="Calibri" w:hAnsi="Calibri" w:cs="Arial"/>
          <w:szCs w:val="22"/>
        </w:rPr>
        <w:t>plnění</w:t>
      </w:r>
      <w:r w:rsidR="00EE714B" w:rsidRPr="001B0FA3">
        <w:rPr>
          <w:rFonts w:ascii="Calibri" w:hAnsi="Calibri" w:cs="Arial"/>
          <w:szCs w:val="22"/>
        </w:rPr>
        <w:t xml:space="preserve"> ze strany </w:t>
      </w:r>
      <w:r w:rsidR="00EE714B">
        <w:rPr>
          <w:rFonts w:ascii="Calibri" w:hAnsi="Calibri" w:cs="Arial"/>
          <w:szCs w:val="22"/>
        </w:rPr>
        <w:t>příkazníka</w:t>
      </w:r>
      <w:r>
        <w:rPr>
          <w:rFonts w:ascii="Calibri" w:hAnsi="Calibri" w:cs="Arial"/>
          <w:color w:val="000000"/>
          <w:szCs w:val="22"/>
        </w:rPr>
        <w:t>.</w:t>
      </w:r>
    </w:p>
    <w:p w14:paraId="7E7B896E" w14:textId="77777777" w:rsidR="00B45819" w:rsidRPr="00B45819" w:rsidRDefault="00B45819" w:rsidP="00781865">
      <w:pPr>
        <w:pStyle w:val="Odstavecseseznamem"/>
        <w:spacing w:line="276" w:lineRule="auto"/>
        <w:rPr>
          <w:szCs w:val="22"/>
        </w:rPr>
      </w:pPr>
    </w:p>
    <w:p w14:paraId="64543B9E" w14:textId="66F640A5" w:rsidR="00B45819" w:rsidRPr="00B45819" w:rsidRDefault="00B45819" w:rsidP="00781865">
      <w:pPr>
        <w:pStyle w:val="Odstavecseseznamem"/>
        <w:numPr>
          <w:ilvl w:val="0"/>
          <w:numId w:val="9"/>
        </w:numPr>
        <w:suppressAutoHyphens/>
        <w:spacing w:after="60" w:line="276" w:lineRule="auto"/>
        <w:ind w:left="360"/>
        <w:contextualSpacing w:val="0"/>
        <w:rPr>
          <w:rFonts w:ascii="Calibri" w:hAnsi="Calibri" w:cs="Arial"/>
          <w:color w:val="000000"/>
          <w:szCs w:val="22"/>
        </w:rPr>
      </w:pPr>
      <w:r w:rsidRPr="00B45819">
        <w:rPr>
          <w:rFonts w:ascii="Calibri" w:hAnsi="Calibri" w:cs="Arial"/>
          <w:color w:val="000000"/>
          <w:szCs w:val="22"/>
        </w:rPr>
        <w:t xml:space="preserve">Veškeré faktury vystavované </w:t>
      </w:r>
      <w:r w:rsidR="00363584">
        <w:rPr>
          <w:rFonts w:ascii="Calibri" w:hAnsi="Calibri" w:cs="Arial"/>
          <w:color w:val="000000"/>
          <w:szCs w:val="22"/>
        </w:rPr>
        <w:t>příkazníkem</w:t>
      </w:r>
      <w:r w:rsidR="00363584" w:rsidRPr="00B45819">
        <w:rPr>
          <w:rFonts w:ascii="Calibri" w:hAnsi="Calibri" w:cs="Arial"/>
          <w:color w:val="000000"/>
          <w:szCs w:val="22"/>
        </w:rPr>
        <w:t xml:space="preserve"> </w:t>
      </w:r>
      <w:r w:rsidRPr="00B45819">
        <w:rPr>
          <w:rFonts w:ascii="Calibri" w:hAnsi="Calibri" w:cs="Arial"/>
          <w:color w:val="000000"/>
          <w:szCs w:val="22"/>
        </w:rPr>
        <w:t xml:space="preserve">musí mít náležitosti daňového dokladu dle platných právních předpisů a musí k nim být přiložen zjišťovací protokol potvrzený </w:t>
      </w:r>
      <w:r w:rsidR="0068404B">
        <w:rPr>
          <w:rFonts w:ascii="Calibri" w:hAnsi="Calibri" w:cs="Arial"/>
          <w:color w:val="000000"/>
          <w:szCs w:val="22"/>
        </w:rPr>
        <w:t>příkazcem</w:t>
      </w:r>
      <w:r w:rsidRPr="00B45819">
        <w:rPr>
          <w:rFonts w:ascii="Calibri" w:hAnsi="Calibri" w:cs="Arial"/>
          <w:color w:val="000000"/>
          <w:szCs w:val="22"/>
        </w:rPr>
        <w:t>. Lhůta splatnosti nezačne běžet, dokud faktura nebude splňovat všechny výše uvedené podmínky, a to zejména:</w:t>
      </w:r>
    </w:p>
    <w:p w14:paraId="0E800394" w14:textId="77777777" w:rsidR="0061436D" w:rsidRPr="0061436D" w:rsidRDefault="0061436D" w:rsidP="00D44126">
      <w:pPr>
        <w:pStyle w:val="Zkladntext-prvnodsazen"/>
        <w:keepLines/>
        <w:numPr>
          <w:ilvl w:val="1"/>
          <w:numId w:val="9"/>
        </w:numPr>
        <w:spacing w:before="60"/>
        <w:rPr>
          <w:rFonts w:asciiTheme="minorHAnsi" w:hAnsiTheme="minorHAnsi" w:cs="Arial"/>
          <w:sz w:val="22"/>
          <w:szCs w:val="22"/>
        </w:rPr>
      </w:pPr>
      <w:r w:rsidRPr="0061436D">
        <w:rPr>
          <w:rFonts w:asciiTheme="minorHAnsi" w:hAnsiTheme="minorHAnsi" w:cs="Arial"/>
          <w:sz w:val="22"/>
          <w:szCs w:val="22"/>
        </w:rPr>
        <w:t>označení povinné a oprávněné osoby, adresu, sídlo, DIČ,</w:t>
      </w:r>
    </w:p>
    <w:p w14:paraId="6015FCCF" w14:textId="77777777" w:rsidR="0061436D" w:rsidRPr="0061436D" w:rsidRDefault="0061436D" w:rsidP="00D44126">
      <w:pPr>
        <w:pStyle w:val="Zkladntext-prvnodsazen"/>
        <w:keepLines/>
        <w:numPr>
          <w:ilvl w:val="1"/>
          <w:numId w:val="9"/>
        </w:numPr>
        <w:spacing w:before="60"/>
        <w:rPr>
          <w:rFonts w:asciiTheme="minorHAnsi" w:hAnsiTheme="minorHAnsi" w:cs="Arial"/>
          <w:sz w:val="22"/>
          <w:szCs w:val="22"/>
        </w:rPr>
      </w:pPr>
      <w:r w:rsidRPr="0061436D">
        <w:rPr>
          <w:rFonts w:asciiTheme="minorHAnsi" w:hAnsiTheme="minorHAnsi" w:cs="Arial"/>
          <w:sz w:val="22"/>
          <w:szCs w:val="22"/>
        </w:rPr>
        <w:t>číslo dokladu,</w:t>
      </w:r>
    </w:p>
    <w:p w14:paraId="46908C4E" w14:textId="77777777" w:rsidR="0061436D" w:rsidRPr="0061436D" w:rsidRDefault="0061436D" w:rsidP="00D44126">
      <w:pPr>
        <w:pStyle w:val="Zkladntext-prvnodsazen"/>
        <w:keepLines/>
        <w:numPr>
          <w:ilvl w:val="1"/>
          <w:numId w:val="9"/>
        </w:numPr>
        <w:spacing w:before="60"/>
        <w:rPr>
          <w:rFonts w:asciiTheme="minorHAnsi" w:hAnsiTheme="minorHAnsi" w:cs="Arial"/>
          <w:sz w:val="22"/>
          <w:szCs w:val="22"/>
        </w:rPr>
      </w:pPr>
      <w:r w:rsidRPr="0061436D">
        <w:rPr>
          <w:rFonts w:asciiTheme="minorHAnsi" w:hAnsiTheme="minorHAnsi" w:cs="Arial"/>
          <w:sz w:val="22"/>
          <w:szCs w:val="22"/>
        </w:rPr>
        <w:t>datum vystavení, datum splatnosti, datum uskutečnění zdanitelného plnění,</w:t>
      </w:r>
    </w:p>
    <w:p w14:paraId="326376E3" w14:textId="241CB180" w:rsidR="0061436D" w:rsidRPr="0061436D" w:rsidRDefault="0061436D" w:rsidP="00D44126">
      <w:pPr>
        <w:pStyle w:val="Zkladntext-prvnodsazen"/>
        <w:keepLines/>
        <w:numPr>
          <w:ilvl w:val="1"/>
          <w:numId w:val="9"/>
        </w:numPr>
        <w:spacing w:before="60"/>
        <w:rPr>
          <w:rFonts w:asciiTheme="minorHAnsi" w:hAnsiTheme="minorHAnsi" w:cs="Arial"/>
          <w:sz w:val="22"/>
          <w:szCs w:val="22"/>
        </w:rPr>
      </w:pPr>
      <w:r w:rsidRPr="0061436D">
        <w:rPr>
          <w:rFonts w:asciiTheme="minorHAnsi" w:hAnsiTheme="minorHAnsi" w:cs="Arial"/>
          <w:b/>
          <w:sz w:val="22"/>
          <w:szCs w:val="22"/>
        </w:rPr>
        <w:t xml:space="preserve">číslo </w:t>
      </w:r>
      <w:r w:rsidR="0062476F">
        <w:rPr>
          <w:rFonts w:asciiTheme="minorHAnsi" w:hAnsiTheme="minorHAnsi" w:cs="Arial"/>
          <w:b/>
          <w:sz w:val="22"/>
          <w:szCs w:val="22"/>
        </w:rPr>
        <w:t xml:space="preserve">příkazní </w:t>
      </w:r>
      <w:r w:rsidR="00273C49" w:rsidRPr="0061436D">
        <w:rPr>
          <w:rFonts w:asciiTheme="minorHAnsi" w:hAnsiTheme="minorHAnsi" w:cs="Arial"/>
          <w:b/>
          <w:sz w:val="22"/>
          <w:szCs w:val="22"/>
        </w:rPr>
        <w:t>smlouvy na</w:t>
      </w:r>
      <w:r w:rsidRPr="0061436D">
        <w:rPr>
          <w:rFonts w:asciiTheme="minorHAnsi" w:hAnsiTheme="minorHAnsi" w:cs="Arial"/>
          <w:b/>
          <w:sz w:val="22"/>
          <w:szCs w:val="22"/>
        </w:rPr>
        <w:t xml:space="preserve"> </w:t>
      </w:r>
      <w:r w:rsidR="00AB7692" w:rsidRPr="0061436D">
        <w:rPr>
          <w:rFonts w:asciiTheme="minorHAnsi" w:hAnsiTheme="minorHAnsi" w:cs="Arial"/>
          <w:b/>
          <w:sz w:val="22"/>
          <w:szCs w:val="22"/>
        </w:rPr>
        <w:t>základě</w:t>
      </w:r>
      <w:r w:rsidRPr="0061436D">
        <w:rPr>
          <w:rFonts w:asciiTheme="minorHAnsi" w:hAnsiTheme="minorHAnsi" w:cs="Arial"/>
          <w:b/>
          <w:sz w:val="22"/>
          <w:szCs w:val="22"/>
        </w:rPr>
        <w:t xml:space="preserve"> které dochází k fakturaci,</w:t>
      </w:r>
    </w:p>
    <w:p w14:paraId="2CD4A12E" w14:textId="77777777" w:rsidR="0061436D" w:rsidRPr="0061436D" w:rsidRDefault="0061436D" w:rsidP="00D44126">
      <w:pPr>
        <w:pStyle w:val="Zkladntext-prvnodsazen"/>
        <w:keepLines/>
        <w:numPr>
          <w:ilvl w:val="1"/>
          <w:numId w:val="9"/>
        </w:numPr>
        <w:spacing w:before="60"/>
        <w:rPr>
          <w:rFonts w:asciiTheme="minorHAnsi" w:hAnsiTheme="minorHAnsi" w:cs="Arial"/>
          <w:sz w:val="22"/>
          <w:szCs w:val="22"/>
        </w:rPr>
      </w:pPr>
      <w:r w:rsidRPr="0061436D">
        <w:rPr>
          <w:rFonts w:asciiTheme="minorHAnsi" w:hAnsiTheme="minorHAnsi" w:cs="Arial"/>
          <w:sz w:val="22"/>
          <w:szCs w:val="22"/>
        </w:rPr>
        <w:t>označení peněžního ústavu a číslo účtu, na který se má platit,</w:t>
      </w:r>
    </w:p>
    <w:p w14:paraId="74383CD2" w14:textId="77777777" w:rsidR="0061436D" w:rsidRPr="0061436D" w:rsidRDefault="0061436D" w:rsidP="00D44126">
      <w:pPr>
        <w:pStyle w:val="Zkladntext-prvnodsazen"/>
        <w:keepLines/>
        <w:numPr>
          <w:ilvl w:val="1"/>
          <w:numId w:val="9"/>
        </w:numPr>
        <w:spacing w:before="60"/>
        <w:rPr>
          <w:rFonts w:asciiTheme="minorHAnsi" w:hAnsiTheme="minorHAnsi" w:cs="Arial"/>
          <w:sz w:val="22"/>
          <w:szCs w:val="22"/>
        </w:rPr>
      </w:pPr>
      <w:r w:rsidRPr="0061436D">
        <w:rPr>
          <w:rFonts w:asciiTheme="minorHAnsi" w:hAnsiTheme="minorHAnsi" w:cs="Arial"/>
          <w:sz w:val="22"/>
          <w:szCs w:val="22"/>
        </w:rPr>
        <w:t>konstantní a variabilní symbol,</w:t>
      </w:r>
    </w:p>
    <w:p w14:paraId="2C823FB3" w14:textId="77777777" w:rsidR="0061436D" w:rsidRPr="0061436D" w:rsidRDefault="0061436D" w:rsidP="00D44126">
      <w:pPr>
        <w:pStyle w:val="Zkladntext-prvnodsazen"/>
        <w:keepLines/>
        <w:numPr>
          <w:ilvl w:val="1"/>
          <w:numId w:val="9"/>
        </w:numPr>
        <w:spacing w:before="60"/>
        <w:rPr>
          <w:rFonts w:asciiTheme="minorHAnsi" w:hAnsiTheme="minorHAnsi" w:cs="Arial"/>
          <w:sz w:val="22"/>
          <w:szCs w:val="22"/>
        </w:rPr>
      </w:pPr>
      <w:r w:rsidRPr="0061436D">
        <w:rPr>
          <w:rFonts w:asciiTheme="minorHAnsi" w:hAnsiTheme="minorHAnsi" w:cs="Arial"/>
          <w:sz w:val="22"/>
          <w:szCs w:val="22"/>
        </w:rPr>
        <w:t>důvod účtování s odvoláním na smlouvu,</w:t>
      </w:r>
    </w:p>
    <w:p w14:paraId="1BD26FCD" w14:textId="77777777" w:rsidR="0061436D" w:rsidRPr="0061436D" w:rsidRDefault="0061436D" w:rsidP="00D44126">
      <w:pPr>
        <w:pStyle w:val="Zkladntext-prvnodsazen"/>
        <w:keepLines/>
        <w:numPr>
          <w:ilvl w:val="1"/>
          <w:numId w:val="9"/>
        </w:numPr>
        <w:spacing w:before="60"/>
        <w:rPr>
          <w:rFonts w:asciiTheme="minorHAnsi" w:hAnsiTheme="minorHAnsi" w:cs="Arial"/>
          <w:sz w:val="22"/>
          <w:szCs w:val="22"/>
        </w:rPr>
      </w:pPr>
      <w:r w:rsidRPr="0061436D">
        <w:rPr>
          <w:rFonts w:asciiTheme="minorHAnsi" w:hAnsiTheme="minorHAnsi" w:cs="Arial"/>
          <w:sz w:val="22"/>
          <w:szCs w:val="22"/>
        </w:rPr>
        <w:t>razítko a podpis osoby oprávněné k vystavení daňového a účetního dokladu,</w:t>
      </w:r>
    </w:p>
    <w:p w14:paraId="7317C0AB" w14:textId="77777777" w:rsidR="0061436D" w:rsidRPr="0061436D" w:rsidRDefault="0061436D" w:rsidP="00D44126">
      <w:pPr>
        <w:pStyle w:val="Zkladntext-prvnodsazen"/>
        <w:keepLines/>
        <w:numPr>
          <w:ilvl w:val="1"/>
          <w:numId w:val="9"/>
        </w:numPr>
        <w:spacing w:before="60"/>
        <w:rPr>
          <w:rFonts w:asciiTheme="minorHAnsi" w:hAnsiTheme="minorHAnsi" w:cs="Arial"/>
          <w:sz w:val="22"/>
          <w:szCs w:val="22"/>
        </w:rPr>
      </w:pPr>
      <w:r w:rsidRPr="0061436D">
        <w:rPr>
          <w:rFonts w:asciiTheme="minorHAnsi" w:hAnsiTheme="minorHAnsi" w:cs="Arial"/>
          <w:sz w:val="22"/>
          <w:szCs w:val="22"/>
        </w:rPr>
        <w:t>seznam příloh,</w:t>
      </w:r>
    </w:p>
    <w:p w14:paraId="69F06F86" w14:textId="4561364E" w:rsidR="00AB7692" w:rsidRDefault="00AB7692" w:rsidP="00D44126">
      <w:pPr>
        <w:pStyle w:val="Zkladntext-prvnodsazen"/>
        <w:keepLines/>
        <w:numPr>
          <w:ilvl w:val="1"/>
          <w:numId w:val="9"/>
        </w:numPr>
        <w:spacing w:before="60"/>
        <w:rPr>
          <w:rFonts w:asciiTheme="minorHAnsi" w:hAnsiTheme="minorHAnsi" w:cs="Arial"/>
          <w:sz w:val="22"/>
          <w:szCs w:val="22"/>
        </w:rPr>
      </w:pPr>
      <w:r w:rsidRPr="00F7282E">
        <w:rPr>
          <w:rFonts w:asciiTheme="minorHAnsi" w:hAnsiTheme="minorHAnsi" w:cs="Arial"/>
          <w:sz w:val="22"/>
          <w:szCs w:val="22"/>
        </w:rPr>
        <w:lastRenderedPageBreak/>
        <w:t>další náležitosti, pokud je stanoví obecně závazný předpis</w:t>
      </w:r>
    </w:p>
    <w:p w14:paraId="3D6D240E" w14:textId="044A6F47" w:rsidR="00FC23BC" w:rsidRPr="001215D2" w:rsidRDefault="00FC23BC" w:rsidP="00D44126">
      <w:pPr>
        <w:pStyle w:val="Zkladntext-prvnodsazen"/>
        <w:keepLines/>
        <w:numPr>
          <w:ilvl w:val="1"/>
          <w:numId w:val="9"/>
        </w:numPr>
        <w:spacing w:before="60"/>
        <w:rPr>
          <w:rFonts w:asciiTheme="minorHAnsi" w:hAnsiTheme="minorHAnsi" w:cs="Arial"/>
          <w:sz w:val="22"/>
          <w:szCs w:val="22"/>
        </w:rPr>
      </w:pPr>
      <w:r w:rsidRPr="001215D2">
        <w:rPr>
          <w:rFonts w:asciiTheme="minorHAnsi" w:hAnsiTheme="minorHAnsi" w:cstheme="minorHAnsi"/>
          <w:b/>
          <w:sz w:val="22"/>
          <w:szCs w:val="22"/>
        </w:rPr>
        <w:t xml:space="preserve">název a číslo projektu </w:t>
      </w:r>
      <w:r w:rsidR="00781865" w:rsidRPr="002435A0">
        <w:rPr>
          <w:rFonts w:asciiTheme="minorHAnsi" w:hAnsiTheme="minorHAnsi" w:cstheme="minorHAnsi"/>
          <w:b/>
          <w:sz w:val="22"/>
          <w:szCs w:val="22"/>
        </w:rPr>
        <w:t>Retenční nádrže v areálech TSMCH – lokalita Na Moráni a U Větrného mlýna, registrační číslo: 5211000068</w:t>
      </w:r>
    </w:p>
    <w:p w14:paraId="5A13643A" w14:textId="77777777" w:rsidR="00B45819" w:rsidRPr="00B45819" w:rsidRDefault="00B45819" w:rsidP="00B45819">
      <w:pPr>
        <w:pStyle w:val="Odstavecseseznamem"/>
        <w:rPr>
          <w:rFonts w:ascii="Calibri" w:hAnsi="Calibri"/>
          <w:szCs w:val="22"/>
        </w:rPr>
      </w:pPr>
    </w:p>
    <w:p w14:paraId="34F8E2F5" w14:textId="77777777" w:rsidR="00B45819" w:rsidRDefault="00B45819" w:rsidP="00781865">
      <w:pPr>
        <w:pStyle w:val="Odstavecseseznamem"/>
        <w:numPr>
          <w:ilvl w:val="0"/>
          <w:numId w:val="9"/>
        </w:numPr>
        <w:suppressAutoHyphens/>
        <w:spacing w:after="60" w:line="276" w:lineRule="auto"/>
        <w:ind w:left="360"/>
        <w:contextualSpacing w:val="0"/>
        <w:rPr>
          <w:rFonts w:ascii="Calibri" w:hAnsi="Calibri"/>
          <w:iCs/>
          <w:szCs w:val="22"/>
        </w:rPr>
      </w:pPr>
      <w:r w:rsidRPr="00737E9C">
        <w:rPr>
          <w:rFonts w:ascii="Calibri" w:hAnsi="Calibri"/>
          <w:iCs/>
          <w:szCs w:val="22"/>
        </w:rPr>
        <w:t xml:space="preserve">V případě prodlení </w:t>
      </w:r>
      <w:r>
        <w:rPr>
          <w:rFonts w:ascii="Calibri" w:hAnsi="Calibri"/>
          <w:iCs/>
          <w:szCs w:val="22"/>
        </w:rPr>
        <w:t>příkazce</w:t>
      </w:r>
      <w:r w:rsidRPr="00737E9C">
        <w:rPr>
          <w:rFonts w:ascii="Calibri" w:hAnsi="Calibri"/>
          <w:iCs/>
          <w:szCs w:val="22"/>
        </w:rPr>
        <w:t xml:space="preserve"> s uhrazením faktury je </w:t>
      </w:r>
      <w:r>
        <w:rPr>
          <w:rFonts w:ascii="Calibri" w:hAnsi="Calibri"/>
          <w:iCs/>
          <w:szCs w:val="22"/>
        </w:rPr>
        <w:t xml:space="preserve">příkazník </w:t>
      </w:r>
      <w:r w:rsidRPr="00737E9C">
        <w:rPr>
          <w:rFonts w:ascii="Calibri" w:hAnsi="Calibri"/>
          <w:iCs/>
          <w:szCs w:val="22"/>
        </w:rPr>
        <w:t xml:space="preserve">oprávněn vyfakturovat </w:t>
      </w:r>
      <w:r>
        <w:rPr>
          <w:rFonts w:ascii="Calibri" w:hAnsi="Calibri"/>
          <w:iCs/>
          <w:szCs w:val="22"/>
        </w:rPr>
        <w:t>příkazci</w:t>
      </w:r>
      <w:r w:rsidRPr="00737E9C">
        <w:rPr>
          <w:rFonts w:ascii="Calibri" w:hAnsi="Calibri"/>
          <w:iCs/>
          <w:szCs w:val="22"/>
        </w:rPr>
        <w:t xml:space="preserve"> úroky z prodlení ve výši dle nařízení vlády č. </w:t>
      </w:r>
      <w:r>
        <w:rPr>
          <w:rFonts w:ascii="Calibri" w:hAnsi="Calibri" w:cs="Arial"/>
          <w:szCs w:val="22"/>
        </w:rPr>
        <w:t>351/2013</w:t>
      </w:r>
      <w:r w:rsidRPr="005A2A58">
        <w:rPr>
          <w:rFonts w:ascii="Calibri" w:hAnsi="Calibri" w:cs="Arial"/>
          <w:szCs w:val="22"/>
        </w:rPr>
        <w:t xml:space="preserve"> </w:t>
      </w:r>
      <w:r w:rsidRPr="00737E9C">
        <w:rPr>
          <w:rFonts w:ascii="Calibri" w:hAnsi="Calibri"/>
          <w:iCs/>
          <w:szCs w:val="22"/>
        </w:rPr>
        <w:t xml:space="preserve">Sb., v platném znění. </w:t>
      </w:r>
    </w:p>
    <w:p w14:paraId="4B279B55" w14:textId="77777777" w:rsidR="00B45819" w:rsidRPr="00B45819" w:rsidRDefault="00B45819" w:rsidP="00781865">
      <w:pPr>
        <w:pStyle w:val="Odstavecseseznamem"/>
        <w:spacing w:line="276" w:lineRule="auto"/>
        <w:rPr>
          <w:rFonts w:ascii="Calibri" w:hAnsi="Calibri"/>
          <w:iCs/>
          <w:szCs w:val="22"/>
        </w:rPr>
      </w:pPr>
    </w:p>
    <w:p w14:paraId="497EECE9" w14:textId="77777777" w:rsidR="00B45819" w:rsidRPr="00737E9C" w:rsidRDefault="00B45819" w:rsidP="00781865">
      <w:pPr>
        <w:pStyle w:val="Odstavecseseznamem"/>
        <w:numPr>
          <w:ilvl w:val="0"/>
          <w:numId w:val="9"/>
        </w:numPr>
        <w:suppressAutoHyphens/>
        <w:spacing w:after="60" w:line="276" w:lineRule="auto"/>
        <w:ind w:left="360"/>
        <w:contextualSpacing w:val="0"/>
        <w:rPr>
          <w:rFonts w:ascii="Calibri" w:hAnsi="Calibri"/>
          <w:iCs/>
          <w:szCs w:val="22"/>
        </w:rPr>
      </w:pPr>
      <w:r w:rsidRPr="00737E9C">
        <w:rPr>
          <w:rFonts w:ascii="Calibri" w:hAnsi="Calibri"/>
          <w:iCs/>
          <w:szCs w:val="22"/>
        </w:rPr>
        <w:t xml:space="preserve">V případě odstoupení od smlouvy podle zákona č. </w:t>
      </w:r>
      <w:r w:rsidRPr="005A2A58">
        <w:rPr>
          <w:rFonts w:ascii="Calibri" w:hAnsi="Calibri" w:cs="Arial"/>
          <w:szCs w:val="22"/>
        </w:rPr>
        <w:t>89/2012 Sb</w:t>
      </w:r>
      <w:r w:rsidRPr="00737E9C">
        <w:rPr>
          <w:rFonts w:ascii="Calibri" w:hAnsi="Calibri"/>
          <w:iCs/>
          <w:szCs w:val="22"/>
        </w:rPr>
        <w:t>., ob</w:t>
      </w:r>
      <w:r>
        <w:rPr>
          <w:rFonts w:ascii="Calibri" w:hAnsi="Calibri"/>
          <w:iCs/>
          <w:szCs w:val="22"/>
        </w:rPr>
        <w:t>čanský</w:t>
      </w:r>
      <w:r w:rsidRPr="00737E9C">
        <w:rPr>
          <w:rFonts w:ascii="Calibri" w:hAnsi="Calibri"/>
          <w:iCs/>
          <w:szCs w:val="22"/>
        </w:rPr>
        <w:t xml:space="preserve"> zákoník v platném znění, </w:t>
      </w:r>
      <w:r>
        <w:rPr>
          <w:rFonts w:ascii="Calibri" w:hAnsi="Calibri"/>
          <w:iCs/>
          <w:szCs w:val="22"/>
        </w:rPr>
        <w:t xml:space="preserve">příkazníkem </w:t>
      </w:r>
      <w:r w:rsidRPr="00737E9C">
        <w:rPr>
          <w:rFonts w:ascii="Calibri" w:hAnsi="Calibri"/>
          <w:iCs/>
          <w:szCs w:val="22"/>
        </w:rPr>
        <w:t xml:space="preserve">z důvodu na straně </w:t>
      </w:r>
      <w:r>
        <w:rPr>
          <w:rFonts w:ascii="Calibri" w:hAnsi="Calibri"/>
          <w:iCs/>
          <w:szCs w:val="22"/>
        </w:rPr>
        <w:t xml:space="preserve">příkazce </w:t>
      </w:r>
      <w:r w:rsidRPr="00737E9C">
        <w:rPr>
          <w:rFonts w:ascii="Calibri" w:hAnsi="Calibri"/>
          <w:iCs/>
          <w:szCs w:val="22"/>
        </w:rPr>
        <w:t xml:space="preserve">se </w:t>
      </w:r>
      <w:r>
        <w:rPr>
          <w:rFonts w:ascii="Calibri" w:hAnsi="Calibri"/>
          <w:iCs/>
          <w:szCs w:val="22"/>
        </w:rPr>
        <w:t>příkazce</w:t>
      </w:r>
      <w:r w:rsidRPr="00737E9C">
        <w:rPr>
          <w:rFonts w:ascii="Calibri" w:hAnsi="Calibri"/>
          <w:iCs/>
          <w:szCs w:val="22"/>
        </w:rPr>
        <w:t xml:space="preserve"> zavazuje, že </w:t>
      </w:r>
      <w:r>
        <w:rPr>
          <w:rFonts w:ascii="Calibri" w:hAnsi="Calibri"/>
          <w:iCs/>
          <w:szCs w:val="22"/>
        </w:rPr>
        <w:t>příkazníkovi</w:t>
      </w:r>
      <w:r w:rsidRPr="00737E9C">
        <w:rPr>
          <w:rFonts w:ascii="Calibri" w:hAnsi="Calibri"/>
          <w:iCs/>
          <w:szCs w:val="22"/>
        </w:rPr>
        <w:t xml:space="preserve"> </w:t>
      </w:r>
      <w:r>
        <w:rPr>
          <w:rFonts w:ascii="Calibri" w:hAnsi="Calibri"/>
          <w:iCs/>
          <w:szCs w:val="22"/>
        </w:rPr>
        <w:t xml:space="preserve">uhradí </w:t>
      </w:r>
      <w:r w:rsidRPr="00737E9C">
        <w:rPr>
          <w:rFonts w:ascii="Calibri" w:hAnsi="Calibri"/>
          <w:iCs/>
          <w:szCs w:val="22"/>
        </w:rPr>
        <w:t>jeho prokazatelně vynaložené náklady k datu ukončení smlouvy</w:t>
      </w:r>
      <w:r>
        <w:rPr>
          <w:rFonts w:ascii="Calibri" w:hAnsi="Calibri"/>
          <w:iCs/>
          <w:szCs w:val="22"/>
        </w:rPr>
        <w:t>, a to do 30 dnů ode dne, kdy mu příkazník doloží jejich vznik a výši</w:t>
      </w:r>
      <w:r w:rsidRPr="00737E9C">
        <w:rPr>
          <w:rFonts w:ascii="Calibri" w:hAnsi="Calibri"/>
          <w:iCs/>
          <w:szCs w:val="22"/>
        </w:rPr>
        <w:t xml:space="preserve">. </w:t>
      </w:r>
    </w:p>
    <w:p w14:paraId="2553891A" w14:textId="77777777" w:rsidR="00B45819" w:rsidRPr="00A313A0" w:rsidRDefault="00B45819" w:rsidP="00A313A0"/>
    <w:p w14:paraId="10BF77D9" w14:textId="77777777" w:rsidR="00AD3C3D" w:rsidRPr="00AD3C3D" w:rsidRDefault="00AD3C3D" w:rsidP="00AD3C3D"/>
    <w:p w14:paraId="1C658BA9" w14:textId="77777777" w:rsidR="008B4562" w:rsidRPr="00746533" w:rsidRDefault="00CA15FC" w:rsidP="00746533">
      <w:pPr>
        <w:tabs>
          <w:tab w:val="left" w:pos="360"/>
          <w:tab w:val="left" w:pos="14400"/>
        </w:tabs>
        <w:jc w:val="center"/>
        <w:rPr>
          <w:b/>
          <w:sz w:val="24"/>
          <w:szCs w:val="24"/>
        </w:rPr>
      </w:pPr>
      <w:r w:rsidRPr="00746533">
        <w:rPr>
          <w:b/>
          <w:sz w:val="24"/>
          <w:szCs w:val="24"/>
        </w:rPr>
        <w:t xml:space="preserve">VI. Doba </w:t>
      </w:r>
      <w:r w:rsidR="00C55632" w:rsidRPr="00746533">
        <w:rPr>
          <w:b/>
          <w:sz w:val="24"/>
          <w:szCs w:val="24"/>
        </w:rPr>
        <w:t xml:space="preserve">a místo </w:t>
      </w:r>
      <w:r w:rsidRPr="00746533">
        <w:rPr>
          <w:b/>
          <w:sz w:val="24"/>
          <w:szCs w:val="24"/>
        </w:rPr>
        <w:t>plnění</w:t>
      </w:r>
    </w:p>
    <w:p w14:paraId="7EABA556" w14:textId="77777777" w:rsidR="00E14EC1" w:rsidRDefault="00E14EC1" w:rsidP="00873EC2">
      <w:pPr>
        <w:tabs>
          <w:tab w:val="left" w:pos="360"/>
          <w:tab w:val="right" w:pos="6750"/>
          <w:tab w:val="right" w:pos="9000"/>
          <w:tab w:val="left" w:pos="14400"/>
        </w:tabs>
        <w:jc w:val="center"/>
        <w:rPr>
          <w:b/>
          <w:szCs w:val="22"/>
        </w:rPr>
      </w:pPr>
    </w:p>
    <w:p w14:paraId="7A36BDDD" w14:textId="77777777" w:rsidR="009012FF" w:rsidRDefault="001E0EAE" w:rsidP="00781865">
      <w:pPr>
        <w:pStyle w:val="Odstavecseseznamem"/>
        <w:numPr>
          <w:ilvl w:val="0"/>
          <w:numId w:val="10"/>
        </w:numPr>
        <w:suppressAutoHyphens/>
        <w:spacing w:after="60" w:line="276" w:lineRule="auto"/>
        <w:ind w:left="360"/>
        <w:contextualSpacing w:val="0"/>
        <w:rPr>
          <w:rFonts w:ascii="Calibri" w:hAnsi="Calibri"/>
          <w:iCs/>
          <w:szCs w:val="22"/>
        </w:rPr>
      </w:pPr>
      <w:r>
        <w:rPr>
          <w:rFonts w:ascii="Calibri" w:hAnsi="Calibri"/>
          <w:iCs/>
          <w:szCs w:val="22"/>
        </w:rPr>
        <w:t xml:space="preserve">Příkazník je povinen vykonávat sjednanou činnost </w:t>
      </w:r>
      <w:r w:rsidR="00207603">
        <w:rPr>
          <w:rFonts w:ascii="Calibri" w:hAnsi="Calibri"/>
          <w:iCs/>
          <w:szCs w:val="22"/>
        </w:rPr>
        <w:t>od okamžiku stanoveného ve výzvě příkazce doručené příkazníkovi nejméně 5 pracovních dnů předem</w:t>
      </w:r>
      <w:r w:rsidR="001A71D2">
        <w:rPr>
          <w:rFonts w:ascii="Calibri" w:hAnsi="Calibri"/>
          <w:iCs/>
          <w:szCs w:val="22"/>
        </w:rPr>
        <w:t>,</w:t>
      </w:r>
      <w:r w:rsidR="00207603" w:rsidRPr="00207603">
        <w:rPr>
          <w:rFonts w:ascii="Calibri" w:hAnsi="Calibri"/>
          <w:iCs/>
          <w:szCs w:val="22"/>
        </w:rPr>
        <w:t xml:space="preserve"> </w:t>
      </w:r>
      <w:r>
        <w:rPr>
          <w:rFonts w:ascii="Calibri" w:hAnsi="Calibri"/>
          <w:iCs/>
          <w:szCs w:val="22"/>
        </w:rPr>
        <w:t>po celou dobu provádění díla</w:t>
      </w:r>
      <w:r w:rsidR="00972E59">
        <w:rPr>
          <w:rFonts w:ascii="Calibri" w:hAnsi="Calibri"/>
          <w:iCs/>
          <w:szCs w:val="22"/>
        </w:rPr>
        <w:t xml:space="preserve"> dle čl. II této smlouvy</w:t>
      </w:r>
      <w:r w:rsidR="005C1202">
        <w:rPr>
          <w:rFonts w:ascii="Calibri" w:hAnsi="Calibri"/>
          <w:iCs/>
          <w:szCs w:val="22"/>
        </w:rPr>
        <w:t xml:space="preserve"> a dále do doby </w:t>
      </w:r>
      <w:r w:rsidR="00B24A3E">
        <w:rPr>
          <w:rFonts w:ascii="Calibri" w:hAnsi="Calibri"/>
          <w:iCs/>
          <w:szCs w:val="22"/>
        </w:rPr>
        <w:t xml:space="preserve">uplynutí záruční doby </w:t>
      </w:r>
      <w:r w:rsidR="005C1202">
        <w:rPr>
          <w:rFonts w:ascii="Calibri" w:hAnsi="Calibri"/>
          <w:iCs/>
          <w:szCs w:val="22"/>
        </w:rPr>
        <w:t>k</w:t>
      </w:r>
      <w:r w:rsidR="00207603">
        <w:rPr>
          <w:rFonts w:ascii="Calibri" w:hAnsi="Calibri"/>
          <w:iCs/>
          <w:szCs w:val="22"/>
        </w:rPr>
        <w:t> </w:t>
      </w:r>
      <w:r w:rsidR="005C1202">
        <w:rPr>
          <w:rFonts w:ascii="Calibri" w:hAnsi="Calibri"/>
          <w:iCs/>
          <w:szCs w:val="22"/>
        </w:rPr>
        <w:t>dílu</w:t>
      </w:r>
      <w:r w:rsidR="00207603">
        <w:rPr>
          <w:rFonts w:ascii="Calibri" w:hAnsi="Calibri"/>
          <w:iCs/>
          <w:szCs w:val="22"/>
        </w:rPr>
        <w:t xml:space="preserve"> a dořešení všech případných </w:t>
      </w:r>
      <w:proofErr w:type="spellStart"/>
      <w:r w:rsidR="00207603">
        <w:rPr>
          <w:rFonts w:ascii="Calibri" w:hAnsi="Calibri"/>
          <w:iCs/>
          <w:szCs w:val="22"/>
        </w:rPr>
        <w:t>Claimů</w:t>
      </w:r>
      <w:proofErr w:type="spellEnd"/>
      <w:r w:rsidR="009012FF">
        <w:rPr>
          <w:rFonts w:ascii="Calibri" w:hAnsi="Calibri"/>
          <w:iCs/>
          <w:szCs w:val="22"/>
        </w:rPr>
        <w:t>.</w:t>
      </w:r>
    </w:p>
    <w:p w14:paraId="355EF228" w14:textId="77777777" w:rsidR="009012FF" w:rsidRDefault="009012FF" w:rsidP="00781865">
      <w:pPr>
        <w:pStyle w:val="Odstavecseseznamem"/>
        <w:suppressAutoHyphens/>
        <w:spacing w:after="60" w:line="276" w:lineRule="auto"/>
        <w:ind w:left="360"/>
        <w:contextualSpacing w:val="0"/>
        <w:rPr>
          <w:rFonts w:ascii="Calibri" w:hAnsi="Calibri"/>
          <w:iCs/>
          <w:szCs w:val="22"/>
        </w:rPr>
      </w:pPr>
    </w:p>
    <w:p w14:paraId="7BEE435B" w14:textId="43D52D32" w:rsidR="009012FF" w:rsidRPr="009012FF" w:rsidRDefault="009012FF" w:rsidP="00781865">
      <w:pPr>
        <w:pStyle w:val="Odstavecseseznamem"/>
        <w:numPr>
          <w:ilvl w:val="0"/>
          <w:numId w:val="10"/>
        </w:numPr>
        <w:suppressAutoHyphens/>
        <w:spacing w:after="60" w:line="276" w:lineRule="auto"/>
        <w:ind w:left="360"/>
        <w:contextualSpacing w:val="0"/>
        <w:rPr>
          <w:rFonts w:ascii="Calibri" w:hAnsi="Calibri"/>
          <w:iCs/>
          <w:szCs w:val="22"/>
        </w:rPr>
      </w:pPr>
      <w:r w:rsidRPr="009012FF">
        <w:rPr>
          <w:rFonts w:ascii="Calibri" w:hAnsi="Calibri"/>
          <w:iCs/>
          <w:szCs w:val="22"/>
        </w:rPr>
        <w:t>Předpokládaná doba plnění je</w:t>
      </w:r>
      <w:r w:rsidRPr="009012FF">
        <w:rPr>
          <w:rFonts w:ascii="Calibri" w:hAnsi="Calibri"/>
          <w:iCs/>
        </w:rPr>
        <w:t xml:space="preserve"> </w:t>
      </w:r>
      <w:r w:rsidRPr="005F3C8A">
        <w:rPr>
          <w:rFonts w:ascii="Calibri" w:hAnsi="Calibri"/>
          <w:iCs/>
        </w:rPr>
        <w:t xml:space="preserve">od </w:t>
      </w:r>
      <w:r w:rsidR="001604E5">
        <w:rPr>
          <w:rFonts w:ascii="Calibri" w:hAnsi="Calibri"/>
          <w:iCs/>
        </w:rPr>
        <w:t>03</w:t>
      </w:r>
      <w:r w:rsidRPr="005F3C8A">
        <w:rPr>
          <w:rFonts w:ascii="Calibri" w:hAnsi="Calibri"/>
          <w:iCs/>
        </w:rPr>
        <w:t>/202</w:t>
      </w:r>
      <w:r w:rsidR="00A1353F" w:rsidRPr="005F3C8A">
        <w:rPr>
          <w:rFonts w:ascii="Calibri" w:hAnsi="Calibri"/>
          <w:iCs/>
        </w:rPr>
        <w:t>4</w:t>
      </w:r>
      <w:r w:rsidRPr="005F3C8A">
        <w:rPr>
          <w:rFonts w:ascii="Calibri" w:hAnsi="Calibri"/>
          <w:iCs/>
        </w:rPr>
        <w:t xml:space="preserve"> do </w:t>
      </w:r>
      <w:r w:rsidR="00A1353F" w:rsidRPr="005F3C8A">
        <w:rPr>
          <w:rFonts w:ascii="Calibri" w:hAnsi="Calibri"/>
          <w:iCs/>
        </w:rPr>
        <w:t>4</w:t>
      </w:r>
      <w:r w:rsidRPr="005F3C8A">
        <w:rPr>
          <w:rFonts w:ascii="Calibri" w:hAnsi="Calibri"/>
          <w:iCs/>
        </w:rPr>
        <w:t>/20</w:t>
      </w:r>
      <w:r w:rsidR="00A1353F" w:rsidRPr="005F3C8A">
        <w:rPr>
          <w:rFonts w:ascii="Calibri" w:hAnsi="Calibri"/>
          <w:iCs/>
        </w:rPr>
        <w:t>2</w:t>
      </w:r>
      <w:r w:rsidR="005F3C8A" w:rsidRPr="005F3C8A">
        <w:rPr>
          <w:rFonts w:ascii="Calibri" w:hAnsi="Calibri"/>
          <w:iCs/>
        </w:rPr>
        <w:t>9</w:t>
      </w:r>
      <w:r w:rsidRPr="009012FF">
        <w:rPr>
          <w:rFonts w:ascii="Calibri" w:hAnsi="Calibri"/>
          <w:b/>
          <w:iCs/>
        </w:rPr>
        <w:t xml:space="preserve">, </w:t>
      </w:r>
      <w:r w:rsidRPr="009012FF">
        <w:rPr>
          <w:rFonts w:ascii="Calibri" w:hAnsi="Calibri"/>
          <w:iCs/>
        </w:rPr>
        <w:t xml:space="preserve">z toho provádění díla od </w:t>
      </w:r>
      <w:r w:rsidR="005F3C8A">
        <w:rPr>
          <w:rFonts w:ascii="Calibri" w:hAnsi="Calibri"/>
          <w:iCs/>
        </w:rPr>
        <w:t>4</w:t>
      </w:r>
      <w:r w:rsidRPr="009012FF">
        <w:rPr>
          <w:rFonts w:ascii="Calibri" w:hAnsi="Calibri"/>
          <w:iCs/>
        </w:rPr>
        <w:t>/202</w:t>
      </w:r>
      <w:r w:rsidR="005F3C8A">
        <w:rPr>
          <w:rFonts w:ascii="Calibri" w:hAnsi="Calibri"/>
          <w:iCs/>
        </w:rPr>
        <w:t>4</w:t>
      </w:r>
      <w:r w:rsidRPr="009012FF">
        <w:rPr>
          <w:rFonts w:ascii="Calibri" w:hAnsi="Calibri"/>
          <w:iCs/>
        </w:rPr>
        <w:t xml:space="preserve"> do </w:t>
      </w:r>
      <w:r w:rsidR="005F3C8A">
        <w:rPr>
          <w:rFonts w:ascii="Calibri" w:hAnsi="Calibri"/>
          <w:iCs/>
        </w:rPr>
        <w:t>4</w:t>
      </w:r>
      <w:r w:rsidRPr="009012FF">
        <w:rPr>
          <w:rFonts w:ascii="Calibri" w:hAnsi="Calibri"/>
          <w:iCs/>
        </w:rPr>
        <w:t>/202</w:t>
      </w:r>
      <w:r w:rsidR="005F3C8A">
        <w:rPr>
          <w:rFonts w:ascii="Calibri" w:hAnsi="Calibri"/>
          <w:iCs/>
        </w:rPr>
        <w:t>5</w:t>
      </w:r>
      <w:r w:rsidRPr="009012FF">
        <w:rPr>
          <w:rFonts w:ascii="Calibri" w:hAnsi="Calibri"/>
          <w:iCs/>
        </w:rPr>
        <w:t xml:space="preserve"> a záruční doba od </w:t>
      </w:r>
      <w:r w:rsidR="005F3C8A">
        <w:rPr>
          <w:rFonts w:ascii="Calibri" w:hAnsi="Calibri"/>
          <w:iCs/>
        </w:rPr>
        <w:t>5</w:t>
      </w:r>
      <w:r w:rsidRPr="009012FF">
        <w:rPr>
          <w:rFonts w:ascii="Calibri" w:hAnsi="Calibri"/>
          <w:iCs/>
        </w:rPr>
        <w:t>/202</w:t>
      </w:r>
      <w:r w:rsidR="00AD292F">
        <w:rPr>
          <w:rFonts w:ascii="Calibri" w:hAnsi="Calibri"/>
          <w:iCs/>
        </w:rPr>
        <w:t>4</w:t>
      </w:r>
      <w:r w:rsidRPr="009012FF">
        <w:rPr>
          <w:rFonts w:ascii="Calibri" w:hAnsi="Calibri"/>
          <w:iCs/>
        </w:rPr>
        <w:t xml:space="preserve"> do </w:t>
      </w:r>
      <w:r w:rsidR="005F3C8A">
        <w:rPr>
          <w:rFonts w:ascii="Calibri" w:hAnsi="Calibri"/>
          <w:iCs/>
        </w:rPr>
        <w:t>4</w:t>
      </w:r>
      <w:r w:rsidRPr="009012FF">
        <w:rPr>
          <w:rFonts w:ascii="Calibri" w:hAnsi="Calibri"/>
          <w:iCs/>
        </w:rPr>
        <w:t>/202</w:t>
      </w:r>
      <w:r w:rsidR="00AD292F">
        <w:rPr>
          <w:rFonts w:ascii="Calibri" w:hAnsi="Calibri"/>
          <w:iCs/>
        </w:rPr>
        <w:t>9</w:t>
      </w:r>
      <w:r w:rsidRPr="009012FF">
        <w:rPr>
          <w:rFonts w:ascii="Calibri" w:hAnsi="Calibri"/>
          <w:iCs/>
        </w:rPr>
        <w:t>.</w:t>
      </w:r>
      <w:r w:rsidRPr="009012FF">
        <w:rPr>
          <w:rFonts w:cstheme="minorHAnsi"/>
          <w:iCs/>
          <w:szCs w:val="22"/>
        </w:rPr>
        <w:t xml:space="preserve"> Tyto termíny jsou orientační a jejich případná změna nemá vliv na závazky vyplývající z této smlouvy.</w:t>
      </w:r>
    </w:p>
    <w:p w14:paraId="2177D215" w14:textId="77777777" w:rsidR="009012FF" w:rsidRDefault="009012FF" w:rsidP="00781865">
      <w:pPr>
        <w:pStyle w:val="Odstavecseseznamem"/>
        <w:suppressAutoHyphens/>
        <w:spacing w:after="60" w:line="276" w:lineRule="auto"/>
        <w:ind w:left="357"/>
        <w:contextualSpacing w:val="0"/>
        <w:rPr>
          <w:szCs w:val="22"/>
        </w:rPr>
      </w:pPr>
      <w:bookmarkStart w:id="4" w:name="_Hlk96006009"/>
    </w:p>
    <w:p w14:paraId="23803AA3" w14:textId="68E16D74" w:rsidR="00B35806" w:rsidRPr="00B35806" w:rsidRDefault="001A71D2" w:rsidP="00781865">
      <w:pPr>
        <w:pStyle w:val="Odstavecseseznamem"/>
        <w:numPr>
          <w:ilvl w:val="0"/>
          <w:numId w:val="10"/>
        </w:numPr>
        <w:suppressAutoHyphens/>
        <w:spacing w:after="60" w:line="276" w:lineRule="auto"/>
        <w:ind w:left="357"/>
        <w:contextualSpacing w:val="0"/>
        <w:rPr>
          <w:szCs w:val="22"/>
        </w:rPr>
      </w:pPr>
      <w:r>
        <w:rPr>
          <w:szCs w:val="22"/>
        </w:rPr>
        <w:t xml:space="preserve">Místo plnění </w:t>
      </w:r>
      <w:r w:rsidR="009012FF">
        <w:rPr>
          <w:szCs w:val="22"/>
        </w:rPr>
        <w:t>–</w:t>
      </w:r>
      <w:bookmarkEnd w:id="4"/>
      <w:r w:rsidR="00F852B0">
        <w:rPr>
          <w:szCs w:val="22"/>
        </w:rPr>
        <w:t xml:space="preserve"> </w:t>
      </w:r>
      <w:r w:rsidR="005F3C8A">
        <w:rPr>
          <w:rFonts w:ascii="Calibri" w:hAnsi="Calibri"/>
          <w:iCs/>
        </w:rPr>
        <w:t>areály TSMCH Na Moráni a U Větrného Mlýna, Chomutov</w:t>
      </w:r>
      <w:r w:rsidR="00075591">
        <w:rPr>
          <w:szCs w:val="22"/>
        </w:rPr>
        <w:t>.</w:t>
      </w:r>
    </w:p>
    <w:p w14:paraId="50596D37" w14:textId="1147D904" w:rsidR="00BA4D3B" w:rsidRDefault="00BA4D3B" w:rsidP="00FD6A2E">
      <w:pPr>
        <w:pStyle w:val="Zkladntext"/>
        <w:rPr>
          <w:rFonts w:asciiTheme="minorHAnsi" w:hAnsiTheme="minorHAnsi"/>
          <w:szCs w:val="22"/>
        </w:rPr>
      </w:pPr>
    </w:p>
    <w:p w14:paraId="18EAEC15" w14:textId="77777777" w:rsidR="00FD6A2E" w:rsidRPr="00873EC2" w:rsidRDefault="00FD6A2E" w:rsidP="00873EC2">
      <w:pPr>
        <w:pStyle w:val="Zkladntext"/>
        <w:ind w:left="420"/>
        <w:rPr>
          <w:rFonts w:asciiTheme="minorHAnsi" w:hAnsiTheme="minorHAnsi"/>
          <w:szCs w:val="22"/>
        </w:rPr>
      </w:pPr>
    </w:p>
    <w:p w14:paraId="076FB27B" w14:textId="77777777" w:rsidR="00CA15FC" w:rsidRDefault="00CA15FC" w:rsidP="00746533">
      <w:pPr>
        <w:tabs>
          <w:tab w:val="left" w:pos="360"/>
          <w:tab w:val="left" w:pos="14400"/>
        </w:tabs>
        <w:jc w:val="center"/>
        <w:rPr>
          <w:b/>
          <w:sz w:val="24"/>
          <w:szCs w:val="24"/>
        </w:rPr>
      </w:pPr>
      <w:r w:rsidRPr="00DC1C06">
        <w:rPr>
          <w:b/>
          <w:sz w:val="24"/>
          <w:szCs w:val="24"/>
        </w:rPr>
        <w:t>VII. Odstoupení od smlouvy</w:t>
      </w:r>
      <w:r w:rsidR="00F633E8">
        <w:rPr>
          <w:b/>
          <w:sz w:val="24"/>
          <w:szCs w:val="24"/>
        </w:rPr>
        <w:t xml:space="preserve"> a výpověď</w:t>
      </w:r>
    </w:p>
    <w:p w14:paraId="631ECBC8" w14:textId="77777777" w:rsidR="00E22FE8" w:rsidRPr="008B4562" w:rsidRDefault="00E22FE8" w:rsidP="008B4562">
      <w:pPr>
        <w:tabs>
          <w:tab w:val="left" w:pos="1418"/>
          <w:tab w:val="right" w:pos="6750"/>
          <w:tab w:val="right" w:pos="9000"/>
          <w:tab w:val="left" w:pos="14400"/>
        </w:tabs>
        <w:jc w:val="center"/>
        <w:rPr>
          <w:b/>
          <w:sz w:val="24"/>
          <w:szCs w:val="24"/>
        </w:rPr>
      </w:pPr>
    </w:p>
    <w:p w14:paraId="2F7CB337" w14:textId="24583163" w:rsidR="00CA15FC" w:rsidRDefault="00CA15FC" w:rsidP="00781865">
      <w:pPr>
        <w:pStyle w:val="Zkladntext"/>
        <w:numPr>
          <w:ilvl w:val="0"/>
          <w:numId w:val="4"/>
        </w:numPr>
        <w:tabs>
          <w:tab w:val="clear" w:pos="426"/>
        </w:tabs>
        <w:spacing w:line="276" w:lineRule="auto"/>
        <w:rPr>
          <w:rFonts w:asciiTheme="minorHAnsi" w:hAnsiTheme="minorHAnsi"/>
          <w:szCs w:val="22"/>
        </w:rPr>
      </w:pPr>
      <w:r w:rsidRPr="00C66FC1">
        <w:rPr>
          <w:rFonts w:asciiTheme="minorHAnsi" w:hAnsiTheme="minorHAnsi"/>
          <w:szCs w:val="22"/>
        </w:rPr>
        <w:t xml:space="preserve">Vznikne-li po uzavření této smlouvy okolnost, kterou smluvní strany při uzavření této smlouvy ve smluvních ujednáních </w:t>
      </w:r>
      <w:r>
        <w:rPr>
          <w:rFonts w:asciiTheme="minorHAnsi" w:hAnsiTheme="minorHAnsi"/>
          <w:szCs w:val="22"/>
        </w:rPr>
        <w:t xml:space="preserve">se zřetelem ke všem okolnostem nemohly </w:t>
      </w:r>
      <w:r w:rsidRPr="00C66FC1">
        <w:rPr>
          <w:rFonts w:asciiTheme="minorHAnsi" w:hAnsiTheme="minorHAnsi"/>
          <w:szCs w:val="22"/>
        </w:rPr>
        <w:t>předvída</w:t>
      </w:r>
      <w:r>
        <w:rPr>
          <w:rFonts w:asciiTheme="minorHAnsi" w:hAnsiTheme="minorHAnsi"/>
          <w:szCs w:val="22"/>
        </w:rPr>
        <w:t>t</w:t>
      </w:r>
      <w:r w:rsidRPr="00C66FC1">
        <w:rPr>
          <w:rFonts w:asciiTheme="minorHAnsi" w:hAnsiTheme="minorHAnsi"/>
          <w:szCs w:val="22"/>
        </w:rPr>
        <w:t xml:space="preserve">, a která brání dalšímu postupu plnění závazků </w:t>
      </w:r>
      <w:r w:rsidR="000870AD">
        <w:rPr>
          <w:rFonts w:asciiTheme="minorHAnsi" w:hAnsiTheme="minorHAnsi"/>
          <w:szCs w:val="22"/>
        </w:rPr>
        <w:t>příkazce</w:t>
      </w:r>
      <w:r w:rsidR="000870AD" w:rsidRPr="00C66FC1">
        <w:rPr>
          <w:rFonts w:asciiTheme="minorHAnsi" w:hAnsiTheme="minorHAnsi"/>
          <w:szCs w:val="22"/>
        </w:rPr>
        <w:t xml:space="preserve"> </w:t>
      </w:r>
      <w:r w:rsidRPr="00C66FC1">
        <w:rPr>
          <w:rFonts w:asciiTheme="minorHAnsi" w:hAnsiTheme="minorHAnsi"/>
          <w:szCs w:val="22"/>
        </w:rPr>
        <w:t xml:space="preserve">nebo </w:t>
      </w:r>
      <w:r w:rsidR="000870AD">
        <w:rPr>
          <w:rFonts w:asciiTheme="minorHAnsi" w:hAnsiTheme="minorHAnsi"/>
          <w:szCs w:val="22"/>
        </w:rPr>
        <w:t>příkazníka</w:t>
      </w:r>
      <w:r w:rsidRPr="00C66FC1">
        <w:rPr>
          <w:rFonts w:asciiTheme="minorHAnsi" w:hAnsiTheme="minorHAnsi"/>
          <w:szCs w:val="22"/>
        </w:rPr>
        <w:t xml:space="preserve">, je třeba neprodleně vyzvat druhou stranu k dohodě o opatřeních vedoucích k překonání těchto okolností. Nedojde-li k dohodě, je </w:t>
      </w:r>
      <w:r w:rsidR="000870AD">
        <w:rPr>
          <w:rFonts w:asciiTheme="minorHAnsi" w:hAnsiTheme="minorHAnsi"/>
          <w:szCs w:val="22"/>
        </w:rPr>
        <w:t>příkazce</w:t>
      </w:r>
      <w:r w:rsidR="000870AD" w:rsidRPr="00C66FC1">
        <w:rPr>
          <w:rFonts w:asciiTheme="minorHAnsi" w:hAnsiTheme="minorHAnsi"/>
          <w:szCs w:val="22"/>
        </w:rPr>
        <w:t xml:space="preserve"> </w:t>
      </w:r>
      <w:r w:rsidRPr="00C66FC1">
        <w:rPr>
          <w:rFonts w:asciiTheme="minorHAnsi" w:hAnsiTheme="minorHAnsi"/>
          <w:szCs w:val="22"/>
        </w:rPr>
        <w:t>z důvodu takových okolností oprávněn odstoupit od smlouvy</w:t>
      </w:r>
      <w:r w:rsidR="00524B1A">
        <w:rPr>
          <w:rFonts w:asciiTheme="minorHAnsi" w:hAnsiTheme="minorHAnsi"/>
          <w:szCs w:val="22"/>
        </w:rPr>
        <w:t xml:space="preserve"> nebo smlouvu vypovědět</w:t>
      </w:r>
      <w:r w:rsidR="00ED0035">
        <w:rPr>
          <w:rFonts w:asciiTheme="minorHAnsi" w:hAnsiTheme="minorHAnsi"/>
          <w:szCs w:val="22"/>
        </w:rPr>
        <w:t xml:space="preserve"> bez výpovědní doby</w:t>
      </w:r>
      <w:r w:rsidRPr="00C66FC1">
        <w:rPr>
          <w:rFonts w:asciiTheme="minorHAnsi" w:hAnsiTheme="minorHAnsi"/>
          <w:szCs w:val="22"/>
        </w:rPr>
        <w:t>.</w:t>
      </w:r>
      <w:r>
        <w:rPr>
          <w:rFonts w:asciiTheme="minorHAnsi" w:hAnsiTheme="minorHAnsi"/>
          <w:szCs w:val="22"/>
        </w:rPr>
        <w:t xml:space="preserve"> </w:t>
      </w:r>
    </w:p>
    <w:p w14:paraId="5DF40C9C" w14:textId="77777777" w:rsidR="00793D77" w:rsidRPr="00C66FC1" w:rsidRDefault="00793D77" w:rsidP="00781865">
      <w:pPr>
        <w:tabs>
          <w:tab w:val="right" w:pos="6750"/>
          <w:tab w:val="right" w:pos="9000"/>
          <w:tab w:val="left" w:pos="14400"/>
        </w:tabs>
        <w:spacing w:line="276" w:lineRule="auto"/>
        <w:ind w:left="284" w:hanging="284"/>
        <w:rPr>
          <w:szCs w:val="22"/>
        </w:rPr>
      </w:pPr>
    </w:p>
    <w:p w14:paraId="7694AF62" w14:textId="4579589C" w:rsidR="00CA15FC" w:rsidRDefault="009647A0" w:rsidP="00781865">
      <w:pPr>
        <w:pStyle w:val="Zkladntext"/>
        <w:numPr>
          <w:ilvl w:val="0"/>
          <w:numId w:val="4"/>
        </w:numPr>
        <w:tabs>
          <w:tab w:val="clear" w:pos="426"/>
        </w:tabs>
        <w:spacing w:line="276" w:lineRule="auto"/>
        <w:rPr>
          <w:rFonts w:asciiTheme="minorHAnsi" w:hAnsiTheme="minorHAnsi"/>
          <w:szCs w:val="22"/>
        </w:rPr>
      </w:pPr>
      <w:r>
        <w:rPr>
          <w:rFonts w:asciiTheme="minorHAnsi" w:hAnsiTheme="minorHAnsi"/>
          <w:szCs w:val="22"/>
        </w:rPr>
        <w:t xml:space="preserve">Smluvní strany mají právo odstoupit od smlouvy </w:t>
      </w:r>
      <w:r w:rsidR="00ED0035">
        <w:rPr>
          <w:rFonts w:asciiTheme="minorHAnsi" w:hAnsiTheme="minorHAnsi"/>
          <w:szCs w:val="22"/>
        </w:rPr>
        <w:t xml:space="preserve">nebo smlouvu vypovědět bez výpovědní doby </w:t>
      </w:r>
      <w:r>
        <w:rPr>
          <w:rFonts w:asciiTheme="minorHAnsi" w:hAnsiTheme="minorHAnsi"/>
          <w:szCs w:val="22"/>
        </w:rPr>
        <w:t xml:space="preserve">pro podstatné porušení smlouvy druhou smluvní stranou. </w:t>
      </w:r>
      <w:r w:rsidRPr="009647A0">
        <w:rPr>
          <w:rFonts w:asciiTheme="minorHAnsi" w:hAnsiTheme="minorHAnsi"/>
          <w:szCs w:val="22"/>
        </w:rPr>
        <w:t>Podstatné je takové porušení povinnosti, o němž strana porušující smlouvu již při uzavření smlouvy věděla nebo musela vědět, že by druhá strana smlouvu neuzavřela, pokud by toto porušení předvídala</w:t>
      </w:r>
      <w:r>
        <w:rPr>
          <w:rFonts w:asciiTheme="minorHAnsi" w:hAnsiTheme="minorHAnsi"/>
          <w:szCs w:val="22"/>
        </w:rPr>
        <w:t>. Podstatným porušením smlouvy je rovněž každé jiné porušení smlouvy, jestliže strana, která smlouvu porušuje, ne</w:t>
      </w:r>
      <w:r w:rsidR="00C01D1C">
        <w:rPr>
          <w:rFonts w:asciiTheme="minorHAnsi" w:hAnsiTheme="minorHAnsi"/>
          <w:szCs w:val="22"/>
        </w:rPr>
        <w:t>s</w:t>
      </w:r>
      <w:r>
        <w:rPr>
          <w:rFonts w:asciiTheme="minorHAnsi" w:hAnsiTheme="minorHAnsi"/>
          <w:szCs w:val="22"/>
        </w:rPr>
        <w:t>jedná nápravu ani do 7 dnů ode dne doručení písemného upozornění druhé smluvní strany</w:t>
      </w:r>
      <w:r w:rsidR="003404DD">
        <w:rPr>
          <w:rFonts w:asciiTheme="minorHAnsi" w:hAnsiTheme="minorHAnsi"/>
          <w:szCs w:val="22"/>
        </w:rPr>
        <w:t>.</w:t>
      </w:r>
      <w:r>
        <w:rPr>
          <w:rFonts w:asciiTheme="minorHAnsi" w:hAnsiTheme="minorHAnsi"/>
          <w:szCs w:val="22"/>
        </w:rPr>
        <w:tab/>
      </w:r>
    </w:p>
    <w:p w14:paraId="41194653" w14:textId="77777777" w:rsidR="00807533" w:rsidRDefault="00807533" w:rsidP="00781865">
      <w:pPr>
        <w:pStyle w:val="Zkladntext"/>
        <w:tabs>
          <w:tab w:val="clear" w:pos="426"/>
        </w:tabs>
        <w:spacing w:line="276" w:lineRule="auto"/>
        <w:rPr>
          <w:rFonts w:asciiTheme="minorHAnsi" w:hAnsiTheme="minorHAnsi"/>
          <w:szCs w:val="22"/>
        </w:rPr>
      </w:pPr>
    </w:p>
    <w:p w14:paraId="01ABC495" w14:textId="72564E6A" w:rsidR="004E4101" w:rsidRDefault="00F633E8" w:rsidP="00781865">
      <w:pPr>
        <w:pStyle w:val="Zkladntext"/>
        <w:numPr>
          <w:ilvl w:val="0"/>
          <w:numId w:val="4"/>
        </w:numPr>
        <w:tabs>
          <w:tab w:val="clear" w:pos="426"/>
          <w:tab w:val="right" w:pos="6750"/>
          <w:tab w:val="right" w:pos="9000"/>
          <w:tab w:val="left" w:pos="14400"/>
        </w:tabs>
        <w:spacing w:line="276" w:lineRule="auto"/>
        <w:rPr>
          <w:rFonts w:asciiTheme="minorHAnsi" w:hAnsiTheme="minorHAnsi"/>
          <w:szCs w:val="22"/>
        </w:rPr>
      </w:pPr>
      <w:r w:rsidRPr="00954370">
        <w:rPr>
          <w:rFonts w:asciiTheme="minorHAnsi" w:hAnsiTheme="minorHAnsi"/>
          <w:szCs w:val="22"/>
        </w:rPr>
        <w:t>Příkazník není oprávněn příkaz vypovědět</w:t>
      </w:r>
      <w:r w:rsidR="00ED0035">
        <w:rPr>
          <w:rFonts w:asciiTheme="minorHAnsi" w:hAnsiTheme="minorHAnsi"/>
          <w:szCs w:val="22"/>
        </w:rPr>
        <w:t xml:space="preserve">, </w:t>
      </w:r>
      <w:r w:rsidR="00ED0035">
        <w:rPr>
          <w:rFonts w:asciiTheme="minorHAnsi" w:hAnsiTheme="minorHAnsi" w:cstheme="minorHAnsi"/>
          <w:szCs w:val="22"/>
        </w:rPr>
        <w:t>nejde-li o výpověď podle odst. 1 nebo 2 tohoto článku</w:t>
      </w:r>
      <w:r w:rsidRPr="00954370">
        <w:rPr>
          <w:rFonts w:asciiTheme="minorHAnsi" w:hAnsiTheme="minorHAnsi"/>
          <w:szCs w:val="22"/>
        </w:rPr>
        <w:t>.</w:t>
      </w:r>
    </w:p>
    <w:p w14:paraId="35A14738" w14:textId="533D1128" w:rsidR="00972E59" w:rsidRDefault="00972E59" w:rsidP="00781865">
      <w:pPr>
        <w:pStyle w:val="Odstavecseseznamem"/>
        <w:spacing w:line="276" w:lineRule="auto"/>
        <w:rPr>
          <w:szCs w:val="22"/>
        </w:rPr>
      </w:pPr>
    </w:p>
    <w:p w14:paraId="68C80DD6" w14:textId="30C9EDA5" w:rsidR="00976979" w:rsidRDefault="00976979" w:rsidP="00972E59">
      <w:pPr>
        <w:pStyle w:val="Odstavecseseznamem"/>
        <w:rPr>
          <w:szCs w:val="22"/>
        </w:rPr>
      </w:pPr>
    </w:p>
    <w:p w14:paraId="3EB4FCA1" w14:textId="18B1E7BC" w:rsidR="00CA15FC" w:rsidRPr="00746533" w:rsidRDefault="00CA15FC" w:rsidP="00BA4D3B">
      <w:pPr>
        <w:tabs>
          <w:tab w:val="left" w:pos="360"/>
          <w:tab w:val="left" w:pos="14400"/>
        </w:tabs>
        <w:jc w:val="center"/>
        <w:rPr>
          <w:b/>
          <w:sz w:val="24"/>
          <w:szCs w:val="24"/>
        </w:rPr>
      </w:pPr>
      <w:r w:rsidRPr="00746533">
        <w:rPr>
          <w:b/>
          <w:sz w:val="24"/>
          <w:szCs w:val="24"/>
        </w:rPr>
        <w:t>VIII. Změna závazku</w:t>
      </w:r>
    </w:p>
    <w:p w14:paraId="404C855B" w14:textId="77777777" w:rsidR="00E14EC1" w:rsidRPr="00DC1C06" w:rsidRDefault="00E14EC1" w:rsidP="008B4562">
      <w:pPr>
        <w:tabs>
          <w:tab w:val="left" w:pos="360"/>
          <w:tab w:val="right" w:pos="9000"/>
          <w:tab w:val="left" w:pos="14400"/>
        </w:tabs>
        <w:jc w:val="center"/>
        <w:rPr>
          <w:b/>
          <w:sz w:val="24"/>
        </w:rPr>
      </w:pPr>
    </w:p>
    <w:p w14:paraId="52A4B7DE" w14:textId="77777777" w:rsidR="00CA15FC" w:rsidRPr="00DC1C06" w:rsidRDefault="00CA15FC" w:rsidP="00781865">
      <w:pPr>
        <w:pStyle w:val="Zkladntext"/>
        <w:numPr>
          <w:ilvl w:val="0"/>
          <w:numId w:val="5"/>
        </w:numPr>
        <w:tabs>
          <w:tab w:val="clear" w:pos="426"/>
        </w:tabs>
        <w:spacing w:line="276" w:lineRule="auto"/>
        <w:rPr>
          <w:rFonts w:asciiTheme="minorHAnsi" w:hAnsiTheme="minorHAnsi"/>
          <w:szCs w:val="22"/>
        </w:rPr>
      </w:pPr>
      <w:r w:rsidRPr="00DC1C06">
        <w:rPr>
          <w:rFonts w:asciiTheme="minorHAnsi" w:hAnsiTheme="minorHAnsi"/>
          <w:szCs w:val="22"/>
        </w:rPr>
        <w:t xml:space="preserve">Změna závazku </w:t>
      </w:r>
      <w:r>
        <w:rPr>
          <w:rFonts w:asciiTheme="minorHAnsi" w:hAnsiTheme="minorHAnsi"/>
          <w:szCs w:val="22"/>
        </w:rPr>
        <w:t xml:space="preserve">sjednaného touto smlouvou </w:t>
      </w:r>
      <w:r w:rsidRPr="00DC1C06">
        <w:rPr>
          <w:rFonts w:asciiTheme="minorHAnsi" w:hAnsiTheme="minorHAnsi"/>
          <w:szCs w:val="22"/>
        </w:rPr>
        <w:t>bude dohodnuta vždy písemnou formo</w:t>
      </w:r>
      <w:r>
        <w:rPr>
          <w:rFonts w:asciiTheme="minorHAnsi" w:hAnsiTheme="minorHAnsi"/>
          <w:szCs w:val="22"/>
        </w:rPr>
        <w:t>u, a to</w:t>
      </w:r>
      <w:r w:rsidRPr="00DC1C06">
        <w:rPr>
          <w:rFonts w:asciiTheme="minorHAnsi" w:hAnsiTheme="minorHAnsi"/>
          <w:szCs w:val="22"/>
        </w:rPr>
        <w:t xml:space="preserve"> dodatkem k této smlouvě.</w:t>
      </w:r>
    </w:p>
    <w:p w14:paraId="142EA840" w14:textId="77777777" w:rsidR="00CA15FC" w:rsidRPr="00DC1C06" w:rsidRDefault="00CA15FC" w:rsidP="00781865">
      <w:pPr>
        <w:numPr>
          <w:ilvl w:val="12"/>
          <w:numId w:val="0"/>
        </w:numPr>
        <w:tabs>
          <w:tab w:val="left" w:pos="360"/>
          <w:tab w:val="right" w:pos="9000"/>
          <w:tab w:val="left" w:pos="14400"/>
        </w:tabs>
        <w:spacing w:line="276" w:lineRule="auto"/>
        <w:rPr>
          <w:szCs w:val="22"/>
        </w:rPr>
      </w:pPr>
    </w:p>
    <w:p w14:paraId="5CF9689A" w14:textId="77777777" w:rsidR="00CA15FC" w:rsidRDefault="00CA15FC" w:rsidP="00781865">
      <w:pPr>
        <w:pStyle w:val="Zkladntext"/>
        <w:numPr>
          <w:ilvl w:val="0"/>
          <w:numId w:val="5"/>
        </w:numPr>
        <w:tabs>
          <w:tab w:val="clear" w:pos="426"/>
        </w:tabs>
        <w:spacing w:line="276" w:lineRule="auto"/>
        <w:rPr>
          <w:rFonts w:asciiTheme="minorHAnsi" w:hAnsiTheme="minorHAnsi"/>
          <w:szCs w:val="22"/>
        </w:rPr>
      </w:pPr>
      <w:r w:rsidRPr="00DC1C06">
        <w:rPr>
          <w:rFonts w:asciiTheme="minorHAnsi" w:hAnsiTheme="minorHAnsi"/>
          <w:szCs w:val="22"/>
        </w:rPr>
        <w:t>K návrhu dodatku k této smlouvě se strany zavazují vyjádřit ve lhůtě 7 dnů od doručení jeho návrhu jednou smluvní stranou druhé straně. Do doby oboustranného podpisu dodatku smlouvy platí původní znění smlouvy. Nevyjádří-li se smluvní strana k návrhu dodatku ve shora uvedené lhůtě, platí, že nesouhlasí.</w:t>
      </w:r>
    </w:p>
    <w:p w14:paraId="7DB06B0A" w14:textId="77777777" w:rsidR="00D80C52" w:rsidRDefault="00D80C52" w:rsidP="00954370">
      <w:pPr>
        <w:pStyle w:val="Odstavecseseznamem"/>
        <w:rPr>
          <w:szCs w:val="22"/>
        </w:rPr>
      </w:pPr>
    </w:p>
    <w:p w14:paraId="1A06A472" w14:textId="77777777" w:rsidR="00CA15FC" w:rsidRDefault="00825ED9" w:rsidP="00746533">
      <w:pPr>
        <w:tabs>
          <w:tab w:val="left" w:pos="360"/>
          <w:tab w:val="left" w:pos="14400"/>
        </w:tabs>
        <w:jc w:val="center"/>
        <w:rPr>
          <w:b/>
          <w:sz w:val="24"/>
          <w:szCs w:val="24"/>
        </w:rPr>
      </w:pPr>
      <w:r>
        <w:rPr>
          <w:b/>
          <w:sz w:val="24"/>
          <w:szCs w:val="24"/>
        </w:rPr>
        <w:t>IX</w:t>
      </w:r>
      <w:r w:rsidR="00CA15FC" w:rsidRPr="00F61160">
        <w:rPr>
          <w:b/>
          <w:sz w:val="24"/>
          <w:szCs w:val="24"/>
        </w:rPr>
        <w:t>. Smluvní sankce a pokuty</w:t>
      </w:r>
    </w:p>
    <w:p w14:paraId="0BDF564D" w14:textId="77777777" w:rsidR="00E14EC1" w:rsidRPr="00E14EC1" w:rsidRDefault="00E14EC1" w:rsidP="00E14EC1"/>
    <w:p w14:paraId="11FE73E2" w14:textId="7F395A7F" w:rsidR="00972E59" w:rsidRPr="00AD35E7" w:rsidRDefault="00EC13C5" w:rsidP="00781865">
      <w:pPr>
        <w:numPr>
          <w:ilvl w:val="0"/>
          <w:numId w:val="11"/>
        </w:numPr>
        <w:spacing w:line="276" w:lineRule="auto"/>
        <w:rPr>
          <w:szCs w:val="22"/>
        </w:rPr>
      </w:pPr>
      <w:r w:rsidRPr="00AD35E7">
        <w:rPr>
          <w:szCs w:val="22"/>
        </w:rPr>
        <w:t xml:space="preserve">V případě, že </w:t>
      </w:r>
      <w:r w:rsidR="00751180" w:rsidRPr="00AD35E7">
        <w:rPr>
          <w:szCs w:val="22"/>
        </w:rPr>
        <w:t xml:space="preserve">příkazník </w:t>
      </w:r>
      <w:r w:rsidR="00E361CE">
        <w:rPr>
          <w:szCs w:val="22"/>
        </w:rPr>
        <w:t>bude v prodlení s výkonem jakékoliv činnosti, k jejímuž výkonu je povinen podle čl. II této smlouvy</w:t>
      </w:r>
      <w:r w:rsidRPr="00AD35E7">
        <w:rPr>
          <w:szCs w:val="22"/>
        </w:rPr>
        <w:t xml:space="preserve">, je </w:t>
      </w:r>
      <w:r w:rsidR="00751180" w:rsidRPr="00AD35E7">
        <w:rPr>
          <w:szCs w:val="22"/>
        </w:rPr>
        <w:t>povinen zaplatit příkazci</w:t>
      </w:r>
      <w:r w:rsidRPr="00AD35E7">
        <w:rPr>
          <w:szCs w:val="22"/>
        </w:rPr>
        <w:t xml:space="preserve"> smluvní pokut</w:t>
      </w:r>
      <w:r w:rsidR="00751180" w:rsidRPr="00AD35E7">
        <w:rPr>
          <w:szCs w:val="22"/>
        </w:rPr>
        <w:t>u</w:t>
      </w:r>
      <w:r w:rsidRPr="00AD35E7">
        <w:rPr>
          <w:szCs w:val="22"/>
        </w:rPr>
        <w:t xml:space="preserve"> ve </w:t>
      </w:r>
      <w:r w:rsidRPr="003E7683">
        <w:rPr>
          <w:szCs w:val="22"/>
        </w:rPr>
        <w:t>výši</w:t>
      </w:r>
      <w:r w:rsidR="00E361CE" w:rsidRPr="00670BB9">
        <w:rPr>
          <w:szCs w:val="22"/>
        </w:rPr>
        <w:t xml:space="preserve"> 5</w:t>
      </w:r>
      <w:r w:rsidR="00E361CE">
        <w:rPr>
          <w:szCs w:val="22"/>
        </w:rPr>
        <w:t>.000,- Kč</w:t>
      </w:r>
      <w:r w:rsidR="005C1202">
        <w:rPr>
          <w:szCs w:val="22"/>
        </w:rPr>
        <w:t xml:space="preserve"> </w:t>
      </w:r>
      <w:r w:rsidR="00825ED9" w:rsidRPr="00AD35E7">
        <w:rPr>
          <w:szCs w:val="22"/>
        </w:rPr>
        <w:t>za každý jednotlivý případ.</w:t>
      </w:r>
      <w:r w:rsidR="00E361CE">
        <w:rPr>
          <w:szCs w:val="22"/>
        </w:rPr>
        <w:t xml:space="preserve"> Nezjedná-li příkazník nápravu ani bez zbytečného odkladu po výzvě příkazce, </w:t>
      </w:r>
      <w:r w:rsidR="005E0557">
        <w:rPr>
          <w:szCs w:val="22"/>
        </w:rPr>
        <w:t xml:space="preserve">je povinen zaplatit příkazci další smluvní pokutu ve stejné výši. Tento postup může být opakován </w:t>
      </w:r>
      <w:r w:rsidR="00E361CE">
        <w:rPr>
          <w:szCs w:val="22"/>
        </w:rPr>
        <w:t xml:space="preserve">až do doby, kdy příkazník svou povinnost splní nebo se její splnění stane </w:t>
      </w:r>
      <w:r w:rsidR="005E0557">
        <w:rPr>
          <w:szCs w:val="22"/>
        </w:rPr>
        <w:t xml:space="preserve">pro příkazce </w:t>
      </w:r>
      <w:r w:rsidR="00E361CE">
        <w:rPr>
          <w:szCs w:val="22"/>
        </w:rPr>
        <w:t>bezpředmětným.</w:t>
      </w:r>
      <w:r w:rsidR="00972E59" w:rsidRPr="00AD35E7">
        <w:rPr>
          <w:szCs w:val="22"/>
        </w:rPr>
        <w:t xml:space="preserve"> </w:t>
      </w:r>
    </w:p>
    <w:p w14:paraId="69B06982" w14:textId="77777777" w:rsidR="00972E59" w:rsidRPr="00AD35E7" w:rsidRDefault="00972E59" w:rsidP="00781865">
      <w:pPr>
        <w:spacing w:line="276" w:lineRule="auto"/>
        <w:ind w:left="360"/>
        <w:rPr>
          <w:szCs w:val="22"/>
        </w:rPr>
      </w:pPr>
    </w:p>
    <w:p w14:paraId="072D6452" w14:textId="3D68FACF" w:rsidR="00AD35E7" w:rsidRPr="00AD35E7" w:rsidRDefault="00286FD4" w:rsidP="00781865">
      <w:pPr>
        <w:numPr>
          <w:ilvl w:val="0"/>
          <w:numId w:val="11"/>
        </w:numPr>
        <w:spacing w:line="276" w:lineRule="auto"/>
        <w:rPr>
          <w:szCs w:val="22"/>
        </w:rPr>
      </w:pPr>
      <w:r>
        <w:rPr>
          <w:szCs w:val="22"/>
        </w:rPr>
        <w:t>Celková v</w:t>
      </w:r>
      <w:r w:rsidR="00972E59" w:rsidRPr="00AD35E7">
        <w:rPr>
          <w:szCs w:val="22"/>
        </w:rPr>
        <w:t>ýše smluvní</w:t>
      </w:r>
      <w:r>
        <w:rPr>
          <w:szCs w:val="22"/>
        </w:rPr>
        <w:t>ch</w:t>
      </w:r>
      <w:r w:rsidR="00972E59" w:rsidRPr="00AD35E7">
        <w:rPr>
          <w:szCs w:val="22"/>
        </w:rPr>
        <w:t xml:space="preserve"> pokut se dohodou smluvn</w:t>
      </w:r>
      <w:r w:rsidR="00AD35E7" w:rsidRPr="00AD35E7">
        <w:rPr>
          <w:szCs w:val="22"/>
        </w:rPr>
        <w:t xml:space="preserve">ích stran omezuje na maximálně </w:t>
      </w:r>
      <w:r>
        <w:rPr>
          <w:szCs w:val="22"/>
        </w:rPr>
        <w:t xml:space="preserve">100 </w:t>
      </w:r>
      <w:r w:rsidR="00972E59" w:rsidRPr="00AD35E7">
        <w:rPr>
          <w:szCs w:val="22"/>
        </w:rPr>
        <w:t>% z</w:t>
      </w:r>
      <w:r w:rsidR="000F56FA">
        <w:rPr>
          <w:szCs w:val="22"/>
        </w:rPr>
        <w:t> maximální výše odměny</w:t>
      </w:r>
      <w:r w:rsidR="00AE32A2">
        <w:rPr>
          <w:szCs w:val="22"/>
        </w:rPr>
        <w:t xml:space="preserve"> bez DPH.</w:t>
      </w:r>
    </w:p>
    <w:p w14:paraId="736E4CEB" w14:textId="77777777" w:rsidR="00AD35E7" w:rsidRPr="00AD35E7" w:rsidRDefault="00AD35E7" w:rsidP="00781865">
      <w:pPr>
        <w:pStyle w:val="Odstavecseseznamem"/>
        <w:spacing w:line="276" w:lineRule="auto"/>
        <w:rPr>
          <w:szCs w:val="22"/>
        </w:rPr>
      </w:pPr>
    </w:p>
    <w:p w14:paraId="6989B6E0" w14:textId="77777777" w:rsidR="00A6789A" w:rsidRPr="00AD35E7" w:rsidRDefault="00825ED9" w:rsidP="00781865">
      <w:pPr>
        <w:numPr>
          <w:ilvl w:val="0"/>
          <w:numId w:val="11"/>
        </w:numPr>
        <w:spacing w:line="276" w:lineRule="auto"/>
        <w:rPr>
          <w:szCs w:val="22"/>
        </w:rPr>
      </w:pPr>
      <w:r w:rsidRPr="00AD35E7">
        <w:rPr>
          <w:szCs w:val="22"/>
        </w:rPr>
        <w:t>Uložením smluvní pokuty není dotčen nárok na náhradu škody v plné výši.</w:t>
      </w:r>
    </w:p>
    <w:p w14:paraId="6339919B" w14:textId="63C14E88" w:rsidR="005B0E29" w:rsidRDefault="005B0E29" w:rsidP="00781865">
      <w:pPr>
        <w:spacing w:line="276" w:lineRule="auto"/>
        <w:rPr>
          <w:szCs w:val="22"/>
        </w:rPr>
      </w:pPr>
    </w:p>
    <w:p w14:paraId="6A2637CF" w14:textId="0FB4C07B" w:rsidR="00CA15FC" w:rsidRPr="00746533" w:rsidRDefault="00CA15FC" w:rsidP="00746533">
      <w:pPr>
        <w:tabs>
          <w:tab w:val="left" w:pos="360"/>
          <w:tab w:val="left" w:pos="14400"/>
        </w:tabs>
        <w:jc w:val="center"/>
        <w:rPr>
          <w:b/>
          <w:sz w:val="24"/>
          <w:szCs w:val="24"/>
        </w:rPr>
      </w:pPr>
      <w:r w:rsidRPr="00746533">
        <w:rPr>
          <w:b/>
          <w:sz w:val="24"/>
          <w:szCs w:val="24"/>
        </w:rPr>
        <w:t>X. Závěrečná ustanovení</w:t>
      </w:r>
    </w:p>
    <w:p w14:paraId="5737F862" w14:textId="77777777" w:rsidR="00E22FE8" w:rsidRPr="008B4562" w:rsidRDefault="00E22FE8" w:rsidP="00E14EC1">
      <w:pPr>
        <w:keepNext/>
        <w:tabs>
          <w:tab w:val="left" w:pos="360"/>
          <w:tab w:val="right" w:pos="9000"/>
          <w:tab w:val="left" w:pos="14400"/>
        </w:tabs>
        <w:jc w:val="center"/>
        <w:rPr>
          <w:b/>
          <w:sz w:val="24"/>
        </w:rPr>
      </w:pPr>
    </w:p>
    <w:p w14:paraId="1940AEEE" w14:textId="77777777" w:rsidR="00CA15FC" w:rsidRPr="00DC1C06" w:rsidRDefault="00CA15FC" w:rsidP="00781865">
      <w:pPr>
        <w:pStyle w:val="Zkladntext"/>
        <w:numPr>
          <w:ilvl w:val="0"/>
          <w:numId w:val="6"/>
        </w:numPr>
        <w:tabs>
          <w:tab w:val="clear" w:pos="426"/>
        </w:tabs>
        <w:spacing w:line="276" w:lineRule="auto"/>
        <w:rPr>
          <w:rFonts w:asciiTheme="minorHAnsi" w:hAnsiTheme="minorHAnsi"/>
          <w:szCs w:val="22"/>
        </w:rPr>
      </w:pPr>
      <w:r w:rsidRPr="00DC1C06">
        <w:rPr>
          <w:rFonts w:asciiTheme="minorHAnsi" w:hAnsiTheme="minorHAnsi"/>
          <w:szCs w:val="22"/>
        </w:rPr>
        <w:t xml:space="preserve">Smluvní strany se zavazují reagovat vzájemně ve lhůtě 7 dnů od doručení na každé písemné sdělení smluvního partnera. </w:t>
      </w:r>
    </w:p>
    <w:p w14:paraId="6183A671" w14:textId="77777777" w:rsidR="00CA15FC" w:rsidRPr="00DC1C06" w:rsidRDefault="00CA15FC" w:rsidP="00781865">
      <w:pPr>
        <w:pStyle w:val="Zkladntext"/>
        <w:tabs>
          <w:tab w:val="clear" w:pos="426"/>
        </w:tabs>
        <w:spacing w:line="276" w:lineRule="auto"/>
        <w:ind w:left="426"/>
        <w:rPr>
          <w:rFonts w:asciiTheme="minorHAnsi" w:hAnsiTheme="minorHAnsi"/>
          <w:szCs w:val="22"/>
        </w:rPr>
      </w:pPr>
    </w:p>
    <w:p w14:paraId="12952FEB" w14:textId="56C91F3A" w:rsidR="00CA15FC" w:rsidRPr="00DC1C06" w:rsidRDefault="00CA15FC" w:rsidP="00781865">
      <w:pPr>
        <w:pStyle w:val="Zkladntext"/>
        <w:numPr>
          <w:ilvl w:val="0"/>
          <w:numId w:val="6"/>
        </w:numPr>
        <w:tabs>
          <w:tab w:val="clear" w:pos="426"/>
        </w:tabs>
        <w:spacing w:line="276" w:lineRule="auto"/>
        <w:rPr>
          <w:rFonts w:asciiTheme="minorHAnsi" w:hAnsiTheme="minorHAnsi"/>
          <w:szCs w:val="22"/>
        </w:rPr>
      </w:pPr>
      <w:r w:rsidRPr="00DC1C06">
        <w:rPr>
          <w:rFonts w:asciiTheme="minorHAnsi" w:hAnsiTheme="minorHAnsi"/>
          <w:szCs w:val="22"/>
        </w:rPr>
        <w:t xml:space="preserve">Při plnění této smlouvy je </w:t>
      </w:r>
      <w:r w:rsidR="00751180">
        <w:rPr>
          <w:rFonts w:asciiTheme="minorHAnsi" w:hAnsiTheme="minorHAnsi"/>
          <w:szCs w:val="22"/>
        </w:rPr>
        <w:t>příkazník</w:t>
      </w:r>
      <w:r w:rsidR="00751180" w:rsidRPr="00DC1C06">
        <w:rPr>
          <w:rFonts w:asciiTheme="minorHAnsi" w:hAnsiTheme="minorHAnsi"/>
          <w:szCs w:val="22"/>
        </w:rPr>
        <w:t xml:space="preserve"> </w:t>
      </w:r>
      <w:r w:rsidRPr="00DC1C06">
        <w:rPr>
          <w:rFonts w:asciiTheme="minorHAnsi" w:hAnsiTheme="minorHAnsi"/>
          <w:szCs w:val="22"/>
        </w:rPr>
        <w:t xml:space="preserve">povinen dodržovat </w:t>
      </w:r>
      <w:r w:rsidR="00EC5174">
        <w:rPr>
          <w:rFonts w:asciiTheme="minorHAnsi" w:hAnsiTheme="minorHAnsi"/>
          <w:szCs w:val="22"/>
        </w:rPr>
        <w:t>obecně</w:t>
      </w:r>
      <w:r w:rsidR="00EC5174" w:rsidRPr="00DC1C06">
        <w:rPr>
          <w:rFonts w:asciiTheme="minorHAnsi" w:hAnsiTheme="minorHAnsi"/>
          <w:szCs w:val="22"/>
        </w:rPr>
        <w:t xml:space="preserve"> </w:t>
      </w:r>
      <w:r w:rsidRPr="00DC1C06">
        <w:rPr>
          <w:rFonts w:asciiTheme="minorHAnsi" w:hAnsiTheme="minorHAnsi"/>
          <w:szCs w:val="22"/>
        </w:rPr>
        <w:t>závazné právní předpisy,</w:t>
      </w:r>
      <w:r w:rsidR="003E50D7">
        <w:rPr>
          <w:rFonts w:asciiTheme="minorHAnsi" w:hAnsiTheme="minorHAnsi"/>
          <w:szCs w:val="22"/>
        </w:rPr>
        <w:t xml:space="preserve"> </w:t>
      </w:r>
      <w:r w:rsidR="002E18E6">
        <w:rPr>
          <w:rFonts w:asciiTheme="minorHAnsi" w:hAnsiTheme="minorHAnsi"/>
          <w:szCs w:val="22"/>
        </w:rPr>
        <w:t>Smlouvu o dílo</w:t>
      </w:r>
      <w:r w:rsidR="003E50D7">
        <w:rPr>
          <w:rFonts w:asciiTheme="minorHAnsi" w:hAnsiTheme="minorHAnsi"/>
          <w:szCs w:val="22"/>
        </w:rPr>
        <w:t>,</w:t>
      </w:r>
      <w:r w:rsidRPr="00DC1C06">
        <w:rPr>
          <w:rFonts w:asciiTheme="minorHAnsi" w:hAnsiTheme="minorHAnsi"/>
          <w:szCs w:val="22"/>
        </w:rPr>
        <w:t xml:space="preserve"> technické normy, ujednání této smlouvy a bude se řídit výchozími podklady </w:t>
      </w:r>
      <w:r w:rsidR="00751180">
        <w:rPr>
          <w:rFonts w:asciiTheme="minorHAnsi" w:hAnsiTheme="minorHAnsi"/>
          <w:szCs w:val="22"/>
        </w:rPr>
        <w:t>příkazce</w:t>
      </w:r>
      <w:r w:rsidRPr="00DC1C06">
        <w:rPr>
          <w:rFonts w:asciiTheme="minorHAnsi" w:hAnsiTheme="minorHAnsi"/>
          <w:szCs w:val="22"/>
        </w:rPr>
        <w:t xml:space="preserve">, zápisy, dohodami, stanovisky a bude respektovat pokyny </w:t>
      </w:r>
      <w:r w:rsidR="00751180">
        <w:rPr>
          <w:rFonts w:asciiTheme="minorHAnsi" w:hAnsiTheme="minorHAnsi"/>
          <w:szCs w:val="22"/>
        </w:rPr>
        <w:t>příkazce</w:t>
      </w:r>
      <w:r w:rsidR="00751180" w:rsidRPr="00DC1C06">
        <w:rPr>
          <w:rFonts w:asciiTheme="minorHAnsi" w:hAnsiTheme="minorHAnsi"/>
          <w:szCs w:val="22"/>
        </w:rPr>
        <w:t xml:space="preserve"> </w:t>
      </w:r>
      <w:r w:rsidRPr="00DC1C06">
        <w:rPr>
          <w:rFonts w:asciiTheme="minorHAnsi" w:hAnsiTheme="minorHAnsi"/>
          <w:szCs w:val="22"/>
        </w:rPr>
        <w:t>a vyjádření veřejnoprávních orgánů a organizací.</w:t>
      </w:r>
    </w:p>
    <w:p w14:paraId="005C0F4F" w14:textId="77777777" w:rsidR="00CA15FC" w:rsidRPr="00DC1C06" w:rsidRDefault="00CA15FC" w:rsidP="00781865">
      <w:pPr>
        <w:pStyle w:val="Zkladntext"/>
        <w:tabs>
          <w:tab w:val="clear" w:pos="426"/>
        </w:tabs>
        <w:spacing w:line="276" w:lineRule="auto"/>
        <w:ind w:left="357"/>
        <w:rPr>
          <w:rFonts w:asciiTheme="minorHAnsi" w:hAnsiTheme="minorHAnsi"/>
          <w:szCs w:val="22"/>
        </w:rPr>
      </w:pPr>
    </w:p>
    <w:p w14:paraId="66C4015E" w14:textId="77777777" w:rsidR="00CA15FC" w:rsidRPr="00DC1C06" w:rsidRDefault="00751180" w:rsidP="00781865">
      <w:pPr>
        <w:pStyle w:val="Zkladntext"/>
        <w:numPr>
          <w:ilvl w:val="0"/>
          <w:numId w:val="6"/>
        </w:numPr>
        <w:tabs>
          <w:tab w:val="clear" w:pos="426"/>
        </w:tabs>
        <w:spacing w:line="276" w:lineRule="auto"/>
        <w:rPr>
          <w:rFonts w:asciiTheme="minorHAnsi" w:hAnsiTheme="minorHAnsi"/>
          <w:szCs w:val="22"/>
        </w:rPr>
      </w:pPr>
      <w:r>
        <w:rPr>
          <w:rFonts w:asciiTheme="minorHAnsi" w:hAnsiTheme="minorHAnsi"/>
          <w:szCs w:val="22"/>
        </w:rPr>
        <w:t>Tato</w:t>
      </w:r>
      <w:r w:rsidRPr="00DC1C06">
        <w:rPr>
          <w:rFonts w:asciiTheme="minorHAnsi" w:hAnsiTheme="minorHAnsi"/>
          <w:szCs w:val="22"/>
        </w:rPr>
        <w:t xml:space="preserve"> </w:t>
      </w:r>
      <w:r w:rsidR="00CA15FC" w:rsidRPr="00DC1C06">
        <w:rPr>
          <w:rFonts w:asciiTheme="minorHAnsi" w:hAnsiTheme="minorHAnsi"/>
          <w:szCs w:val="22"/>
        </w:rPr>
        <w:t>smlouva je vyhotovena ve čtyřech vyhotoveních, z nichž každá strana obdrží po dvou.</w:t>
      </w:r>
    </w:p>
    <w:p w14:paraId="087571C8" w14:textId="77777777" w:rsidR="00CA15FC" w:rsidRPr="00DC1C06" w:rsidRDefault="00CA15FC" w:rsidP="00781865">
      <w:pPr>
        <w:pStyle w:val="Zkladntext"/>
        <w:spacing w:line="276" w:lineRule="auto"/>
        <w:rPr>
          <w:rFonts w:asciiTheme="minorHAnsi" w:hAnsiTheme="minorHAnsi"/>
          <w:szCs w:val="22"/>
        </w:rPr>
      </w:pPr>
    </w:p>
    <w:p w14:paraId="1C9AC679" w14:textId="77777777" w:rsidR="00CA15FC" w:rsidRPr="00DC1C06" w:rsidRDefault="00CA15FC" w:rsidP="00781865">
      <w:pPr>
        <w:pStyle w:val="Zkladntext"/>
        <w:numPr>
          <w:ilvl w:val="0"/>
          <w:numId w:val="6"/>
        </w:numPr>
        <w:tabs>
          <w:tab w:val="clear" w:pos="426"/>
        </w:tabs>
        <w:spacing w:line="276" w:lineRule="auto"/>
        <w:rPr>
          <w:rFonts w:asciiTheme="minorHAnsi" w:hAnsiTheme="minorHAnsi"/>
          <w:szCs w:val="22"/>
        </w:rPr>
      </w:pPr>
      <w:r w:rsidRPr="00DC1C06">
        <w:rPr>
          <w:rFonts w:asciiTheme="minorHAnsi" w:hAnsiTheme="minorHAnsi"/>
          <w:szCs w:val="22"/>
        </w:rPr>
        <w:t xml:space="preserve">Vztahy touto smlouvou neupravené se řídí ustanoveními </w:t>
      </w:r>
      <w:r w:rsidR="00725776">
        <w:rPr>
          <w:rFonts w:asciiTheme="minorHAnsi" w:hAnsiTheme="minorHAnsi"/>
          <w:szCs w:val="22"/>
        </w:rPr>
        <w:t>občanského zákoníku.</w:t>
      </w:r>
    </w:p>
    <w:p w14:paraId="78BCC800" w14:textId="77777777" w:rsidR="00CA15FC" w:rsidRPr="00DC1C06" w:rsidRDefault="00CA15FC" w:rsidP="00781865">
      <w:pPr>
        <w:pStyle w:val="Zkladntext"/>
        <w:tabs>
          <w:tab w:val="clear" w:pos="426"/>
        </w:tabs>
        <w:spacing w:line="276" w:lineRule="auto"/>
        <w:ind w:left="357"/>
        <w:rPr>
          <w:rFonts w:asciiTheme="minorHAnsi" w:hAnsiTheme="minorHAnsi"/>
          <w:szCs w:val="22"/>
        </w:rPr>
      </w:pPr>
    </w:p>
    <w:p w14:paraId="7D51A31B" w14:textId="77777777" w:rsidR="00CA15FC" w:rsidRPr="00DC1C06" w:rsidRDefault="00CA15FC" w:rsidP="00781865">
      <w:pPr>
        <w:pStyle w:val="Zkladntext"/>
        <w:numPr>
          <w:ilvl w:val="0"/>
          <w:numId w:val="6"/>
        </w:numPr>
        <w:tabs>
          <w:tab w:val="clear" w:pos="426"/>
        </w:tabs>
        <w:spacing w:line="276" w:lineRule="auto"/>
        <w:rPr>
          <w:rFonts w:asciiTheme="minorHAnsi" w:hAnsiTheme="minorHAnsi"/>
          <w:szCs w:val="22"/>
        </w:rPr>
      </w:pPr>
      <w:r w:rsidRPr="00DC1C06">
        <w:rPr>
          <w:rFonts w:asciiTheme="minorHAnsi" w:hAnsiTheme="minorHAnsi"/>
          <w:szCs w:val="22"/>
        </w:rPr>
        <w:t xml:space="preserve">Výchozí podklady, materiály a informace získané </w:t>
      </w:r>
      <w:r w:rsidR="00751180">
        <w:rPr>
          <w:rFonts w:asciiTheme="minorHAnsi" w:hAnsiTheme="minorHAnsi"/>
          <w:szCs w:val="22"/>
        </w:rPr>
        <w:t>příkazníkem</w:t>
      </w:r>
      <w:r w:rsidR="00751180" w:rsidRPr="00DC1C06">
        <w:rPr>
          <w:rFonts w:asciiTheme="minorHAnsi" w:hAnsiTheme="minorHAnsi"/>
          <w:szCs w:val="22"/>
        </w:rPr>
        <w:t xml:space="preserve"> </w:t>
      </w:r>
      <w:r w:rsidRPr="00DC1C06">
        <w:rPr>
          <w:rFonts w:asciiTheme="minorHAnsi" w:hAnsiTheme="minorHAnsi"/>
          <w:szCs w:val="22"/>
        </w:rPr>
        <w:t xml:space="preserve">od </w:t>
      </w:r>
      <w:r w:rsidR="00751180">
        <w:rPr>
          <w:rFonts w:asciiTheme="minorHAnsi" w:hAnsiTheme="minorHAnsi"/>
          <w:szCs w:val="22"/>
        </w:rPr>
        <w:t>příkazce</w:t>
      </w:r>
      <w:r w:rsidR="00751180" w:rsidRPr="00DC1C06">
        <w:rPr>
          <w:rFonts w:asciiTheme="minorHAnsi" w:hAnsiTheme="minorHAnsi"/>
          <w:szCs w:val="22"/>
        </w:rPr>
        <w:t xml:space="preserve"> </w:t>
      </w:r>
      <w:r w:rsidRPr="00DC1C06">
        <w:rPr>
          <w:rFonts w:asciiTheme="minorHAnsi" w:hAnsiTheme="minorHAnsi"/>
          <w:szCs w:val="22"/>
        </w:rPr>
        <w:t>mají důvěrný charakter a smějí být použity pouze pro plnění ve smyslu této smlouvy.</w:t>
      </w:r>
    </w:p>
    <w:p w14:paraId="3FEB2D6F" w14:textId="77777777" w:rsidR="00CA15FC" w:rsidRPr="00DC1C06" w:rsidRDefault="00CA15FC" w:rsidP="00781865">
      <w:pPr>
        <w:pStyle w:val="Zkladntext"/>
        <w:tabs>
          <w:tab w:val="clear" w:pos="426"/>
        </w:tabs>
        <w:spacing w:line="276" w:lineRule="auto"/>
        <w:ind w:left="357"/>
        <w:rPr>
          <w:rFonts w:asciiTheme="minorHAnsi" w:hAnsiTheme="minorHAnsi"/>
          <w:szCs w:val="22"/>
        </w:rPr>
      </w:pPr>
    </w:p>
    <w:p w14:paraId="3C3AC115" w14:textId="7761FC3A" w:rsidR="00CA15FC" w:rsidRDefault="00CA15FC" w:rsidP="00781865">
      <w:pPr>
        <w:pStyle w:val="Zkladntext"/>
        <w:numPr>
          <w:ilvl w:val="0"/>
          <w:numId w:val="6"/>
        </w:numPr>
        <w:tabs>
          <w:tab w:val="clear" w:pos="426"/>
        </w:tabs>
        <w:spacing w:line="276" w:lineRule="auto"/>
        <w:rPr>
          <w:rFonts w:asciiTheme="minorHAnsi" w:hAnsiTheme="minorHAnsi"/>
          <w:szCs w:val="22"/>
        </w:rPr>
      </w:pPr>
      <w:r w:rsidRPr="00DC1C06">
        <w:rPr>
          <w:rFonts w:asciiTheme="minorHAnsi" w:hAnsiTheme="minorHAnsi"/>
          <w:szCs w:val="22"/>
        </w:rPr>
        <w:lastRenderedPageBreak/>
        <w:t xml:space="preserve">Zástupci </w:t>
      </w:r>
      <w:r w:rsidR="00A72357">
        <w:rPr>
          <w:rFonts w:asciiTheme="minorHAnsi" w:hAnsiTheme="minorHAnsi"/>
          <w:szCs w:val="22"/>
        </w:rPr>
        <w:t>příkaz</w:t>
      </w:r>
      <w:r w:rsidR="00864D4F">
        <w:rPr>
          <w:rFonts w:asciiTheme="minorHAnsi" w:hAnsiTheme="minorHAnsi"/>
          <w:szCs w:val="22"/>
        </w:rPr>
        <w:t>ce</w:t>
      </w:r>
      <w:r w:rsidR="00A72357" w:rsidRPr="00DC1C06">
        <w:rPr>
          <w:rFonts w:asciiTheme="minorHAnsi" w:hAnsiTheme="minorHAnsi"/>
          <w:szCs w:val="22"/>
        </w:rPr>
        <w:t xml:space="preserve"> </w:t>
      </w:r>
      <w:r w:rsidRPr="00DC1C06">
        <w:rPr>
          <w:rFonts w:asciiTheme="minorHAnsi" w:hAnsiTheme="minorHAnsi"/>
          <w:szCs w:val="22"/>
        </w:rPr>
        <w:t>při plnění předmětu této smlouvy</w:t>
      </w:r>
      <w:r w:rsidR="00A72357">
        <w:rPr>
          <w:rFonts w:asciiTheme="minorHAnsi" w:hAnsiTheme="minorHAnsi"/>
          <w:szCs w:val="22"/>
        </w:rPr>
        <w:t xml:space="preserve">, kteří však nejsou oprávněni </w:t>
      </w:r>
      <w:r w:rsidR="00D13912">
        <w:rPr>
          <w:rFonts w:asciiTheme="minorHAnsi" w:hAnsiTheme="minorHAnsi"/>
          <w:szCs w:val="22"/>
        </w:rPr>
        <w:t xml:space="preserve">tuto </w:t>
      </w:r>
      <w:r w:rsidR="00A72357">
        <w:rPr>
          <w:rFonts w:asciiTheme="minorHAnsi" w:hAnsiTheme="minorHAnsi"/>
          <w:szCs w:val="22"/>
        </w:rPr>
        <w:t>smlouvu měnit (pokud nejsou statutárními orgány),</w:t>
      </w:r>
      <w:r w:rsidRPr="00DC1C06">
        <w:rPr>
          <w:rFonts w:asciiTheme="minorHAnsi" w:hAnsiTheme="minorHAnsi"/>
          <w:szCs w:val="22"/>
        </w:rPr>
        <w:t xml:space="preserve"> jsou:</w:t>
      </w:r>
    </w:p>
    <w:p w14:paraId="297E3A48" w14:textId="77777777" w:rsidR="00F460A3" w:rsidRDefault="00F460A3" w:rsidP="00781865">
      <w:pPr>
        <w:pStyle w:val="Zkladntext"/>
        <w:tabs>
          <w:tab w:val="clear" w:pos="426"/>
        </w:tabs>
        <w:spacing w:line="276" w:lineRule="auto"/>
        <w:rPr>
          <w:rFonts w:asciiTheme="minorHAnsi" w:hAnsiTheme="minorHAnsi"/>
          <w:szCs w:val="22"/>
        </w:rPr>
      </w:pPr>
    </w:p>
    <w:p w14:paraId="59BC54A8" w14:textId="77777777" w:rsidR="00F460A3" w:rsidRDefault="00F460A3" w:rsidP="00781865">
      <w:pPr>
        <w:pStyle w:val="Zkladntext"/>
        <w:numPr>
          <w:ilvl w:val="0"/>
          <w:numId w:val="17"/>
        </w:numPr>
        <w:tabs>
          <w:tab w:val="clear" w:pos="426"/>
          <w:tab w:val="left" w:pos="708"/>
        </w:tabs>
        <w:spacing w:line="276" w:lineRule="auto"/>
        <w:rPr>
          <w:rFonts w:asciiTheme="minorHAnsi" w:hAnsiTheme="minorHAnsi"/>
          <w:szCs w:val="22"/>
        </w:rPr>
      </w:pPr>
      <w:r>
        <w:rPr>
          <w:rFonts w:asciiTheme="minorHAnsi" w:hAnsiTheme="minorHAnsi"/>
          <w:szCs w:val="22"/>
        </w:rPr>
        <w:t xml:space="preserve">ve věcech smluvních: Ing. Jana Tröglová, tel: 727 851 252, email: </w:t>
      </w:r>
      <w:hyperlink r:id="rId9" w:history="1">
        <w:r>
          <w:rPr>
            <w:rStyle w:val="Hypertextovodkaz"/>
            <w:rFonts w:asciiTheme="minorHAnsi" w:eastAsiaTheme="majorEastAsia" w:hAnsiTheme="minorHAnsi"/>
            <w:szCs w:val="22"/>
          </w:rPr>
          <w:t>j.troglova@chomutov.cz</w:t>
        </w:r>
      </w:hyperlink>
      <w:r>
        <w:rPr>
          <w:rFonts w:asciiTheme="minorHAnsi" w:hAnsiTheme="minorHAnsi"/>
          <w:szCs w:val="22"/>
        </w:rPr>
        <w:t xml:space="preserve"> </w:t>
      </w:r>
    </w:p>
    <w:p w14:paraId="29089CA1" w14:textId="73195C78" w:rsidR="00F460A3" w:rsidRDefault="00F460A3" w:rsidP="00781865">
      <w:pPr>
        <w:pStyle w:val="Zkladntext"/>
        <w:numPr>
          <w:ilvl w:val="0"/>
          <w:numId w:val="17"/>
        </w:numPr>
        <w:tabs>
          <w:tab w:val="clear" w:pos="426"/>
          <w:tab w:val="left" w:pos="708"/>
        </w:tabs>
        <w:spacing w:line="276" w:lineRule="auto"/>
        <w:jc w:val="left"/>
        <w:rPr>
          <w:rFonts w:asciiTheme="minorHAnsi" w:hAnsiTheme="minorHAnsi" w:cstheme="minorHAnsi"/>
          <w:szCs w:val="22"/>
        </w:rPr>
      </w:pPr>
      <w:r>
        <w:rPr>
          <w:rFonts w:asciiTheme="minorHAnsi" w:hAnsiTheme="minorHAnsi"/>
          <w:szCs w:val="22"/>
        </w:rPr>
        <w:t xml:space="preserve">ve věcech technických: Ing. Hana Jeřábková, tel: 606 071 541, email: </w:t>
      </w:r>
      <w:hyperlink r:id="rId10" w:history="1">
        <w:r w:rsidR="00D44126" w:rsidRPr="00A9014B">
          <w:rPr>
            <w:rStyle w:val="Hypertextovodkaz"/>
            <w:rFonts w:asciiTheme="minorHAnsi" w:hAnsiTheme="minorHAnsi"/>
            <w:szCs w:val="22"/>
          </w:rPr>
          <w:t>h.jerabkova@chomutov.cz</w:t>
        </w:r>
      </w:hyperlink>
      <w:r w:rsidR="00D44126">
        <w:rPr>
          <w:rFonts w:asciiTheme="minorHAnsi" w:hAnsiTheme="minorHAnsi"/>
          <w:szCs w:val="22"/>
        </w:rPr>
        <w:tab/>
      </w:r>
    </w:p>
    <w:p w14:paraId="4A6DA008" w14:textId="7CBFE715" w:rsidR="00F460A3" w:rsidRDefault="00F460A3" w:rsidP="00781865">
      <w:pPr>
        <w:pStyle w:val="Zkladntext"/>
        <w:numPr>
          <w:ilvl w:val="0"/>
          <w:numId w:val="17"/>
        </w:numPr>
        <w:tabs>
          <w:tab w:val="clear" w:pos="426"/>
          <w:tab w:val="left" w:pos="708"/>
        </w:tabs>
        <w:spacing w:line="276" w:lineRule="auto"/>
        <w:rPr>
          <w:rFonts w:asciiTheme="minorHAnsi" w:hAnsiTheme="minorHAnsi"/>
          <w:szCs w:val="22"/>
        </w:rPr>
      </w:pPr>
      <w:r>
        <w:rPr>
          <w:rFonts w:asciiTheme="minorHAnsi" w:hAnsiTheme="minorHAnsi"/>
          <w:szCs w:val="22"/>
        </w:rPr>
        <w:t xml:space="preserve">osoba oprávněná udělit Příkazníkovi tzv. </w:t>
      </w:r>
      <w:r>
        <w:rPr>
          <w:rFonts w:asciiTheme="minorHAnsi" w:hAnsiTheme="minorHAnsi"/>
          <w:b/>
          <w:szCs w:val="22"/>
        </w:rPr>
        <w:t>Povolení konat</w:t>
      </w:r>
      <w:r>
        <w:rPr>
          <w:rFonts w:asciiTheme="minorHAnsi" w:hAnsiTheme="minorHAnsi"/>
          <w:szCs w:val="22"/>
        </w:rPr>
        <w:t xml:space="preserve"> ve smyslu </w:t>
      </w:r>
      <w:r w:rsidR="002E18E6">
        <w:rPr>
          <w:rFonts w:asciiTheme="minorHAnsi" w:hAnsiTheme="minorHAnsi"/>
          <w:szCs w:val="22"/>
        </w:rPr>
        <w:t>Smlouvy o dílo</w:t>
      </w:r>
      <w:r>
        <w:rPr>
          <w:rFonts w:asciiTheme="minorHAnsi" w:hAnsiTheme="minorHAnsi"/>
          <w:szCs w:val="22"/>
        </w:rPr>
        <w:t xml:space="preserve">: </w:t>
      </w:r>
    </w:p>
    <w:p w14:paraId="4DB4393A" w14:textId="78EE1D71" w:rsidR="001C7E4D" w:rsidRDefault="001C7E4D" w:rsidP="00781865">
      <w:pPr>
        <w:pStyle w:val="Zkladntext"/>
        <w:tabs>
          <w:tab w:val="clear" w:pos="426"/>
          <w:tab w:val="left" w:pos="708"/>
        </w:tabs>
        <w:spacing w:line="276" w:lineRule="auto"/>
        <w:ind w:left="720"/>
        <w:rPr>
          <w:rFonts w:asciiTheme="minorHAnsi" w:hAnsiTheme="minorHAnsi"/>
          <w:szCs w:val="22"/>
        </w:rPr>
      </w:pPr>
      <w:r>
        <w:rPr>
          <w:rFonts w:asciiTheme="minorHAnsi" w:hAnsiTheme="minorHAnsi"/>
          <w:szCs w:val="22"/>
        </w:rPr>
        <w:t>společně</w:t>
      </w:r>
    </w:p>
    <w:p w14:paraId="6AA1410C" w14:textId="691109DC" w:rsidR="00F460A3" w:rsidRDefault="00F460A3" w:rsidP="00781865">
      <w:pPr>
        <w:pStyle w:val="Zkladntext"/>
        <w:tabs>
          <w:tab w:val="clear" w:pos="426"/>
          <w:tab w:val="left" w:pos="708"/>
        </w:tabs>
        <w:spacing w:line="276" w:lineRule="auto"/>
        <w:ind w:left="720"/>
        <w:rPr>
          <w:rFonts w:asciiTheme="minorHAnsi" w:hAnsiTheme="minorHAnsi"/>
          <w:szCs w:val="22"/>
        </w:rPr>
      </w:pPr>
      <w:r>
        <w:rPr>
          <w:rFonts w:asciiTheme="minorHAnsi" w:hAnsiTheme="minorHAnsi"/>
          <w:szCs w:val="22"/>
        </w:rPr>
        <w:t xml:space="preserve">Mgr. Hana Nováková, tel: 725 586 172, email: </w:t>
      </w:r>
      <w:hyperlink r:id="rId11" w:history="1">
        <w:r>
          <w:rPr>
            <w:rStyle w:val="Hypertextovodkaz"/>
            <w:rFonts w:asciiTheme="minorHAnsi" w:eastAsiaTheme="majorEastAsia" w:hAnsiTheme="minorHAnsi"/>
            <w:szCs w:val="22"/>
          </w:rPr>
          <w:t>h.novakova@chomutov.cz</w:t>
        </w:r>
      </w:hyperlink>
      <w:r>
        <w:rPr>
          <w:rFonts w:asciiTheme="minorHAnsi" w:hAnsiTheme="minorHAnsi"/>
          <w:szCs w:val="22"/>
        </w:rPr>
        <w:t xml:space="preserve"> </w:t>
      </w:r>
    </w:p>
    <w:p w14:paraId="47496A03" w14:textId="77777777" w:rsidR="00F460A3" w:rsidRDefault="00F460A3" w:rsidP="00781865">
      <w:pPr>
        <w:pStyle w:val="Zkladntext"/>
        <w:tabs>
          <w:tab w:val="clear" w:pos="426"/>
          <w:tab w:val="left" w:pos="708"/>
        </w:tabs>
        <w:spacing w:line="276" w:lineRule="auto"/>
        <w:ind w:left="720"/>
        <w:rPr>
          <w:rFonts w:asciiTheme="minorHAnsi" w:hAnsiTheme="minorHAnsi"/>
          <w:szCs w:val="22"/>
        </w:rPr>
      </w:pPr>
      <w:r>
        <w:rPr>
          <w:rFonts w:asciiTheme="minorHAnsi" w:hAnsiTheme="minorHAnsi"/>
          <w:szCs w:val="22"/>
        </w:rPr>
        <w:t xml:space="preserve">JUDr. Marek Hrabáč, tel: 474 637 231, email: </w:t>
      </w:r>
      <w:hyperlink r:id="rId12" w:history="1">
        <w:r>
          <w:rPr>
            <w:rStyle w:val="Hypertextovodkaz"/>
            <w:rFonts w:asciiTheme="minorHAnsi" w:eastAsiaTheme="majorEastAsia" w:hAnsiTheme="minorHAnsi"/>
            <w:szCs w:val="22"/>
          </w:rPr>
          <w:t>primator@chomutov.cz</w:t>
        </w:r>
      </w:hyperlink>
      <w:r>
        <w:rPr>
          <w:rFonts w:asciiTheme="minorHAnsi" w:hAnsiTheme="minorHAnsi"/>
          <w:szCs w:val="22"/>
        </w:rPr>
        <w:t xml:space="preserve"> </w:t>
      </w:r>
    </w:p>
    <w:p w14:paraId="4492FA2D" w14:textId="77777777" w:rsidR="00F460A3" w:rsidRDefault="00F460A3" w:rsidP="00781865">
      <w:pPr>
        <w:pStyle w:val="Zkladntext"/>
        <w:tabs>
          <w:tab w:val="clear" w:pos="426"/>
        </w:tabs>
        <w:spacing w:line="276" w:lineRule="auto"/>
        <w:rPr>
          <w:rFonts w:asciiTheme="minorHAnsi" w:hAnsiTheme="minorHAnsi"/>
          <w:szCs w:val="22"/>
        </w:rPr>
      </w:pPr>
    </w:p>
    <w:p w14:paraId="15DC19F7" w14:textId="6A42AADC" w:rsidR="00B86C07" w:rsidRPr="0055188E" w:rsidRDefault="00532E8A" w:rsidP="00781865">
      <w:pPr>
        <w:pStyle w:val="Zkladntext"/>
        <w:numPr>
          <w:ilvl w:val="0"/>
          <w:numId w:val="6"/>
        </w:numPr>
        <w:tabs>
          <w:tab w:val="clear" w:pos="426"/>
        </w:tabs>
        <w:spacing w:line="276" w:lineRule="auto"/>
        <w:rPr>
          <w:rFonts w:asciiTheme="minorHAnsi" w:hAnsiTheme="minorHAnsi"/>
          <w:szCs w:val="22"/>
        </w:rPr>
      </w:pPr>
      <w:r w:rsidRPr="0055188E">
        <w:rPr>
          <w:rFonts w:asciiTheme="minorHAnsi" w:hAnsiTheme="minorHAnsi"/>
          <w:szCs w:val="22"/>
        </w:rPr>
        <w:t xml:space="preserve">Zástupci </w:t>
      </w:r>
      <w:r w:rsidR="00A72357" w:rsidRPr="0055188E">
        <w:rPr>
          <w:rFonts w:asciiTheme="minorHAnsi" w:hAnsiTheme="minorHAnsi"/>
          <w:szCs w:val="22"/>
        </w:rPr>
        <w:t>příkaz</w:t>
      </w:r>
      <w:r w:rsidR="00864D4F">
        <w:rPr>
          <w:rFonts w:asciiTheme="minorHAnsi" w:hAnsiTheme="minorHAnsi"/>
          <w:szCs w:val="22"/>
        </w:rPr>
        <w:t>níka</w:t>
      </w:r>
      <w:r w:rsidR="00A72357" w:rsidRPr="0055188E">
        <w:rPr>
          <w:rFonts w:asciiTheme="minorHAnsi" w:hAnsiTheme="minorHAnsi"/>
          <w:szCs w:val="22"/>
        </w:rPr>
        <w:t xml:space="preserve"> </w:t>
      </w:r>
      <w:r w:rsidR="00CA15FC" w:rsidRPr="0055188E">
        <w:rPr>
          <w:rFonts w:asciiTheme="minorHAnsi" w:hAnsiTheme="minorHAnsi"/>
          <w:szCs w:val="22"/>
        </w:rPr>
        <w:t>při plnění předmětu této smlouvy</w:t>
      </w:r>
      <w:r w:rsidR="00A72357" w:rsidRPr="0055188E">
        <w:rPr>
          <w:rFonts w:asciiTheme="minorHAnsi" w:hAnsiTheme="minorHAnsi"/>
          <w:szCs w:val="22"/>
        </w:rPr>
        <w:t>, kteří však nejsou oprávněni smlouvu měnit (pokud nejsou statutárními orgány),</w:t>
      </w:r>
      <w:r w:rsidR="00CA15FC" w:rsidRPr="0055188E">
        <w:rPr>
          <w:rFonts w:asciiTheme="minorHAnsi" w:hAnsiTheme="minorHAnsi"/>
          <w:szCs w:val="22"/>
        </w:rPr>
        <w:t xml:space="preserve"> jsou:</w:t>
      </w:r>
    </w:p>
    <w:p w14:paraId="5F1808C2" w14:textId="2FF73EC0" w:rsidR="0055188E" w:rsidRPr="0055188E" w:rsidRDefault="0055188E" w:rsidP="00781865">
      <w:pPr>
        <w:pStyle w:val="Zkladntext"/>
        <w:numPr>
          <w:ilvl w:val="0"/>
          <w:numId w:val="16"/>
        </w:numPr>
        <w:tabs>
          <w:tab w:val="clear" w:pos="426"/>
        </w:tabs>
        <w:spacing w:line="276" w:lineRule="auto"/>
        <w:rPr>
          <w:rFonts w:asciiTheme="minorHAnsi" w:hAnsiTheme="minorHAnsi"/>
          <w:szCs w:val="22"/>
        </w:rPr>
      </w:pPr>
      <w:r w:rsidRPr="0055188E">
        <w:rPr>
          <w:rFonts w:asciiTheme="minorHAnsi" w:hAnsiTheme="minorHAnsi"/>
          <w:szCs w:val="22"/>
        </w:rPr>
        <w:t xml:space="preserve">ve věcech smluvních: </w:t>
      </w:r>
    </w:p>
    <w:p w14:paraId="3814E1CE" w14:textId="603CB92C" w:rsidR="0055188E" w:rsidRPr="00F51F60" w:rsidRDefault="0055188E" w:rsidP="00781865">
      <w:pPr>
        <w:pStyle w:val="Zkladntext"/>
        <w:numPr>
          <w:ilvl w:val="0"/>
          <w:numId w:val="16"/>
        </w:numPr>
        <w:tabs>
          <w:tab w:val="clear" w:pos="426"/>
        </w:tabs>
        <w:spacing w:line="276" w:lineRule="auto"/>
        <w:rPr>
          <w:rFonts w:asciiTheme="minorHAnsi" w:hAnsiTheme="minorHAnsi" w:cstheme="minorHAnsi"/>
          <w:szCs w:val="22"/>
          <w:highlight w:val="yellow"/>
        </w:rPr>
      </w:pPr>
      <w:bookmarkStart w:id="5" w:name="_Hlk99441556"/>
      <w:r w:rsidRPr="0055188E">
        <w:rPr>
          <w:rFonts w:asciiTheme="minorHAnsi" w:hAnsiTheme="minorHAnsi"/>
          <w:szCs w:val="22"/>
        </w:rPr>
        <w:t>ve věcech technických:</w:t>
      </w:r>
      <w:r w:rsidR="00F51F60">
        <w:rPr>
          <w:rFonts w:asciiTheme="minorHAnsi" w:hAnsiTheme="minorHAnsi"/>
          <w:szCs w:val="22"/>
        </w:rPr>
        <w:t xml:space="preserve"> </w:t>
      </w:r>
      <w:proofErr w:type="spellStart"/>
      <w:r w:rsidR="00F51F60" w:rsidRPr="00F51F60">
        <w:rPr>
          <w:rFonts w:asciiTheme="minorHAnsi" w:hAnsiTheme="minorHAnsi"/>
          <w:szCs w:val="22"/>
          <w:highlight w:val="yellow"/>
        </w:rPr>
        <w:t>xxx</w:t>
      </w:r>
      <w:proofErr w:type="spellEnd"/>
    </w:p>
    <w:bookmarkEnd w:id="5"/>
    <w:p w14:paraId="1FBAFF65" w14:textId="77777777" w:rsidR="00CA15FC" w:rsidRPr="0055188E" w:rsidRDefault="00CA15FC" w:rsidP="007A0020">
      <w:pPr>
        <w:pStyle w:val="Zkladntext"/>
        <w:tabs>
          <w:tab w:val="clear" w:pos="426"/>
        </w:tabs>
        <w:ind w:left="357"/>
        <w:rPr>
          <w:rFonts w:asciiTheme="minorHAnsi" w:hAnsiTheme="minorHAnsi"/>
          <w:szCs w:val="22"/>
        </w:rPr>
      </w:pPr>
    </w:p>
    <w:p w14:paraId="1948EFAE" w14:textId="1B3C19AA" w:rsidR="0055188E" w:rsidRDefault="0055188E" w:rsidP="00781865">
      <w:pPr>
        <w:pStyle w:val="Zkladntext"/>
        <w:numPr>
          <w:ilvl w:val="0"/>
          <w:numId w:val="6"/>
        </w:numPr>
        <w:tabs>
          <w:tab w:val="clear" w:pos="426"/>
        </w:tabs>
        <w:spacing w:line="276" w:lineRule="auto"/>
        <w:rPr>
          <w:rFonts w:asciiTheme="minorHAnsi" w:hAnsiTheme="minorHAnsi"/>
          <w:szCs w:val="22"/>
        </w:rPr>
      </w:pPr>
      <w:r w:rsidRPr="0055188E">
        <w:rPr>
          <w:rFonts w:asciiTheme="minorHAnsi" w:hAnsiTheme="minorHAnsi"/>
          <w:szCs w:val="22"/>
        </w:rPr>
        <w:t>Zhotovitel si je vědom skutečnosti, že v případě schválení žádostí o dotaci bude dílo</w:t>
      </w:r>
      <w:r w:rsidRPr="00092F2F">
        <w:rPr>
          <w:rFonts w:ascii="Calibri" w:hAnsi="Calibri"/>
          <w:sz w:val="24"/>
          <w:szCs w:val="24"/>
        </w:rPr>
        <w:t xml:space="preserve"> </w:t>
      </w:r>
      <w:r w:rsidRPr="0055188E">
        <w:rPr>
          <w:rFonts w:asciiTheme="minorHAnsi" w:hAnsiTheme="minorHAnsi"/>
          <w:szCs w:val="22"/>
        </w:rPr>
        <w:t>financováno z Národního programu Životní prostředí, a že porušení podmínek této smlouvy může mít za následek neposkytnutí či krácení této dotace. Zhotovitel odpovídá za škodu, která objednateli takto vznikne, a to až do výše ceny díla.</w:t>
      </w:r>
    </w:p>
    <w:p w14:paraId="6BB13CD6" w14:textId="77777777" w:rsidR="0055188E" w:rsidRPr="0055188E" w:rsidRDefault="0055188E" w:rsidP="00781865">
      <w:pPr>
        <w:pStyle w:val="Zkladntext"/>
        <w:tabs>
          <w:tab w:val="clear" w:pos="426"/>
        </w:tabs>
        <w:spacing w:line="276" w:lineRule="auto"/>
        <w:ind w:left="357"/>
        <w:rPr>
          <w:rFonts w:asciiTheme="minorHAnsi" w:hAnsiTheme="minorHAnsi"/>
          <w:szCs w:val="22"/>
        </w:rPr>
      </w:pPr>
    </w:p>
    <w:p w14:paraId="1E1FA215" w14:textId="27B825B2" w:rsidR="0055188E" w:rsidRDefault="0055188E" w:rsidP="00781865">
      <w:pPr>
        <w:pStyle w:val="Zkladntext"/>
        <w:numPr>
          <w:ilvl w:val="0"/>
          <w:numId w:val="6"/>
        </w:numPr>
        <w:tabs>
          <w:tab w:val="clear" w:pos="426"/>
        </w:tabs>
        <w:spacing w:line="276" w:lineRule="auto"/>
        <w:rPr>
          <w:rFonts w:asciiTheme="minorHAnsi" w:hAnsiTheme="minorHAnsi"/>
          <w:szCs w:val="22"/>
        </w:rPr>
      </w:pPr>
      <w:r w:rsidRPr="0055188E">
        <w:rPr>
          <w:rFonts w:asciiTheme="minorHAnsi" w:hAnsiTheme="minorHAnsi"/>
          <w:szCs w:val="22"/>
        </w:rPr>
        <w:t xml:space="preserve">Zhotovitel je povinen řádně uchovávat veškerou dokumentaci související s realizací projektů včetně účetních dokladů a umožnit k nim přístup minimálně do konce roku 2034. Pokud je v českých právních předpisech stanovena lhůta delší, musí být použita pro úschovu delší lhůta. </w:t>
      </w:r>
    </w:p>
    <w:p w14:paraId="5E8AE3B8" w14:textId="77777777" w:rsidR="0055188E" w:rsidRPr="0055188E" w:rsidRDefault="0055188E" w:rsidP="00781865">
      <w:pPr>
        <w:pStyle w:val="Zkladntext"/>
        <w:tabs>
          <w:tab w:val="clear" w:pos="426"/>
        </w:tabs>
        <w:spacing w:line="276" w:lineRule="auto"/>
        <w:rPr>
          <w:rFonts w:asciiTheme="minorHAnsi" w:hAnsiTheme="minorHAnsi"/>
          <w:szCs w:val="22"/>
        </w:rPr>
      </w:pPr>
    </w:p>
    <w:p w14:paraId="797BB12C" w14:textId="1F4CEB07" w:rsidR="0055188E" w:rsidRDefault="0055188E" w:rsidP="00781865">
      <w:pPr>
        <w:pStyle w:val="Zkladntext"/>
        <w:numPr>
          <w:ilvl w:val="0"/>
          <w:numId w:val="6"/>
        </w:numPr>
        <w:tabs>
          <w:tab w:val="clear" w:pos="426"/>
        </w:tabs>
        <w:spacing w:line="276" w:lineRule="auto"/>
        <w:rPr>
          <w:rFonts w:asciiTheme="minorHAnsi" w:hAnsiTheme="minorHAnsi"/>
          <w:szCs w:val="22"/>
        </w:rPr>
      </w:pPr>
      <w:r w:rsidRPr="0055188E">
        <w:rPr>
          <w:rFonts w:asciiTheme="minorHAnsi" w:hAnsiTheme="minorHAnsi"/>
          <w:szCs w:val="22"/>
        </w:rPr>
        <w:tab/>
        <w:t>Zhotovitel je povinen minimálně do konce roku 2034 poskytovat požadované informace a dokumentaci související s realizací projektů zaměstnancům nebo zmocněncům pověřených orgánů (Státního fondu životního prostředí ČR, Ministerstva životního prostředí, Ministerstva financí ČR, Evropské komise, Evropského účetního dvora, Nejvyššího kontrolního úřadu, Auditního orgánu (dále jen „AO“), Platebního a certifikačního orgánu (dále je „PCO“),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64E12396" w14:textId="77777777" w:rsidR="0055188E" w:rsidRDefault="0055188E" w:rsidP="00781865">
      <w:pPr>
        <w:pStyle w:val="Zkladntext"/>
        <w:tabs>
          <w:tab w:val="clear" w:pos="426"/>
        </w:tabs>
        <w:spacing w:line="276" w:lineRule="auto"/>
        <w:rPr>
          <w:rFonts w:asciiTheme="minorHAnsi" w:hAnsiTheme="minorHAnsi"/>
          <w:szCs w:val="22"/>
        </w:rPr>
      </w:pPr>
    </w:p>
    <w:p w14:paraId="63E49124" w14:textId="6449ACEB" w:rsidR="00A24185" w:rsidRDefault="007A0020" w:rsidP="00781865">
      <w:pPr>
        <w:pStyle w:val="Zkladntext"/>
        <w:numPr>
          <w:ilvl w:val="0"/>
          <w:numId w:val="6"/>
        </w:numPr>
        <w:tabs>
          <w:tab w:val="clear" w:pos="426"/>
        </w:tabs>
        <w:spacing w:line="276" w:lineRule="auto"/>
        <w:rPr>
          <w:rFonts w:asciiTheme="minorHAnsi" w:hAnsiTheme="minorHAnsi"/>
          <w:szCs w:val="22"/>
        </w:rPr>
      </w:pPr>
      <w:r w:rsidRPr="007A0020">
        <w:rPr>
          <w:rFonts w:asciiTheme="minorHAnsi" w:hAnsiTheme="minorHAnsi"/>
          <w:szCs w:val="22"/>
        </w:rPr>
        <w:t>Smluvní strany berou na vědomí, že text smlouvy je veřejně přístupnou listinou ve smyslu zákona o svobodném přístupu k informacím a že statutární město Chomutov jako povinný subjekt má povinnost na žádost žadatele poskytnout informace o tomto smluvním vztahu včetně poskytnutí kopie smlouvy. Smluvní strany dále souhlasí se zveřejněním této smlouvy a jejích případných dodatků v registru smluv zřízeném zák. č. 340/2015 Sb.</w:t>
      </w:r>
    </w:p>
    <w:p w14:paraId="52A10EE8" w14:textId="77777777" w:rsidR="007A0020" w:rsidRDefault="007A0020" w:rsidP="00781865">
      <w:pPr>
        <w:pStyle w:val="Zkladntext"/>
        <w:tabs>
          <w:tab w:val="clear" w:pos="426"/>
        </w:tabs>
        <w:spacing w:line="276" w:lineRule="auto"/>
        <w:ind w:left="357"/>
        <w:rPr>
          <w:rFonts w:asciiTheme="minorHAnsi" w:hAnsiTheme="minorHAnsi"/>
          <w:szCs w:val="22"/>
        </w:rPr>
      </w:pPr>
    </w:p>
    <w:p w14:paraId="266589E6" w14:textId="1729779D" w:rsidR="0055188E" w:rsidRDefault="0055188E" w:rsidP="00781865">
      <w:pPr>
        <w:pStyle w:val="Zkladntext"/>
        <w:numPr>
          <w:ilvl w:val="0"/>
          <w:numId w:val="6"/>
        </w:numPr>
        <w:tabs>
          <w:tab w:val="clear" w:pos="426"/>
        </w:tabs>
        <w:spacing w:line="276" w:lineRule="auto"/>
        <w:rPr>
          <w:rFonts w:asciiTheme="minorHAnsi" w:hAnsiTheme="minorHAnsi"/>
          <w:szCs w:val="22"/>
        </w:rPr>
      </w:pPr>
      <w:r>
        <w:rPr>
          <w:rFonts w:asciiTheme="minorHAnsi" w:hAnsiTheme="minorHAnsi"/>
          <w:szCs w:val="22"/>
        </w:rPr>
        <w:t>O uzavření této smlouvy rozhodl</w:t>
      </w:r>
      <w:r w:rsidRPr="004E4101">
        <w:rPr>
          <w:rFonts w:asciiTheme="minorHAnsi" w:hAnsiTheme="minorHAnsi"/>
          <w:szCs w:val="22"/>
        </w:rPr>
        <w:t xml:space="preserve"> </w:t>
      </w:r>
      <w:r w:rsidR="003173F1">
        <w:rPr>
          <w:rFonts w:asciiTheme="minorHAnsi" w:hAnsiTheme="minorHAnsi"/>
          <w:szCs w:val="22"/>
        </w:rPr>
        <w:t>JUDr. Marek Hrabáč</w:t>
      </w:r>
      <w:r w:rsidRPr="003E7683">
        <w:rPr>
          <w:rFonts w:asciiTheme="minorHAnsi" w:hAnsiTheme="minorHAnsi"/>
          <w:szCs w:val="22"/>
        </w:rPr>
        <w:t xml:space="preserve">, </w:t>
      </w:r>
      <w:r w:rsidR="003173F1">
        <w:rPr>
          <w:rFonts w:asciiTheme="minorHAnsi" w:hAnsiTheme="minorHAnsi"/>
          <w:szCs w:val="22"/>
        </w:rPr>
        <w:t>primátor</w:t>
      </w:r>
      <w:r>
        <w:rPr>
          <w:rFonts w:asciiTheme="minorHAnsi" w:hAnsiTheme="minorHAnsi"/>
          <w:szCs w:val="22"/>
        </w:rPr>
        <w:t xml:space="preserve">, </w:t>
      </w:r>
      <w:r w:rsidRPr="004E4101">
        <w:rPr>
          <w:rFonts w:asciiTheme="minorHAnsi" w:hAnsiTheme="minorHAnsi"/>
          <w:szCs w:val="22"/>
        </w:rPr>
        <w:t>v souladu s metodickým pokynem pro zadávání veřejných zakázek malého rozsahu č. 011/03-17 schváleným usnesením Rady statutárního města Chomutova č. 174/17 ze dne 20. 3. 2017.</w:t>
      </w:r>
    </w:p>
    <w:p w14:paraId="6D1E1675" w14:textId="77777777" w:rsidR="006448CE" w:rsidRDefault="006448CE" w:rsidP="006448CE">
      <w:pPr>
        <w:pStyle w:val="Odstavecseseznamem"/>
        <w:rPr>
          <w:szCs w:val="22"/>
        </w:rPr>
      </w:pPr>
    </w:p>
    <w:p w14:paraId="2CDE743D" w14:textId="77777777" w:rsidR="006448CE" w:rsidRDefault="006448CE" w:rsidP="006448CE">
      <w:pPr>
        <w:pStyle w:val="Zkladntext"/>
        <w:tabs>
          <w:tab w:val="clear" w:pos="426"/>
        </w:tabs>
        <w:spacing w:line="276" w:lineRule="auto"/>
        <w:ind w:left="357"/>
        <w:rPr>
          <w:rFonts w:asciiTheme="minorHAnsi" w:hAnsiTheme="minorHAnsi"/>
          <w:szCs w:val="22"/>
        </w:rPr>
      </w:pPr>
    </w:p>
    <w:p w14:paraId="4A227253" w14:textId="77777777" w:rsidR="00725776" w:rsidRDefault="00725776" w:rsidP="00781865">
      <w:pPr>
        <w:pStyle w:val="Zkladntext"/>
        <w:tabs>
          <w:tab w:val="clear" w:pos="426"/>
        </w:tabs>
        <w:spacing w:line="276" w:lineRule="auto"/>
        <w:ind w:left="357"/>
        <w:rPr>
          <w:rFonts w:asciiTheme="minorHAnsi" w:hAnsiTheme="minorHAnsi"/>
          <w:szCs w:val="22"/>
        </w:rPr>
      </w:pPr>
    </w:p>
    <w:p w14:paraId="0F77B8B6" w14:textId="642F33FF" w:rsidR="005B0822" w:rsidRDefault="005B0822" w:rsidP="00781865">
      <w:pPr>
        <w:pStyle w:val="Zkladntext"/>
        <w:numPr>
          <w:ilvl w:val="0"/>
          <w:numId w:val="6"/>
        </w:numPr>
        <w:tabs>
          <w:tab w:val="clear" w:pos="426"/>
        </w:tabs>
        <w:spacing w:line="276" w:lineRule="auto"/>
        <w:rPr>
          <w:rFonts w:asciiTheme="minorHAnsi" w:hAnsiTheme="minorHAnsi"/>
          <w:szCs w:val="22"/>
        </w:rPr>
      </w:pPr>
      <w:r w:rsidRPr="005B0822">
        <w:rPr>
          <w:rFonts w:asciiTheme="minorHAnsi" w:hAnsiTheme="minorHAnsi"/>
          <w:szCs w:val="22"/>
        </w:rPr>
        <w:t>Tato smlouva je vyhotovena v elektronické podobě, a to s uznávanými elektronickými podpisy zástupců smluvních stran (zaručený elektronický podpis založený na kvalifikovaném certifikátu pro elektronický podpis nebo kvalifikovaný elektronický podpis).</w:t>
      </w:r>
    </w:p>
    <w:p w14:paraId="01EAA2CB" w14:textId="77777777" w:rsidR="005B0822" w:rsidRDefault="005B0822" w:rsidP="005B0822">
      <w:pPr>
        <w:pStyle w:val="Zkladntext"/>
        <w:tabs>
          <w:tab w:val="clear" w:pos="426"/>
        </w:tabs>
        <w:spacing w:line="276" w:lineRule="auto"/>
        <w:ind w:left="357"/>
        <w:rPr>
          <w:rFonts w:asciiTheme="minorHAnsi" w:hAnsiTheme="minorHAnsi"/>
          <w:szCs w:val="22"/>
        </w:rPr>
      </w:pPr>
    </w:p>
    <w:p w14:paraId="2688BDE2" w14:textId="486CC2BD" w:rsidR="00E14EC1" w:rsidRPr="00725776" w:rsidRDefault="00CA15FC" w:rsidP="00781865">
      <w:pPr>
        <w:pStyle w:val="Zkladntext"/>
        <w:numPr>
          <w:ilvl w:val="0"/>
          <w:numId w:val="6"/>
        </w:numPr>
        <w:tabs>
          <w:tab w:val="clear" w:pos="426"/>
        </w:tabs>
        <w:spacing w:line="276" w:lineRule="auto"/>
        <w:rPr>
          <w:rFonts w:asciiTheme="minorHAnsi" w:hAnsiTheme="minorHAnsi"/>
          <w:szCs w:val="22"/>
        </w:rPr>
      </w:pPr>
      <w:r w:rsidRPr="00725776">
        <w:rPr>
          <w:rFonts w:asciiTheme="minorHAnsi" w:hAnsiTheme="minorHAnsi"/>
          <w:szCs w:val="22"/>
        </w:rPr>
        <w:t>Účastníci této smlouvy po jejím přečtení prohlašují, že souhlasí s jejím obsahem, a že tato smlouva byla sepsána na základě pravdivých údajů</w:t>
      </w:r>
      <w:r w:rsidR="006B1D8D" w:rsidRPr="00725776">
        <w:rPr>
          <w:rFonts w:asciiTheme="minorHAnsi" w:hAnsiTheme="minorHAnsi"/>
          <w:szCs w:val="22"/>
        </w:rPr>
        <w:t xml:space="preserve"> a</w:t>
      </w:r>
      <w:r w:rsidRPr="00725776">
        <w:rPr>
          <w:rFonts w:asciiTheme="minorHAnsi" w:hAnsiTheme="minorHAnsi"/>
          <w:szCs w:val="22"/>
        </w:rPr>
        <w:t xml:space="preserve"> jejich pravé a svobodné vůle. Na důkaz toho připojují své podpisy.</w:t>
      </w:r>
    </w:p>
    <w:p w14:paraId="66E957DF" w14:textId="77777777" w:rsidR="00E14EC1" w:rsidRDefault="00E14EC1" w:rsidP="00781865">
      <w:pPr>
        <w:tabs>
          <w:tab w:val="left" w:pos="360"/>
          <w:tab w:val="right" w:pos="9000"/>
          <w:tab w:val="left" w:pos="14400"/>
        </w:tabs>
        <w:spacing w:line="276" w:lineRule="auto"/>
        <w:rPr>
          <w:rFonts w:ascii="Arial Narrow" w:hAnsi="Arial Narrow"/>
          <w:b/>
          <w:bCs/>
          <w:sz w:val="24"/>
        </w:rPr>
      </w:pPr>
    </w:p>
    <w:p w14:paraId="20DCFEE0" w14:textId="77777777" w:rsidR="00725776" w:rsidRDefault="00725776" w:rsidP="00781865">
      <w:pPr>
        <w:pStyle w:val="Zkladntext2"/>
        <w:tabs>
          <w:tab w:val="clear" w:pos="9000"/>
          <w:tab w:val="right" w:pos="8505"/>
        </w:tabs>
        <w:spacing w:line="276" w:lineRule="auto"/>
        <w:rPr>
          <w:rFonts w:asciiTheme="minorHAnsi" w:hAnsiTheme="minorHAnsi"/>
        </w:rPr>
      </w:pPr>
    </w:p>
    <w:p w14:paraId="6226A3AB" w14:textId="77777777" w:rsidR="008459AD" w:rsidRPr="0055188E" w:rsidRDefault="008459AD" w:rsidP="00CA15FC">
      <w:pPr>
        <w:pStyle w:val="Zkladntext2"/>
        <w:tabs>
          <w:tab w:val="clear" w:pos="9000"/>
          <w:tab w:val="right" w:pos="8505"/>
        </w:tabs>
        <w:rPr>
          <w:rFonts w:asciiTheme="minorHAnsi" w:hAnsiTheme="minorHAnsi"/>
          <w:sz w:val="22"/>
          <w:szCs w:val="22"/>
        </w:rPr>
      </w:pPr>
    </w:p>
    <w:p w14:paraId="592A8A53" w14:textId="0CE256BF" w:rsidR="00CA15FC" w:rsidRPr="0055188E" w:rsidRDefault="00725776" w:rsidP="00CA15FC">
      <w:pPr>
        <w:pStyle w:val="Zkladntext2"/>
        <w:tabs>
          <w:tab w:val="clear" w:pos="9000"/>
          <w:tab w:val="right" w:pos="8505"/>
        </w:tabs>
        <w:rPr>
          <w:rFonts w:asciiTheme="minorHAnsi" w:hAnsiTheme="minorHAnsi"/>
          <w:sz w:val="22"/>
          <w:szCs w:val="22"/>
        </w:rPr>
      </w:pPr>
      <w:r w:rsidRPr="0055188E">
        <w:rPr>
          <w:rFonts w:asciiTheme="minorHAnsi" w:hAnsiTheme="minorHAnsi"/>
          <w:sz w:val="22"/>
          <w:szCs w:val="22"/>
        </w:rPr>
        <w:t>V Chomutově dne</w:t>
      </w:r>
      <w:r w:rsidR="00A24185" w:rsidRPr="0055188E">
        <w:rPr>
          <w:rFonts w:asciiTheme="minorHAnsi" w:hAnsiTheme="minorHAnsi"/>
          <w:sz w:val="22"/>
          <w:szCs w:val="22"/>
        </w:rPr>
        <w:t xml:space="preserve">                                  </w:t>
      </w:r>
      <w:r w:rsidRPr="0055188E">
        <w:rPr>
          <w:rFonts w:asciiTheme="minorHAnsi" w:hAnsiTheme="minorHAnsi"/>
          <w:sz w:val="22"/>
          <w:szCs w:val="22"/>
        </w:rPr>
        <w:t xml:space="preserve">                         </w:t>
      </w:r>
      <w:r w:rsidR="00994B77" w:rsidRPr="0055188E">
        <w:rPr>
          <w:rFonts w:asciiTheme="minorHAnsi" w:hAnsiTheme="minorHAnsi"/>
          <w:sz w:val="22"/>
          <w:szCs w:val="22"/>
        </w:rPr>
        <w:t xml:space="preserve">V Chomutově dne </w:t>
      </w:r>
    </w:p>
    <w:p w14:paraId="50097FC6" w14:textId="77777777" w:rsidR="00CA15FC" w:rsidRPr="0055188E" w:rsidRDefault="00CA15FC" w:rsidP="00CA15FC">
      <w:pPr>
        <w:tabs>
          <w:tab w:val="left" w:pos="360"/>
          <w:tab w:val="right" w:pos="9000"/>
          <w:tab w:val="left" w:pos="14400"/>
        </w:tabs>
        <w:rPr>
          <w:szCs w:val="22"/>
        </w:rPr>
      </w:pPr>
    </w:p>
    <w:p w14:paraId="17779ECE" w14:textId="77777777" w:rsidR="005B0E29" w:rsidRPr="0055188E" w:rsidRDefault="005B0E29" w:rsidP="00CA15FC">
      <w:pPr>
        <w:tabs>
          <w:tab w:val="left" w:pos="360"/>
          <w:tab w:val="right" w:pos="9000"/>
          <w:tab w:val="left" w:pos="14400"/>
        </w:tabs>
        <w:rPr>
          <w:rFonts w:ascii="Arial Narrow" w:hAnsi="Arial Narrow"/>
          <w:szCs w:val="22"/>
        </w:rPr>
      </w:pPr>
    </w:p>
    <w:p w14:paraId="63141070" w14:textId="77777777" w:rsidR="004E4101" w:rsidRPr="0055188E" w:rsidRDefault="004E4101" w:rsidP="00CA15FC">
      <w:pPr>
        <w:tabs>
          <w:tab w:val="left" w:pos="360"/>
          <w:tab w:val="right" w:pos="9000"/>
          <w:tab w:val="left" w:pos="14400"/>
        </w:tabs>
        <w:rPr>
          <w:rFonts w:ascii="Arial Narrow" w:hAnsi="Arial Narrow"/>
          <w:szCs w:val="22"/>
        </w:rPr>
      </w:pPr>
    </w:p>
    <w:p w14:paraId="6716C47A" w14:textId="4263C8A8" w:rsidR="004E4101" w:rsidRPr="0055188E" w:rsidRDefault="004E4101" w:rsidP="00CA15FC">
      <w:pPr>
        <w:tabs>
          <w:tab w:val="left" w:pos="360"/>
          <w:tab w:val="right" w:pos="9000"/>
          <w:tab w:val="left" w:pos="14400"/>
        </w:tabs>
        <w:rPr>
          <w:rFonts w:ascii="Arial Narrow" w:hAnsi="Arial Narrow"/>
          <w:szCs w:val="22"/>
        </w:rPr>
      </w:pPr>
    </w:p>
    <w:p w14:paraId="0915AB0D" w14:textId="77777777" w:rsidR="00BA4D3B" w:rsidRPr="0055188E" w:rsidRDefault="00BA4D3B" w:rsidP="00CA15FC">
      <w:pPr>
        <w:tabs>
          <w:tab w:val="left" w:pos="360"/>
          <w:tab w:val="right" w:pos="9000"/>
          <w:tab w:val="left" w:pos="14400"/>
        </w:tabs>
        <w:rPr>
          <w:rFonts w:ascii="Arial Narrow" w:hAnsi="Arial Narrow"/>
          <w:szCs w:val="22"/>
        </w:rPr>
      </w:pPr>
    </w:p>
    <w:p w14:paraId="6F7C7673" w14:textId="77777777" w:rsidR="00CA15FC" w:rsidRPr="0055188E" w:rsidRDefault="00CA15FC" w:rsidP="00CA15FC">
      <w:pPr>
        <w:tabs>
          <w:tab w:val="left" w:pos="360"/>
          <w:tab w:val="right" w:pos="9000"/>
          <w:tab w:val="left" w:pos="14400"/>
        </w:tabs>
        <w:rPr>
          <w:rFonts w:ascii="Arial Narrow" w:hAnsi="Arial Narrow"/>
          <w:szCs w:val="22"/>
        </w:rPr>
      </w:pPr>
      <w:r w:rsidRPr="0055188E">
        <w:rPr>
          <w:rFonts w:ascii="Arial Narrow" w:hAnsi="Arial Narrow"/>
          <w:szCs w:val="22"/>
        </w:rPr>
        <w:t xml:space="preserve">.............................................                                  </w:t>
      </w:r>
      <w:r w:rsidR="008A66D0" w:rsidRPr="0055188E">
        <w:rPr>
          <w:rFonts w:ascii="Arial Narrow" w:hAnsi="Arial Narrow"/>
          <w:szCs w:val="22"/>
        </w:rPr>
        <w:t xml:space="preserve">          ……..…………</w:t>
      </w:r>
      <w:r w:rsidRPr="0055188E">
        <w:rPr>
          <w:rFonts w:ascii="Arial Narrow" w:hAnsi="Arial Narrow"/>
          <w:szCs w:val="22"/>
        </w:rPr>
        <w:t>................................</w:t>
      </w:r>
    </w:p>
    <w:p w14:paraId="14D91CD4" w14:textId="4B8D4069" w:rsidR="00A7547F" w:rsidRPr="0055188E" w:rsidRDefault="00E36F23" w:rsidP="00CA15FC">
      <w:pPr>
        <w:rPr>
          <w:szCs w:val="22"/>
        </w:rPr>
      </w:pPr>
      <w:r w:rsidRPr="00781865">
        <w:rPr>
          <w:b/>
          <w:szCs w:val="22"/>
        </w:rPr>
        <w:t>STATUTÁRNÍ MĚSTO CHOMUTOV</w:t>
      </w:r>
      <w:r w:rsidRPr="0055188E">
        <w:rPr>
          <w:szCs w:val="22"/>
        </w:rPr>
        <w:t xml:space="preserve">      </w:t>
      </w:r>
      <w:r w:rsidR="00DA20B9" w:rsidRPr="0055188E">
        <w:rPr>
          <w:szCs w:val="22"/>
        </w:rPr>
        <w:tab/>
      </w:r>
      <w:r w:rsidR="00DA20B9" w:rsidRPr="0055188E">
        <w:rPr>
          <w:szCs w:val="22"/>
        </w:rPr>
        <w:tab/>
      </w:r>
      <w:r w:rsidRPr="0055188E">
        <w:rPr>
          <w:szCs w:val="22"/>
        </w:rPr>
        <w:t xml:space="preserve">       </w:t>
      </w:r>
      <w:proofErr w:type="gramStart"/>
      <w:r w:rsidRPr="0055188E">
        <w:rPr>
          <w:szCs w:val="22"/>
        </w:rPr>
        <w:t xml:space="preserve">   </w:t>
      </w:r>
      <w:r w:rsidR="00AB7692" w:rsidRPr="00117B3D">
        <w:rPr>
          <w:b/>
          <w:bCs/>
          <w:szCs w:val="22"/>
        </w:rPr>
        <w:t>(</w:t>
      </w:r>
      <w:proofErr w:type="gramEnd"/>
      <w:r w:rsidR="00AB7692" w:rsidRPr="00117B3D">
        <w:rPr>
          <w:b/>
          <w:bCs/>
          <w:szCs w:val="22"/>
          <w:highlight w:val="yellow"/>
        </w:rPr>
        <w:t>doplní uchazeč</w:t>
      </w:r>
      <w:r w:rsidR="00AB7692" w:rsidRPr="00117B3D">
        <w:rPr>
          <w:b/>
          <w:bCs/>
          <w:szCs w:val="22"/>
        </w:rPr>
        <w:t>)</w:t>
      </w:r>
    </w:p>
    <w:p w14:paraId="6833BF04" w14:textId="3FEB8054" w:rsidR="00CA15FC" w:rsidRPr="0055188E" w:rsidRDefault="00E36F23" w:rsidP="00CA15FC">
      <w:pPr>
        <w:rPr>
          <w:szCs w:val="22"/>
        </w:rPr>
      </w:pPr>
      <w:r w:rsidRPr="0055188E">
        <w:rPr>
          <w:rFonts w:cstheme="minorHAnsi"/>
          <w:szCs w:val="22"/>
        </w:rPr>
        <w:t>JUDr. Marek Hrabáč, primátor</w:t>
      </w:r>
      <w:r w:rsidR="00D41DF2" w:rsidRPr="0055188E">
        <w:rPr>
          <w:rFonts w:cstheme="minorHAnsi"/>
          <w:szCs w:val="22"/>
        </w:rPr>
        <w:tab/>
      </w:r>
      <w:r w:rsidR="00A7547F" w:rsidRPr="0055188E">
        <w:rPr>
          <w:szCs w:val="22"/>
        </w:rPr>
        <w:tab/>
      </w:r>
      <w:r w:rsidR="00A7547F" w:rsidRPr="0055188E">
        <w:rPr>
          <w:szCs w:val="22"/>
        </w:rPr>
        <w:tab/>
      </w:r>
      <w:r w:rsidR="00A7547F" w:rsidRPr="0055188E">
        <w:rPr>
          <w:szCs w:val="22"/>
        </w:rPr>
        <w:tab/>
      </w:r>
      <w:r w:rsidR="00A7547F" w:rsidRPr="0055188E">
        <w:rPr>
          <w:szCs w:val="22"/>
        </w:rPr>
        <w:tab/>
      </w:r>
      <w:r w:rsidR="008A66D0" w:rsidRPr="0055188E">
        <w:rPr>
          <w:szCs w:val="22"/>
        </w:rPr>
        <w:t xml:space="preserve">   </w:t>
      </w:r>
      <w:r w:rsidR="008B6810" w:rsidRPr="0055188E">
        <w:rPr>
          <w:szCs w:val="22"/>
        </w:rPr>
        <w:t xml:space="preserve">     </w:t>
      </w:r>
    </w:p>
    <w:p w14:paraId="23BC8446" w14:textId="77777777" w:rsidR="0055188E" w:rsidRDefault="0055188E">
      <w:pPr>
        <w:spacing w:after="200" w:line="276" w:lineRule="auto"/>
        <w:jc w:val="left"/>
        <w:rPr>
          <w:snapToGrid w:val="0"/>
          <w:szCs w:val="22"/>
        </w:rPr>
      </w:pPr>
      <w:r>
        <w:rPr>
          <w:snapToGrid w:val="0"/>
          <w:szCs w:val="22"/>
        </w:rPr>
        <w:br w:type="page"/>
      </w:r>
    </w:p>
    <w:p w14:paraId="60739C8C" w14:textId="023E1BC8" w:rsidR="002D187E" w:rsidRDefault="002D187E" w:rsidP="002D187E">
      <w:pPr>
        <w:tabs>
          <w:tab w:val="left" w:pos="360"/>
          <w:tab w:val="left" w:pos="14400"/>
        </w:tabs>
        <w:jc w:val="right"/>
        <w:rPr>
          <w:snapToGrid w:val="0"/>
          <w:szCs w:val="22"/>
        </w:rPr>
      </w:pPr>
      <w:r>
        <w:rPr>
          <w:snapToGrid w:val="0"/>
          <w:szCs w:val="22"/>
        </w:rPr>
        <w:lastRenderedPageBreak/>
        <w:t>Příloha č. 1</w:t>
      </w:r>
      <w:r w:rsidR="00FB0B7E">
        <w:rPr>
          <w:snapToGrid w:val="0"/>
          <w:szCs w:val="22"/>
        </w:rPr>
        <w:t xml:space="preserve"> Příkazní smlouvy</w:t>
      </w:r>
    </w:p>
    <w:p w14:paraId="1C66E7A1" w14:textId="77777777" w:rsidR="00AE4ECC" w:rsidRPr="00805824" w:rsidRDefault="00AE4ECC" w:rsidP="00AE4ECC">
      <w:pPr>
        <w:autoSpaceDE w:val="0"/>
        <w:autoSpaceDN w:val="0"/>
        <w:adjustRightInd w:val="0"/>
        <w:spacing w:after="120"/>
        <w:rPr>
          <w:rFonts w:ascii="Arial" w:hAnsi="Arial" w:cs="Arial"/>
          <w:color w:val="000000"/>
          <w:sz w:val="24"/>
          <w:szCs w:val="24"/>
        </w:rPr>
      </w:pPr>
    </w:p>
    <w:p w14:paraId="4E7B80AF" w14:textId="0B6576AB" w:rsidR="001136BE" w:rsidRPr="003C61DC" w:rsidRDefault="003C61DC" w:rsidP="00AE4ECC">
      <w:pPr>
        <w:spacing w:after="120"/>
        <w:rPr>
          <w:b/>
        </w:rPr>
      </w:pPr>
      <w:r w:rsidRPr="003C61DC">
        <w:rPr>
          <w:rFonts w:cstheme="minorHAnsi"/>
          <w:b/>
        </w:rPr>
        <w:t xml:space="preserve">Orientační výčet činností správce stavby </w:t>
      </w:r>
    </w:p>
    <w:p w14:paraId="17374AF4" w14:textId="3A4D75B7" w:rsidR="003C61DC" w:rsidRPr="001136BE" w:rsidRDefault="001136BE" w:rsidP="00AE4ECC">
      <w:pPr>
        <w:spacing w:after="120"/>
      </w:pPr>
      <w:r w:rsidRPr="001136BE">
        <w:t>Příkazník v rámci poskytování služby správce stavby zejména:</w:t>
      </w:r>
    </w:p>
    <w:p w14:paraId="0FE9DC7F" w14:textId="77777777" w:rsidR="00AE4ECC" w:rsidRPr="00051290" w:rsidRDefault="00AE4ECC" w:rsidP="006448CE">
      <w:pPr>
        <w:rPr>
          <w:b/>
          <w:i/>
        </w:rPr>
      </w:pPr>
      <w:r w:rsidRPr="00051290">
        <w:rPr>
          <w:b/>
          <w:i/>
        </w:rPr>
        <w:t xml:space="preserve">A. Obecné </w:t>
      </w:r>
    </w:p>
    <w:p w14:paraId="4C1EA88A" w14:textId="2ACE7CC6" w:rsidR="00AE4ECC" w:rsidRPr="00F27193" w:rsidRDefault="0034107C" w:rsidP="006448CE">
      <w:pPr>
        <w:pStyle w:val="Odstavecseseznamem"/>
        <w:numPr>
          <w:ilvl w:val="1"/>
          <w:numId w:val="12"/>
        </w:numPr>
        <w:ind w:left="426" w:hanging="426"/>
      </w:pPr>
      <w:r>
        <w:t xml:space="preserve">komunikuje se </w:t>
      </w:r>
      <w:r w:rsidR="004E33BE">
        <w:t>z</w:t>
      </w:r>
      <w:r>
        <w:t xml:space="preserve">hotovitelem a </w:t>
      </w:r>
      <w:r w:rsidR="00AE4ECC" w:rsidRPr="00F27193">
        <w:t xml:space="preserve">uděluje </w:t>
      </w:r>
      <w:r>
        <w:t xml:space="preserve">mu </w:t>
      </w:r>
      <w:r w:rsidR="00AE4ECC" w:rsidRPr="00F27193">
        <w:t>nezbytné pokyny</w:t>
      </w:r>
      <w:r>
        <w:t xml:space="preserve"> </w:t>
      </w:r>
      <w:r w:rsidR="00AE4ECC" w:rsidRPr="00F27193">
        <w:t xml:space="preserve">v souladu se Smlouvou </w:t>
      </w:r>
      <w:r w:rsidR="00CA04ED">
        <w:t>o dílo</w:t>
      </w:r>
      <w:r w:rsidR="00AE4ECC" w:rsidRPr="00F27193">
        <w:t xml:space="preserve">; </w:t>
      </w:r>
    </w:p>
    <w:p w14:paraId="30168306" w14:textId="4E957419" w:rsidR="00AE4ECC" w:rsidRPr="00F27193" w:rsidRDefault="00AE4ECC" w:rsidP="00D44126">
      <w:pPr>
        <w:pStyle w:val="Odstavecseseznamem"/>
        <w:numPr>
          <w:ilvl w:val="0"/>
          <w:numId w:val="12"/>
        </w:numPr>
        <w:spacing w:after="120"/>
        <w:ind w:left="426" w:hanging="426"/>
      </w:pPr>
      <w:r w:rsidRPr="00F27193">
        <w:t xml:space="preserve">zajišťuje koordinaci, kontrolu a dozorování provádění </w:t>
      </w:r>
      <w:r w:rsidR="004E33BE">
        <w:t>d</w:t>
      </w:r>
      <w:r w:rsidRPr="00F27193">
        <w:t xml:space="preserve">íla; </w:t>
      </w:r>
    </w:p>
    <w:p w14:paraId="6AAD5511" w14:textId="21A3623F" w:rsidR="00AE4ECC" w:rsidRPr="00F27193" w:rsidRDefault="00AE4ECC" w:rsidP="00D44126">
      <w:pPr>
        <w:pStyle w:val="Odstavecseseznamem"/>
        <w:numPr>
          <w:ilvl w:val="0"/>
          <w:numId w:val="12"/>
        </w:numPr>
        <w:spacing w:after="120"/>
        <w:ind w:left="426" w:hanging="426"/>
      </w:pPr>
      <w:r w:rsidRPr="00F27193">
        <w:t xml:space="preserve">zajišťuje koordinaci, kontrolu a dozorování územních, stavebních, kolaudačních, změnových či jiných obdobných řízení; </w:t>
      </w:r>
    </w:p>
    <w:p w14:paraId="63C0CFA4" w14:textId="7F641D24" w:rsidR="00AE4ECC" w:rsidRPr="00F27193" w:rsidRDefault="001136BE" w:rsidP="00D44126">
      <w:pPr>
        <w:pStyle w:val="Odstavecseseznamem"/>
        <w:numPr>
          <w:ilvl w:val="0"/>
          <w:numId w:val="12"/>
        </w:numPr>
        <w:spacing w:after="120"/>
        <w:ind w:left="426" w:hanging="426"/>
      </w:pPr>
      <w:r>
        <w:t>řeší</w:t>
      </w:r>
      <w:r w:rsidR="00AE4ECC" w:rsidRPr="00F27193">
        <w:t xml:space="preserve"> variac</w:t>
      </w:r>
      <w:r>
        <w:t xml:space="preserve">e ve smyslu </w:t>
      </w:r>
      <w:r w:rsidR="00647DA2">
        <w:t>S</w:t>
      </w:r>
      <w:r>
        <w:t>mlouvy o dílo</w:t>
      </w:r>
      <w:r w:rsidR="00AE4ECC" w:rsidRPr="00F27193">
        <w:t xml:space="preserve">, zejména </w:t>
      </w:r>
      <w:r>
        <w:t xml:space="preserve">iniciuje variace, </w:t>
      </w:r>
      <w:r w:rsidR="00AE4ECC" w:rsidRPr="00F27193">
        <w:t>uděluje pokyny k</w:t>
      </w:r>
      <w:r>
        <w:t> </w:t>
      </w:r>
      <w:r w:rsidR="00AE4ECC" w:rsidRPr="00F27193">
        <w:t>variacím</w:t>
      </w:r>
      <w:r>
        <w:t>,</w:t>
      </w:r>
      <w:r w:rsidR="00AE4ECC" w:rsidRPr="00F27193">
        <w:t xml:space="preserve"> vznáší požadavky na návrhy </w:t>
      </w:r>
      <w:r w:rsidR="004E33BE">
        <w:t>z</w:t>
      </w:r>
      <w:r w:rsidR="00AE4ECC" w:rsidRPr="00F27193">
        <w:t>hotovitel</w:t>
      </w:r>
      <w:r w:rsidR="00CA04ED">
        <w:t>e</w:t>
      </w:r>
      <w:r w:rsidR="00AE4ECC" w:rsidRPr="00F27193">
        <w:t xml:space="preserve"> na variace</w:t>
      </w:r>
      <w:r>
        <w:t xml:space="preserve">, kontroluje a posuzuje variace navrhované ze strany zhotovitele, kontroluje ocenění </w:t>
      </w:r>
      <w:proofErr w:type="gramStart"/>
      <w:r>
        <w:t>variací,</w:t>
      </w:r>
      <w:proofErr w:type="gramEnd"/>
      <w:r>
        <w:t xml:space="preserve"> apod.</w:t>
      </w:r>
      <w:r w:rsidR="00AE4ECC" w:rsidRPr="00F27193">
        <w:t xml:space="preserve">; </w:t>
      </w:r>
    </w:p>
    <w:p w14:paraId="76EAB16C" w14:textId="3EBEE896" w:rsidR="00AE4ECC" w:rsidRPr="00F27193" w:rsidRDefault="001136BE" w:rsidP="00D44126">
      <w:pPr>
        <w:pStyle w:val="Odstavecseseznamem"/>
        <w:numPr>
          <w:ilvl w:val="0"/>
          <w:numId w:val="12"/>
        </w:numPr>
        <w:spacing w:after="120"/>
        <w:ind w:left="426" w:hanging="426"/>
      </w:pPr>
      <w:r>
        <w:t>řeší</w:t>
      </w:r>
      <w:r w:rsidR="00AE4ECC" w:rsidRPr="00F27193">
        <w:t xml:space="preserve"> návrh</w:t>
      </w:r>
      <w:r>
        <w:t>y</w:t>
      </w:r>
      <w:r w:rsidR="00AE4ECC" w:rsidRPr="00F27193">
        <w:t xml:space="preserve"> na zlepšení</w:t>
      </w:r>
      <w:r w:rsidRPr="001136BE">
        <w:t xml:space="preserve"> </w:t>
      </w:r>
      <w:r>
        <w:t xml:space="preserve">ve smyslu </w:t>
      </w:r>
      <w:r w:rsidR="00647DA2">
        <w:t>S</w:t>
      </w:r>
      <w:r>
        <w:t>mlouvy o dílo</w:t>
      </w:r>
      <w:r w:rsidR="00AE4ECC" w:rsidRPr="00F27193">
        <w:t>, zejména odborn</w:t>
      </w:r>
      <w:r>
        <w:t xml:space="preserve">ě </w:t>
      </w:r>
      <w:r w:rsidR="00AE4ECC" w:rsidRPr="00F27193">
        <w:t>posuz</w:t>
      </w:r>
      <w:r>
        <w:t>uje</w:t>
      </w:r>
      <w:r w:rsidR="00AE4ECC" w:rsidRPr="00F27193">
        <w:t xml:space="preserve"> návrh</w:t>
      </w:r>
      <w:r>
        <w:t>y</w:t>
      </w:r>
      <w:r w:rsidR="00AE4ECC" w:rsidRPr="00F27193">
        <w:t xml:space="preserve"> na zlepšení; </w:t>
      </w:r>
    </w:p>
    <w:p w14:paraId="24A57D30" w14:textId="3CED9BBB" w:rsidR="00AE4ECC" w:rsidRPr="00F27193" w:rsidRDefault="001136BE" w:rsidP="00D44126">
      <w:pPr>
        <w:pStyle w:val="Odstavecseseznamem"/>
        <w:numPr>
          <w:ilvl w:val="0"/>
          <w:numId w:val="12"/>
        </w:numPr>
        <w:spacing w:after="120"/>
        <w:ind w:left="426" w:hanging="426"/>
      </w:pPr>
      <w:r>
        <w:t>řeší</w:t>
      </w:r>
      <w:r w:rsidR="00AE4ECC" w:rsidRPr="00F27193">
        <w:t xml:space="preserve"> </w:t>
      </w:r>
      <w:proofErr w:type="spellStart"/>
      <w:r w:rsidR="00AE4ECC" w:rsidRPr="00F27193">
        <w:t>claim</w:t>
      </w:r>
      <w:r>
        <w:t>y</w:t>
      </w:r>
      <w:proofErr w:type="spellEnd"/>
      <w:r>
        <w:t xml:space="preserve"> ve smyslu </w:t>
      </w:r>
      <w:r w:rsidR="00647DA2">
        <w:t>S</w:t>
      </w:r>
      <w:r>
        <w:t>mlouvy o dílo</w:t>
      </w:r>
      <w:r w:rsidR="00AE4ECC" w:rsidRPr="00F27193">
        <w:t xml:space="preserve">, zejména </w:t>
      </w:r>
      <w:r>
        <w:t>vede se stranami jednání</w:t>
      </w:r>
      <w:r w:rsidR="00AE4ECC" w:rsidRPr="00F27193">
        <w:t xml:space="preserve"> za účelem předcházení sporů</w:t>
      </w:r>
      <w:r>
        <w:t>m</w:t>
      </w:r>
      <w:r w:rsidR="00AE4ECC" w:rsidRPr="00F27193">
        <w:t>, odborn</w:t>
      </w:r>
      <w:r>
        <w:t>ě</w:t>
      </w:r>
      <w:r w:rsidR="00AE4ECC" w:rsidRPr="00F27193">
        <w:t xml:space="preserve"> posuz</w:t>
      </w:r>
      <w:r>
        <w:t xml:space="preserve">uje </w:t>
      </w:r>
      <w:proofErr w:type="spellStart"/>
      <w:r>
        <w:t>claimy</w:t>
      </w:r>
      <w:proofErr w:type="spellEnd"/>
      <w:r>
        <w:t xml:space="preserve"> a </w:t>
      </w:r>
      <w:r w:rsidR="00E839DA">
        <w:t>rozhoduje o nich</w:t>
      </w:r>
      <w:r w:rsidR="00AE4ECC" w:rsidRPr="00F27193">
        <w:t xml:space="preserve">; </w:t>
      </w:r>
    </w:p>
    <w:p w14:paraId="7BC06523" w14:textId="027C3B97" w:rsidR="00AE4ECC" w:rsidRPr="00F27193" w:rsidRDefault="00E839DA" w:rsidP="00D44126">
      <w:pPr>
        <w:pStyle w:val="Odstavecseseznamem"/>
        <w:numPr>
          <w:ilvl w:val="0"/>
          <w:numId w:val="12"/>
        </w:numPr>
        <w:spacing w:after="120"/>
        <w:ind w:left="426" w:hanging="426"/>
      </w:pPr>
      <w:r>
        <w:t>provádí</w:t>
      </w:r>
      <w:r w:rsidR="00AE4ECC" w:rsidRPr="00F27193">
        <w:t xml:space="preserve"> nákladov</w:t>
      </w:r>
      <w:r>
        <w:t>ý</w:t>
      </w:r>
      <w:r w:rsidR="00AE4ECC" w:rsidRPr="00F27193">
        <w:t xml:space="preserve"> dozor, včetně </w:t>
      </w:r>
      <w:r w:rsidR="002B1CC8">
        <w:t xml:space="preserve">kontroly a odsouhlasení fakturace </w:t>
      </w:r>
      <w:r w:rsidR="004E33BE">
        <w:t>z</w:t>
      </w:r>
      <w:r w:rsidR="002B1CC8">
        <w:t xml:space="preserve">hotovitele, </w:t>
      </w:r>
      <w:r w:rsidR="00AE4ECC" w:rsidRPr="00F27193">
        <w:t xml:space="preserve">oceňování změn a vyčíslení </w:t>
      </w:r>
      <w:proofErr w:type="spellStart"/>
      <w:r w:rsidR="00AE4ECC" w:rsidRPr="00F27193">
        <w:t>claimů</w:t>
      </w:r>
      <w:proofErr w:type="spellEnd"/>
      <w:r w:rsidR="00AE4ECC" w:rsidRPr="00F27193">
        <w:t xml:space="preserve">; </w:t>
      </w:r>
    </w:p>
    <w:p w14:paraId="1EF4F397" w14:textId="0D8A4890" w:rsidR="00AE4ECC" w:rsidRPr="00F27193" w:rsidRDefault="00E839DA" w:rsidP="00D44126">
      <w:pPr>
        <w:pStyle w:val="Odstavecseseznamem"/>
        <w:numPr>
          <w:ilvl w:val="0"/>
          <w:numId w:val="12"/>
        </w:numPr>
        <w:spacing w:after="120"/>
        <w:ind w:left="426" w:hanging="426"/>
      </w:pPr>
      <w:r>
        <w:t xml:space="preserve">kontroluje kvalitu provádění díla, včetně </w:t>
      </w:r>
      <w:r w:rsidR="00AE4ECC" w:rsidRPr="00F27193">
        <w:t>případn</w:t>
      </w:r>
      <w:r>
        <w:t>ého</w:t>
      </w:r>
      <w:r w:rsidR="00AE4ECC" w:rsidRPr="00F27193">
        <w:t xml:space="preserve"> odmítnutí dílčích plnění či zajištění nápravy rozporů </w:t>
      </w:r>
      <w:r>
        <w:t xml:space="preserve">prováděného díla se </w:t>
      </w:r>
      <w:r w:rsidR="00647DA2">
        <w:t>S</w:t>
      </w:r>
      <w:r>
        <w:t>mlouvou o dílo</w:t>
      </w:r>
      <w:r w:rsidR="00AE4ECC" w:rsidRPr="00F27193">
        <w:t xml:space="preserve">; </w:t>
      </w:r>
    </w:p>
    <w:p w14:paraId="3631B5B5" w14:textId="64A02FA3" w:rsidR="00AE4ECC" w:rsidRPr="00F27193" w:rsidRDefault="00AE4ECC" w:rsidP="00D44126">
      <w:pPr>
        <w:pStyle w:val="Odstavecseseznamem"/>
        <w:numPr>
          <w:ilvl w:val="0"/>
          <w:numId w:val="12"/>
        </w:numPr>
        <w:spacing w:after="120"/>
        <w:ind w:left="426" w:hanging="426"/>
      </w:pPr>
      <w:r w:rsidRPr="00F27193">
        <w:t xml:space="preserve">koordinuje a provádí dohled nad souladem průběhu plnění </w:t>
      </w:r>
      <w:r w:rsidR="004E33BE">
        <w:t>z</w:t>
      </w:r>
      <w:r w:rsidRPr="00F27193">
        <w:t>hotovitel</w:t>
      </w:r>
      <w:r w:rsidR="00CA04ED">
        <w:t>e</w:t>
      </w:r>
      <w:r w:rsidRPr="00F27193">
        <w:t xml:space="preserve"> se Smlouvou </w:t>
      </w:r>
      <w:r w:rsidR="00E839DA">
        <w:t>o dílo</w:t>
      </w:r>
      <w:r w:rsidRPr="00F27193">
        <w:t xml:space="preserve">; </w:t>
      </w:r>
    </w:p>
    <w:p w14:paraId="2C14B008" w14:textId="70507F37" w:rsidR="00AE4ECC" w:rsidRPr="00F27193" w:rsidRDefault="000B1B41" w:rsidP="00D44126">
      <w:pPr>
        <w:pStyle w:val="Odstavecseseznamem"/>
        <w:numPr>
          <w:ilvl w:val="0"/>
          <w:numId w:val="12"/>
        </w:numPr>
        <w:spacing w:after="120"/>
        <w:ind w:left="426" w:hanging="426"/>
      </w:pPr>
      <w:r>
        <w:t>provádí</w:t>
      </w:r>
      <w:r w:rsidR="00AE4ECC" w:rsidRPr="00F27193">
        <w:t xml:space="preserve"> dozor nad rychlostí a postupem prací </w:t>
      </w:r>
      <w:r w:rsidR="004E33BE">
        <w:t>z</w:t>
      </w:r>
      <w:r w:rsidR="00AE4ECC" w:rsidRPr="00F27193">
        <w:t>hotovitel</w:t>
      </w:r>
      <w:r w:rsidR="00CA04ED">
        <w:t>e</w:t>
      </w:r>
      <w:r w:rsidR="00AE4ECC" w:rsidRPr="00F27193">
        <w:t xml:space="preserve"> v souladu se Smlouvou </w:t>
      </w:r>
      <w:r w:rsidR="00E839DA">
        <w:t>o dílo</w:t>
      </w:r>
      <w:r w:rsidR="00AE4ECC" w:rsidRPr="00F27193">
        <w:t xml:space="preserve">; </w:t>
      </w:r>
    </w:p>
    <w:p w14:paraId="30B1DD20" w14:textId="5B2D5C9C" w:rsidR="00AE4ECC" w:rsidRPr="00F27193" w:rsidRDefault="00AE4ECC" w:rsidP="00D44126">
      <w:pPr>
        <w:pStyle w:val="Odstavecseseznamem"/>
        <w:numPr>
          <w:ilvl w:val="0"/>
          <w:numId w:val="12"/>
        </w:numPr>
        <w:spacing w:after="120"/>
        <w:ind w:left="426" w:hanging="426"/>
      </w:pPr>
      <w:r w:rsidRPr="00F27193">
        <w:t xml:space="preserve">realizuje smluvní korespondenci a odpovídá za komunikaci se </w:t>
      </w:r>
      <w:r w:rsidR="004E33BE">
        <w:t>z</w:t>
      </w:r>
      <w:r w:rsidRPr="00F27193">
        <w:t>hotovitel</w:t>
      </w:r>
      <w:r w:rsidR="00CA04ED">
        <w:t>em</w:t>
      </w:r>
      <w:r w:rsidRPr="00F27193">
        <w:t xml:space="preserve"> i dalšími subjekty navenek; </w:t>
      </w:r>
    </w:p>
    <w:p w14:paraId="327CF3A3" w14:textId="7646C1C8" w:rsidR="00AE4ECC" w:rsidRPr="00F27193" w:rsidRDefault="00AE4ECC" w:rsidP="00D44126">
      <w:pPr>
        <w:pStyle w:val="Odstavecseseznamem"/>
        <w:numPr>
          <w:ilvl w:val="0"/>
          <w:numId w:val="12"/>
        </w:numPr>
        <w:spacing w:after="120"/>
        <w:ind w:left="426" w:hanging="426"/>
      </w:pPr>
      <w:r w:rsidRPr="00F27193">
        <w:t xml:space="preserve">odpovídá </w:t>
      </w:r>
      <w:r w:rsidR="005D5C87">
        <w:t xml:space="preserve">za </w:t>
      </w:r>
      <w:r w:rsidRPr="00F27193">
        <w:t xml:space="preserve">vedení a řízení dokumentace vznikající při provádění </w:t>
      </w:r>
      <w:r w:rsidR="004E33BE">
        <w:t>d</w:t>
      </w:r>
      <w:r w:rsidRPr="00F27193">
        <w:t xml:space="preserve">íla, včetně video a foto dokumentace (zejména za úplnost a správnost dokumentace); </w:t>
      </w:r>
    </w:p>
    <w:p w14:paraId="24AF7198" w14:textId="402002E5" w:rsidR="002B1CC8" w:rsidRDefault="00906670" w:rsidP="00D44126">
      <w:pPr>
        <w:pStyle w:val="Odstavecseseznamem"/>
        <w:numPr>
          <w:ilvl w:val="0"/>
          <w:numId w:val="12"/>
        </w:numPr>
        <w:spacing w:after="120"/>
        <w:ind w:left="426" w:hanging="426"/>
      </w:pPr>
      <w:r>
        <w:t xml:space="preserve">hájí zájmy </w:t>
      </w:r>
      <w:r w:rsidR="00C237BD">
        <w:t>o</w:t>
      </w:r>
      <w:r>
        <w:t xml:space="preserve">bjednatele a průběžně ho informuje o všech důležitých skutečnostech, včetně předávání </w:t>
      </w:r>
      <w:r w:rsidR="0034107C">
        <w:t xml:space="preserve">originálů </w:t>
      </w:r>
      <w:r>
        <w:t>veškerých dokumentů</w:t>
      </w:r>
    </w:p>
    <w:p w14:paraId="2DE17925" w14:textId="02389C26" w:rsidR="00206A4D" w:rsidRDefault="002B1CC8" w:rsidP="00D44126">
      <w:pPr>
        <w:pStyle w:val="Odstavecseseznamem"/>
        <w:numPr>
          <w:ilvl w:val="0"/>
          <w:numId w:val="12"/>
        </w:numPr>
        <w:spacing w:after="120"/>
        <w:ind w:left="426" w:hanging="426"/>
      </w:pPr>
      <w:r>
        <w:t>plní další úkoly, které vyplývají z jeho pozice Zástupce objednatele dle Smlouvy o dílo a z pozice technického dozoru investora</w:t>
      </w:r>
    </w:p>
    <w:p w14:paraId="4FA0959F" w14:textId="3767F2FC" w:rsidR="00552C47" w:rsidRDefault="00AA3850" w:rsidP="00D44126">
      <w:pPr>
        <w:pStyle w:val="Odstavecseseznamem"/>
        <w:numPr>
          <w:ilvl w:val="0"/>
          <w:numId w:val="12"/>
        </w:numPr>
        <w:spacing w:after="120"/>
        <w:ind w:left="426" w:hanging="426"/>
      </w:pPr>
      <w:r>
        <w:t xml:space="preserve">je povinen </w:t>
      </w:r>
      <w:r w:rsidR="00552C47">
        <w:t xml:space="preserve">průběžně a bez zbytečného odkladu </w:t>
      </w:r>
      <w:r w:rsidR="00355E94">
        <w:t>před</w:t>
      </w:r>
      <w:r w:rsidR="00552C47">
        <w:t>ávat</w:t>
      </w:r>
      <w:r w:rsidR="00355E94">
        <w:t xml:space="preserve"> </w:t>
      </w:r>
      <w:r w:rsidR="00C237BD">
        <w:t>o</w:t>
      </w:r>
      <w:r w:rsidR="00552C47">
        <w:t xml:space="preserve">bjednateli k založení originály veškeré dokumentace, včetně korespondence se </w:t>
      </w:r>
      <w:r w:rsidR="004E33BE">
        <w:t>z</w:t>
      </w:r>
      <w:r w:rsidR="00552C47">
        <w:t xml:space="preserve">hotovitelem a všech zápisů, záznamů apod. Nejpozději je pak povinen předat dokumentaci </w:t>
      </w:r>
      <w:r w:rsidR="00C237BD">
        <w:t>o</w:t>
      </w:r>
      <w:r w:rsidR="00552C47">
        <w:t>bjednateli takto:</w:t>
      </w:r>
    </w:p>
    <w:p w14:paraId="316FD06E" w14:textId="48A13A57" w:rsidR="00552C47" w:rsidRDefault="00552C47" w:rsidP="00552C47">
      <w:pPr>
        <w:pStyle w:val="Odstavecseseznamem"/>
        <w:spacing w:after="120"/>
        <w:ind w:left="426"/>
      </w:pPr>
      <w:r>
        <w:t xml:space="preserve">- </w:t>
      </w:r>
      <w:r w:rsidR="004E33BE">
        <w:t>d</w:t>
      </w:r>
      <w:r>
        <w:t>okumentaci získanou či vytvořenou do okamžiku předání a převzetí díla: nejpozději do 5 pracovních dnů od předání díla</w:t>
      </w:r>
    </w:p>
    <w:p w14:paraId="50CB1AA5" w14:textId="06F608E9" w:rsidR="00AA3850" w:rsidRDefault="00552C47" w:rsidP="00552C47">
      <w:pPr>
        <w:pStyle w:val="Odstavecseseznamem"/>
        <w:spacing w:after="120"/>
        <w:ind w:left="426"/>
      </w:pPr>
      <w:r>
        <w:t>- dokumentaci získanou či vytvořenou do konce záruční doby: nejpozději do 5 pracovních dnů od konce záruční doby</w:t>
      </w:r>
    </w:p>
    <w:p w14:paraId="27C0896B" w14:textId="6400B95F" w:rsidR="00552C47" w:rsidRPr="00F27193" w:rsidRDefault="00552C47" w:rsidP="00552C47">
      <w:pPr>
        <w:pStyle w:val="Odstavecseseznamem"/>
        <w:spacing w:after="120"/>
        <w:ind w:left="426"/>
      </w:pPr>
      <w:r>
        <w:t>- dokumentaci získanou či vytvořenou později: nejpozději do 5 pracovních dnů od jejího získání či vytvoření</w:t>
      </w:r>
    </w:p>
    <w:p w14:paraId="2CBD2DC4" w14:textId="122B4940" w:rsidR="00AE4ECC" w:rsidRPr="00AA3850" w:rsidRDefault="00AE4ECC" w:rsidP="00AA3850">
      <w:pPr>
        <w:spacing w:after="120"/>
        <w:rPr>
          <w:b/>
          <w:i/>
        </w:rPr>
      </w:pPr>
      <w:r w:rsidRPr="00AA3850">
        <w:rPr>
          <w:b/>
          <w:i/>
        </w:rPr>
        <w:t xml:space="preserve">B. </w:t>
      </w:r>
      <w:r w:rsidR="00E839DA">
        <w:rPr>
          <w:b/>
          <w:i/>
        </w:rPr>
        <w:t>P</w:t>
      </w:r>
      <w:r w:rsidRPr="00AA3850">
        <w:rPr>
          <w:b/>
          <w:i/>
        </w:rPr>
        <w:t>řípravn</w:t>
      </w:r>
      <w:r w:rsidR="00E839DA">
        <w:rPr>
          <w:b/>
          <w:i/>
        </w:rPr>
        <w:t>á</w:t>
      </w:r>
      <w:r w:rsidRPr="00AA3850">
        <w:rPr>
          <w:b/>
          <w:i/>
        </w:rPr>
        <w:t xml:space="preserve"> fáz</w:t>
      </w:r>
      <w:r w:rsidR="00E839DA">
        <w:rPr>
          <w:b/>
          <w:i/>
        </w:rPr>
        <w:t>e stavby</w:t>
      </w:r>
      <w:r w:rsidRPr="00AA3850">
        <w:rPr>
          <w:b/>
          <w:i/>
        </w:rPr>
        <w:t xml:space="preserve"> </w:t>
      </w:r>
    </w:p>
    <w:p w14:paraId="70917A10" w14:textId="0AAB3BC2" w:rsidR="00AE4ECC" w:rsidRPr="00F27193" w:rsidRDefault="00AE4ECC" w:rsidP="00D44126">
      <w:pPr>
        <w:pStyle w:val="Odstavecseseznamem"/>
        <w:numPr>
          <w:ilvl w:val="1"/>
          <w:numId w:val="12"/>
        </w:numPr>
        <w:spacing w:after="120"/>
        <w:ind w:left="426" w:hanging="426"/>
      </w:pPr>
      <w:r w:rsidRPr="00F27193">
        <w:t xml:space="preserve">seznamuje se s projektovými dokumentacemi, územními rozhodnutími, stavebními povoleními (po jejich vydání), s vyjádřeními účastníků řízení a dotčených orgánů státní správy (po jejich vydání); </w:t>
      </w:r>
    </w:p>
    <w:p w14:paraId="1804AB0E" w14:textId="21EED841" w:rsidR="00AE4ECC" w:rsidRPr="00F27193" w:rsidRDefault="00AE4ECC" w:rsidP="00D44126">
      <w:pPr>
        <w:pStyle w:val="Odstavecseseznamem"/>
        <w:numPr>
          <w:ilvl w:val="1"/>
          <w:numId w:val="12"/>
        </w:numPr>
        <w:spacing w:after="120"/>
        <w:ind w:left="426" w:hanging="426"/>
      </w:pPr>
      <w:r w:rsidRPr="00F27193">
        <w:t xml:space="preserve">seznamuje se s relevantními dokumenty a podklady; </w:t>
      </w:r>
    </w:p>
    <w:p w14:paraId="0622F9A7" w14:textId="271BD260" w:rsidR="00AE4ECC" w:rsidRPr="00F27193" w:rsidRDefault="00465EC3" w:rsidP="00D44126">
      <w:pPr>
        <w:pStyle w:val="Odstavecseseznamem"/>
        <w:numPr>
          <w:ilvl w:val="1"/>
          <w:numId w:val="12"/>
        </w:numPr>
        <w:spacing w:after="120"/>
        <w:ind w:left="426" w:hanging="426"/>
      </w:pPr>
      <w:r>
        <w:t>poskytuje</w:t>
      </w:r>
      <w:r w:rsidR="00E839DA">
        <w:t xml:space="preserve"> </w:t>
      </w:r>
      <w:r w:rsidR="00AE4ECC" w:rsidRPr="00F27193">
        <w:t xml:space="preserve">součinnost </w:t>
      </w:r>
      <w:r w:rsidR="00C237BD">
        <w:t>o</w:t>
      </w:r>
      <w:r w:rsidR="00AE4ECC" w:rsidRPr="00F27193">
        <w:t xml:space="preserve">bjednateli při zpracování výběrových nebo zadávacích podmínek a dokumentací, příp. při vysvětlení, doplnění či změně výběrových nebo zadávacích dokumentací apod.; </w:t>
      </w:r>
    </w:p>
    <w:p w14:paraId="06D02CAD" w14:textId="694D4961" w:rsidR="00AE4ECC" w:rsidRPr="00F27193" w:rsidRDefault="00C84548" w:rsidP="00D44126">
      <w:pPr>
        <w:pStyle w:val="Odstavecseseznamem"/>
        <w:numPr>
          <w:ilvl w:val="1"/>
          <w:numId w:val="12"/>
        </w:numPr>
        <w:spacing w:after="120"/>
        <w:ind w:left="426" w:hanging="426"/>
      </w:pPr>
      <w:r>
        <w:t xml:space="preserve">na pokyn </w:t>
      </w:r>
      <w:r w:rsidR="00C237BD">
        <w:t>o</w:t>
      </w:r>
      <w:r>
        <w:t>bjednatele</w:t>
      </w:r>
      <w:r w:rsidR="00AE4ECC" w:rsidRPr="00F27193">
        <w:t xml:space="preserve"> kontrolu</w:t>
      </w:r>
      <w:r w:rsidR="000B1B41">
        <w:t xml:space="preserve">je a </w:t>
      </w:r>
      <w:r w:rsidR="00AE4ECC" w:rsidRPr="00F27193">
        <w:t>připomínk</w:t>
      </w:r>
      <w:r w:rsidR="000B1B41">
        <w:t>uje</w:t>
      </w:r>
      <w:r w:rsidR="00AE4ECC" w:rsidRPr="00F27193">
        <w:t xml:space="preserve"> úpravy nebo doplnění technického zadání </w:t>
      </w:r>
      <w:r w:rsidR="00C237BD">
        <w:t>d</w:t>
      </w:r>
      <w:r w:rsidR="00AE4ECC" w:rsidRPr="00F27193">
        <w:t xml:space="preserve">íla; </w:t>
      </w:r>
    </w:p>
    <w:p w14:paraId="7B4E9461" w14:textId="5504F244" w:rsidR="00AE4ECC" w:rsidRPr="00F27193" w:rsidRDefault="00C84548" w:rsidP="00D44126">
      <w:pPr>
        <w:pStyle w:val="Odstavecseseznamem"/>
        <w:numPr>
          <w:ilvl w:val="1"/>
          <w:numId w:val="12"/>
        </w:numPr>
        <w:spacing w:after="120"/>
        <w:ind w:left="426" w:hanging="426"/>
      </w:pPr>
      <w:r>
        <w:lastRenderedPageBreak/>
        <w:t xml:space="preserve">na pokyn </w:t>
      </w:r>
      <w:r w:rsidR="00C237BD">
        <w:t>o</w:t>
      </w:r>
      <w:r>
        <w:t>bjednatele</w:t>
      </w:r>
      <w:r w:rsidR="00AE4ECC" w:rsidRPr="00F27193">
        <w:t xml:space="preserve"> </w:t>
      </w:r>
      <w:r w:rsidR="000B1B41">
        <w:t>je členem</w:t>
      </w:r>
      <w:r w:rsidR="00AE4ECC" w:rsidRPr="00F27193">
        <w:t xml:space="preserve"> komisí, příp. </w:t>
      </w:r>
      <w:r w:rsidR="000B1B41">
        <w:t>vystupuje jako tzv.</w:t>
      </w:r>
      <w:r w:rsidR="000B1B41" w:rsidRPr="00F27193">
        <w:t xml:space="preserve"> </w:t>
      </w:r>
      <w:r w:rsidR="000B1B41">
        <w:t>„</w:t>
      </w:r>
      <w:r w:rsidR="00AE4ECC" w:rsidRPr="00F27193">
        <w:t>přizvaný odborník</w:t>
      </w:r>
      <w:r w:rsidR="000B1B41">
        <w:t>“</w:t>
      </w:r>
      <w:r w:rsidR="00AE4ECC" w:rsidRPr="00F27193">
        <w:t xml:space="preserve">, ve smyslu § 42 zákona o zadávání veřejných zakázek; </w:t>
      </w:r>
    </w:p>
    <w:p w14:paraId="07A6EBBB" w14:textId="0A399263" w:rsidR="00AE4ECC" w:rsidRPr="00F27193" w:rsidRDefault="00AE4ECC" w:rsidP="00AA3850">
      <w:pPr>
        <w:pStyle w:val="Odstavecseseznamem"/>
        <w:spacing w:after="120"/>
        <w:ind w:left="0"/>
      </w:pPr>
      <w:bookmarkStart w:id="6" w:name="_GoBack"/>
      <w:bookmarkEnd w:id="6"/>
      <w:r w:rsidRPr="001136BE">
        <w:rPr>
          <w:b/>
          <w:i/>
        </w:rPr>
        <w:t xml:space="preserve">C. </w:t>
      </w:r>
      <w:r w:rsidR="00C60CF2">
        <w:rPr>
          <w:b/>
          <w:i/>
        </w:rPr>
        <w:t>R</w:t>
      </w:r>
      <w:r w:rsidRPr="001136BE">
        <w:rPr>
          <w:b/>
          <w:i/>
        </w:rPr>
        <w:t>ealizační fáz</w:t>
      </w:r>
      <w:r w:rsidR="00C60CF2">
        <w:rPr>
          <w:b/>
          <w:i/>
        </w:rPr>
        <w:t>e stavby</w:t>
      </w:r>
      <w:r w:rsidRPr="001136BE">
        <w:rPr>
          <w:b/>
          <w:i/>
        </w:rPr>
        <w:t xml:space="preserve"> </w:t>
      </w:r>
    </w:p>
    <w:p w14:paraId="29AE2659" w14:textId="4D9BFF91" w:rsidR="00AE4ECC" w:rsidRDefault="00AE4ECC" w:rsidP="00D44126">
      <w:pPr>
        <w:pStyle w:val="Odstavecseseznamem"/>
        <w:numPr>
          <w:ilvl w:val="1"/>
          <w:numId w:val="13"/>
        </w:numPr>
        <w:spacing w:after="120"/>
        <w:ind w:left="426" w:hanging="426"/>
      </w:pPr>
      <w:r w:rsidRPr="00F27193">
        <w:t xml:space="preserve">seznamuje se s obsahem </w:t>
      </w:r>
      <w:r w:rsidR="00CA04ED">
        <w:t>Smlouv</w:t>
      </w:r>
      <w:r w:rsidR="00647DA2">
        <w:t>y</w:t>
      </w:r>
      <w:r w:rsidR="00CA04ED">
        <w:t xml:space="preserve"> o dílo</w:t>
      </w:r>
      <w:r w:rsidRPr="00F27193">
        <w:t xml:space="preserve"> mezi </w:t>
      </w:r>
      <w:r w:rsidR="00C237BD">
        <w:t>o</w:t>
      </w:r>
      <w:r w:rsidRPr="00F27193">
        <w:t xml:space="preserve">bjednatelem a </w:t>
      </w:r>
      <w:r w:rsidR="00C237BD">
        <w:t>z</w:t>
      </w:r>
      <w:r w:rsidRPr="00F27193">
        <w:t>hotovitel</w:t>
      </w:r>
      <w:r w:rsidR="00CA04ED">
        <w:t>em a jejími změnami</w:t>
      </w:r>
      <w:r w:rsidRPr="00F27193">
        <w:t xml:space="preserve">; </w:t>
      </w:r>
    </w:p>
    <w:p w14:paraId="32CEF46C" w14:textId="74A83D35" w:rsidR="002B1CC8" w:rsidRPr="00F27193" w:rsidRDefault="002B1CC8" w:rsidP="00D44126">
      <w:pPr>
        <w:pStyle w:val="Odstavecseseznamem"/>
        <w:numPr>
          <w:ilvl w:val="1"/>
          <w:numId w:val="13"/>
        </w:numPr>
        <w:spacing w:after="120"/>
        <w:ind w:left="426" w:hanging="426"/>
      </w:pPr>
      <w:r>
        <w:t xml:space="preserve">účastní se předání staveniště </w:t>
      </w:r>
      <w:r w:rsidR="00C237BD">
        <w:t>z</w:t>
      </w:r>
      <w:r>
        <w:t>hotoviteli</w:t>
      </w:r>
    </w:p>
    <w:p w14:paraId="7A0B2BFA" w14:textId="72CF6128" w:rsidR="00AE4ECC" w:rsidRPr="00F27193" w:rsidRDefault="00CA04ED" w:rsidP="00D44126">
      <w:pPr>
        <w:pStyle w:val="Odstavecseseznamem"/>
        <w:numPr>
          <w:ilvl w:val="1"/>
          <w:numId w:val="13"/>
        </w:numPr>
        <w:spacing w:after="120"/>
        <w:ind w:left="426" w:hanging="426"/>
      </w:pPr>
      <w:r>
        <w:t xml:space="preserve">na pokyn </w:t>
      </w:r>
      <w:r w:rsidR="00C237BD">
        <w:t>o</w:t>
      </w:r>
      <w:r>
        <w:t>bjednatele</w:t>
      </w:r>
      <w:r w:rsidR="00AE4ECC" w:rsidRPr="00F27193">
        <w:t xml:space="preserve"> poskyt</w:t>
      </w:r>
      <w:r>
        <w:t xml:space="preserve">uje </w:t>
      </w:r>
      <w:r w:rsidR="00AE4ECC" w:rsidRPr="00F27193">
        <w:t xml:space="preserve">součinnost při provádění výběrových nebo zadávacích řízeních na </w:t>
      </w:r>
      <w:r w:rsidR="004E33BE">
        <w:t>z</w:t>
      </w:r>
      <w:r w:rsidR="00AE4ECC" w:rsidRPr="00F27193">
        <w:t xml:space="preserve">hotovitele, příp. při provádění změnových řízení apod.; </w:t>
      </w:r>
    </w:p>
    <w:p w14:paraId="19A3035E" w14:textId="2C8A7247" w:rsidR="00AE4ECC" w:rsidRPr="00F27193" w:rsidRDefault="00CA04ED" w:rsidP="00D44126">
      <w:pPr>
        <w:pStyle w:val="Odstavecseseznamem"/>
        <w:numPr>
          <w:ilvl w:val="1"/>
          <w:numId w:val="13"/>
        </w:numPr>
        <w:spacing w:after="120"/>
        <w:ind w:left="426" w:hanging="426"/>
      </w:pPr>
      <w:r>
        <w:t>kontroluje</w:t>
      </w:r>
      <w:r w:rsidR="00AE4ECC" w:rsidRPr="00F27193">
        <w:t xml:space="preserve"> řádné uskladnění materiálů na stavbě a pořád</w:t>
      </w:r>
      <w:r>
        <w:t>e</w:t>
      </w:r>
      <w:r w:rsidR="00AE4ECC" w:rsidRPr="00F27193">
        <w:t xml:space="preserve">k na staveništích; </w:t>
      </w:r>
    </w:p>
    <w:p w14:paraId="1DC4F635" w14:textId="5FAC7EA1" w:rsidR="00AE4ECC" w:rsidRPr="00F27193" w:rsidRDefault="00AE4ECC" w:rsidP="00D44126">
      <w:pPr>
        <w:pStyle w:val="Odstavecseseznamem"/>
        <w:numPr>
          <w:ilvl w:val="1"/>
          <w:numId w:val="13"/>
        </w:numPr>
        <w:spacing w:after="120"/>
        <w:ind w:left="426" w:hanging="426"/>
      </w:pPr>
      <w:r w:rsidRPr="00F27193">
        <w:t xml:space="preserve">sleduje vývoj a postup provádění </w:t>
      </w:r>
      <w:r w:rsidR="00C237BD">
        <w:t>d</w:t>
      </w:r>
      <w:r w:rsidRPr="00F27193">
        <w:t xml:space="preserve">íla, jakož i kvalitu prováděných prací, dodávek a služeb; projednává, dozoruje a připomínkuje plány kvality, kontrol a zkoušek </w:t>
      </w:r>
      <w:r w:rsidR="00C237BD">
        <w:t>z</w:t>
      </w:r>
      <w:r w:rsidRPr="00F27193">
        <w:t>hotovitel</w:t>
      </w:r>
      <w:r w:rsidR="00363BA7">
        <w:t>e</w:t>
      </w:r>
      <w:r w:rsidRPr="00F27193">
        <w:t xml:space="preserve">; </w:t>
      </w:r>
    </w:p>
    <w:p w14:paraId="2826068E" w14:textId="72941495" w:rsidR="00AE4ECC" w:rsidRPr="00F27193" w:rsidRDefault="00AE4ECC" w:rsidP="00D44126">
      <w:pPr>
        <w:pStyle w:val="Odstavecseseznamem"/>
        <w:numPr>
          <w:ilvl w:val="1"/>
          <w:numId w:val="13"/>
        </w:numPr>
        <w:spacing w:after="120"/>
        <w:ind w:left="426" w:hanging="426"/>
      </w:pPr>
      <w:r w:rsidRPr="00F27193">
        <w:t>provád</w:t>
      </w:r>
      <w:r w:rsidR="00363BA7">
        <w:t>í</w:t>
      </w:r>
      <w:r w:rsidRPr="00F27193">
        <w:t xml:space="preserve"> kontroly </w:t>
      </w:r>
      <w:r w:rsidR="00C237BD">
        <w:t>z</w:t>
      </w:r>
      <w:r w:rsidRPr="00F27193">
        <w:t>hotovitel</w:t>
      </w:r>
      <w:r w:rsidR="00363BA7">
        <w:t>e</w:t>
      </w:r>
      <w:r w:rsidRPr="00F27193">
        <w:t xml:space="preserve"> při provádění prací, dodávek a služeb; </w:t>
      </w:r>
    </w:p>
    <w:p w14:paraId="55D62B02" w14:textId="35E69D47" w:rsidR="00AE4ECC" w:rsidRPr="00F27193" w:rsidRDefault="00AE4ECC" w:rsidP="00D44126">
      <w:pPr>
        <w:pStyle w:val="Odstavecseseznamem"/>
        <w:numPr>
          <w:ilvl w:val="1"/>
          <w:numId w:val="13"/>
        </w:numPr>
        <w:spacing w:after="120"/>
        <w:ind w:left="426" w:hanging="426"/>
      </w:pPr>
      <w:r w:rsidRPr="00F27193">
        <w:t xml:space="preserve">kontroluje a připomínkuje časové a finanční harmonogramy a pracovní postupy </w:t>
      </w:r>
      <w:r w:rsidR="00C237BD">
        <w:t>z</w:t>
      </w:r>
      <w:r w:rsidRPr="00F27193">
        <w:t>hotovitel</w:t>
      </w:r>
      <w:r w:rsidR="00E1594B">
        <w:t>e</w:t>
      </w:r>
      <w:r w:rsidRPr="00F27193">
        <w:t xml:space="preserve">; </w:t>
      </w:r>
    </w:p>
    <w:p w14:paraId="143CD920" w14:textId="5CB2B488" w:rsidR="00AE4ECC" w:rsidRPr="00F27193" w:rsidRDefault="00AE4ECC" w:rsidP="00D44126">
      <w:pPr>
        <w:pStyle w:val="Odstavecseseznamem"/>
        <w:numPr>
          <w:ilvl w:val="1"/>
          <w:numId w:val="13"/>
        </w:numPr>
        <w:spacing w:after="120"/>
        <w:ind w:left="426" w:hanging="426"/>
      </w:pPr>
      <w:r w:rsidRPr="00F27193">
        <w:t xml:space="preserve">kontroluje časový průběh provádění </w:t>
      </w:r>
      <w:r w:rsidR="00C237BD">
        <w:t>d</w:t>
      </w:r>
      <w:r w:rsidRPr="00F27193">
        <w:t xml:space="preserve">íla, dodržování termínů, </w:t>
      </w:r>
      <w:r w:rsidR="00E1594B">
        <w:t>zejména</w:t>
      </w:r>
      <w:r w:rsidRPr="00F27193">
        <w:t xml:space="preserve"> časového a finančního harmonogramu provádění prací, dodávek a služeb; v případě ohrožení dodržení termínů neprodleně vyzývá </w:t>
      </w:r>
      <w:r w:rsidR="00C237BD">
        <w:t>z</w:t>
      </w:r>
      <w:r w:rsidRPr="00F27193">
        <w:t xml:space="preserve">hotovitele k nápravě, a vyrozumí </w:t>
      </w:r>
      <w:r w:rsidR="00C237BD">
        <w:t>o</w:t>
      </w:r>
      <w:r w:rsidRPr="00F27193">
        <w:t xml:space="preserve">bjednatele; </w:t>
      </w:r>
    </w:p>
    <w:p w14:paraId="7D625B97" w14:textId="6B797EE3" w:rsidR="00AE4ECC" w:rsidRPr="00F27193" w:rsidRDefault="00AE4ECC" w:rsidP="00D44126">
      <w:pPr>
        <w:pStyle w:val="Odstavecseseznamem"/>
        <w:numPr>
          <w:ilvl w:val="1"/>
          <w:numId w:val="13"/>
        </w:numPr>
        <w:spacing w:after="120"/>
        <w:ind w:left="426" w:hanging="426"/>
      </w:pPr>
      <w:r w:rsidRPr="00F27193">
        <w:t xml:space="preserve">identifikuje rizika z hlediska kvality a dodržení doby pro dokončení </w:t>
      </w:r>
      <w:r w:rsidR="00C237BD">
        <w:t>d</w:t>
      </w:r>
      <w:r w:rsidRPr="00F27193">
        <w:t xml:space="preserve">íla a informuje o nich neprodleně </w:t>
      </w:r>
      <w:r w:rsidR="00C237BD">
        <w:t>o</w:t>
      </w:r>
      <w:r w:rsidRPr="00F27193">
        <w:t xml:space="preserve">bjednatele a na kontrolních dnech; </w:t>
      </w:r>
    </w:p>
    <w:p w14:paraId="35072481" w14:textId="757B708F" w:rsidR="00AE4ECC" w:rsidRPr="00F27193" w:rsidRDefault="00AE4ECC" w:rsidP="00D44126">
      <w:pPr>
        <w:pStyle w:val="Odstavecseseznamem"/>
        <w:numPr>
          <w:ilvl w:val="1"/>
          <w:numId w:val="13"/>
        </w:numPr>
        <w:spacing w:after="120"/>
        <w:ind w:left="426" w:hanging="426"/>
      </w:pPr>
      <w:r w:rsidRPr="00F27193">
        <w:t xml:space="preserve">dozoruje řádný průběh plateb na základě harmonogramu plateb, příp. aktualizuje harmonogram plateb při zpoždění </w:t>
      </w:r>
      <w:r w:rsidR="00C237BD">
        <w:t>z</w:t>
      </w:r>
      <w:r w:rsidRPr="00F27193">
        <w:t xml:space="preserve">hotovitele </w:t>
      </w:r>
      <w:r w:rsidR="00C237BD">
        <w:t>d</w:t>
      </w:r>
      <w:r w:rsidRPr="00F27193">
        <w:t xml:space="preserve">íla; </w:t>
      </w:r>
    </w:p>
    <w:p w14:paraId="6E104420" w14:textId="74C4A10D" w:rsidR="00AE4ECC" w:rsidRPr="00F27193" w:rsidRDefault="00E1594B" w:rsidP="00D44126">
      <w:pPr>
        <w:pStyle w:val="Odstavecseseznamem"/>
        <w:numPr>
          <w:ilvl w:val="1"/>
          <w:numId w:val="13"/>
        </w:numPr>
        <w:spacing w:after="120"/>
        <w:ind w:left="426" w:hanging="426"/>
      </w:pPr>
      <w:r>
        <w:t>kontroluje dodržování</w:t>
      </w:r>
      <w:r w:rsidR="00AE4ECC" w:rsidRPr="00F27193">
        <w:t xml:space="preserve"> oznamovací povinnosti v oblasti archeologie, zejména vůči Archeologickému ústavu Akademie věd ČR; </w:t>
      </w:r>
    </w:p>
    <w:p w14:paraId="395DAC33" w14:textId="6956AC68" w:rsidR="00AE4ECC" w:rsidRPr="00F27193" w:rsidRDefault="00AE4ECC" w:rsidP="00D44126">
      <w:pPr>
        <w:pStyle w:val="Odstavecseseznamem"/>
        <w:numPr>
          <w:ilvl w:val="1"/>
          <w:numId w:val="13"/>
        </w:numPr>
        <w:spacing w:after="120"/>
        <w:ind w:left="426" w:hanging="426"/>
      </w:pPr>
      <w:r w:rsidRPr="00F27193">
        <w:t xml:space="preserve">svolává, účastní se a řídí kontrolní dny, porady a jednání na staveništích; </w:t>
      </w:r>
    </w:p>
    <w:p w14:paraId="59A3FCD7" w14:textId="31CD2EDD" w:rsidR="00AE4ECC" w:rsidRPr="00F27193" w:rsidRDefault="00AE4ECC" w:rsidP="00D44126">
      <w:pPr>
        <w:pStyle w:val="Odstavecseseznamem"/>
        <w:numPr>
          <w:ilvl w:val="1"/>
          <w:numId w:val="13"/>
        </w:numPr>
        <w:spacing w:after="120"/>
        <w:ind w:left="426" w:hanging="426"/>
      </w:pPr>
      <w:r w:rsidRPr="00F27193">
        <w:t xml:space="preserve">účastní se </w:t>
      </w:r>
      <w:r w:rsidR="00355E94">
        <w:t xml:space="preserve">za </w:t>
      </w:r>
      <w:r w:rsidR="00C237BD">
        <w:t>o</w:t>
      </w:r>
      <w:r w:rsidR="00355E94">
        <w:t xml:space="preserve">bjednatele </w:t>
      </w:r>
      <w:r w:rsidRPr="00F27193">
        <w:t xml:space="preserve">porad a jednání organizovaných </w:t>
      </w:r>
      <w:r w:rsidR="00C237BD">
        <w:t>z</w:t>
      </w:r>
      <w:r w:rsidRPr="00F27193">
        <w:t>hotovitel</w:t>
      </w:r>
      <w:r w:rsidR="00C237BD">
        <w:t>em</w:t>
      </w:r>
      <w:r w:rsidRPr="00F27193">
        <w:t xml:space="preserve">; </w:t>
      </w:r>
    </w:p>
    <w:p w14:paraId="0327A105" w14:textId="227DEEE7" w:rsidR="00AE4ECC" w:rsidRPr="00F27193" w:rsidRDefault="00AE4ECC" w:rsidP="00D44126">
      <w:pPr>
        <w:pStyle w:val="Odstavecseseznamem"/>
        <w:numPr>
          <w:ilvl w:val="1"/>
          <w:numId w:val="13"/>
        </w:numPr>
        <w:spacing w:after="120"/>
        <w:ind w:left="426" w:hanging="426"/>
      </w:pPr>
      <w:r w:rsidRPr="00F27193">
        <w:t>vyhotov</w:t>
      </w:r>
      <w:r w:rsidR="000E640A">
        <w:t>uje</w:t>
      </w:r>
      <w:r w:rsidRPr="00F27193">
        <w:t xml:space="preserve"> zápis</w:t>
      </w:r>
      <w:r w:rsidR="000E640A">
        <w:t>y</w:t>
      </w:r>
      <w:r w:rsidRPr="00F27193">
        <w:t xml:space="preserve"> z kontrolních dnů</w:t>
      </w:r>
      <w:r w:rsidR="000E640A">
        <w:t xml:space="preserve"> a z</w:t>
      </w:r>
      <w:r w:rsidRPr="00F27193">
        <w:t xml:space="preserve"> jednání a porad, které řídí; </w:t>
      </w:r>
    </w:p>
    <w:p w14:paraId="2258F949" w14:textId="0B9644DD" w:rsidR="00AE4ECC" w:rsidRPr="00F27193" w:rsidRDefault="00AE4ECC" w:rsidP="00D44126">
      <w:pPr>
        <w:pStyle w:val="Odstavecseseznamem"/>
        <w:numPr>
          <w:ilvl w:val="1"/>
          <w:numId w:val="13"/>
        </w:numPr>
        <w:spacing w:after="120"/>
        <w:ind w:left="426" w:hanging="426"/>
      </w:pPr>
      <w:r w:rsidRPr="00F27193">
        <w:t xml:space="preserve">iniciuje, organizuje a řídí pravidelné kontrolní dny na staveništích (v intervalu nejméně </w:t>
      </w:r>
      <w:r w:rsidR="000E640A">
        <w:t xml:space="preserve">jednou za </w:t>
      </w:r>
      <w:r w:rsidRPr="00F27193">
        <w:t>14 dní), s případným přizváním kontrolních orgánů</w:t>
      </w:r>
      <w:r w:rsidR="000E640A">
        <w:t xml:space="preserve"> a umožněním věcné kontroly těmto </w:t>
      </w:r>
      <w:r w:rsidRPr="00F27193">
        <w:t>kontrolní</w:t>
      </w:r>
      <w:r w:rsidR="000E640A">
        <w:t>m</w:t>
      </w:r>
      <w:r w:rsidRPr="00F27193">
        <w:t xml:space="preserve"> orgánů</w:t>
      </w:r>
      <w:r w:rsidR="000E640A">
        <w:t>m</w:t>
      </w:r>
      <w:r w:rsidRPr="00F27193">
        <w:t xml:space="preserve">; </w:t>
      </w:r>
    </w:p>
    <w:p w14:paraId="4A602F67" w14:textId="1EDC85FD" w:rsidR="00AE4ECC" w:rsidRPr="00F27193" w:rsidRDefault="00AE4ECC" w:rsidP="00D44126">
      <w:pPr>
        <w:pStyle w:val="Odstavecseseznamem"/>
        <w:numPr>
          <w:ilvl w:val="0"/>
          <w:numId w:val="13"/>
        </w:numPr>
        <w:spacing w:after="120"/>
        <w:ind w:left="426" w:hanging="426"/>
      </w:pPr>
      <w:r w:rsidRPr="00F27193">
        <w:t>iniciuje, organizuje a řídí mimořádné kontrolní dny na staveništích (v intervalu podle potřeby), s případným přizváním kontrolních orgánů</w:t>
      </w:r>
      <w:r w:rsidR="000E640A" w:rsidRPr="000E640A">
        <w:t xml:space="preserve"> </w:t>
      </w:r>
      <w:r w:rsidR="000E640A">
        <w:t xml:space="preserve">a umožněním věcné kontroly těmto </w:t>
      </w:r>
      <w:r w:rsidR="000E640A" w:rsidRPr="00F27193">
        <w:t>kontrolní</w:t>
      </w:r>
      <w:r w:rsidR="000E640A">
        <w:t>m</w:t>
      </w:r>
      <w:r w:rsidR="000E640A" w:rsidRPr="00F27193">
        <w:t xml:space="preserve"> orgánů</w:t>
      </w:r>
      <w:r w:rsidR="000E640A">
        <w:t>m</w:t>
      </w:r>
      <w:r w:rsidRPr="00F27193">
        <w:t xml:space="preserve">; </w:t>
      </w:r>
    </w:p>
    <w:p w14:paraId="670750A4" w14:textId="278BA0CA" w:rsidR="00AE4ECC" w:rsidRPr="00F27193" w:rsidRDefault="00AE4ECC" w:rsidP="00D44126">
      <w:pPr>
        <w:pStyle w:val="Odstavecseseznamem"/>
        <w:numPr>
          <w:ilvl w:val="0"/>
          <w:numId w:val="13"/>
        </w:numPr>
        <w:spacing w:after="120"/>
        <w:ind w:left="426" w:hanging="426"/>
      </w:pPr>
      <w:r w:rsidRPr="00F27193">
        <w:t xml:space="preserve">upozorňuje </w:t>
      </w:r>
      <w:r w:rsidR="00C56294">
        <w:t>z</w:t>
      </w:r>
      <w:r w:rsidRPr="00F27193">
        <w:t xml:space="preserve">hotovitele na zjištěné nedostatky v prováděných pracích, dodávkách a službách, požaduje zjednání nápravy; </w:t>
      </w:r>
    </w:p>
    <w:p w14:paraId="1EAD95B2" w14:textId="60B17F9C" w:rsidR="00AE4ECC" w:rsidRPr="00F27193" w:rsidRDefault="00AE4ECC" w:rsidP="00D44126">
      <w:pPr>
        <w:pStyle w:val="Odstavecseseznamem"/>
        <w:numPr>
          <w:ilvl w:val="0"/>
          <w:numId w:val="13"/>
        </w:numPr>
        <w:spacing w:after="120"/>
        <w:ind w:left="426" w:hanging="426"/>
      </w:pPr>
      <w:r w:rsidRPr="00F27193">
        <w:t xml:space="preserve">neprodleně informuje </w:t>
      </w:r>
      <w:r w:rsidR="00C237BD">
        <w:t>o</w:t>
      </w:r>
      <w:r w:rsidRPr="00F27193">
        <w:t xml:space="preserve">bjednatele o všech závažných okolnostech, které se vyskytly v průběhu provádění </w:t>
      </w:r>
      <w:r w:rsidR="00C56294">
        <w:t>d</w:t>
      </w:r>
      <w:r w:rsidRPr="00F27193">
        <w:t xml:space="preserve">íla; </w:t>
      </w:r>
    </w:p>
    <w:p w14:paraId="045499A5" w14:textId="269A2105" w:rsidR="00AE4ECC" w:rsidRPr="00F27193" w:rsidRDefault="00AE4ECC" w:rsidP="00D44126">
      <w:pPr>
        <w:pStyle w:val="Odstavecseseznamem"/>
        <w:numPr>
          <w:ilvl w:val="0"/>
          <w:numId w:val="13"/>
        </w:numPr>
        <w:spacing w:after="120"/>
        <w:ind w:left="426" w:hanging="426"/>
      </w:pPr>
      <w:r w:rsidRPr="00F27193">
        <w:t>odpovídá za řádný průběh změnových řízení</w:t>
      </w:r>
      <w:r w:rsidR="000E640A">
        <w:t xml:space="preserve"> a variací</w:t>
      </w:r>
      <w:r w:rsidRPr="00F27193">
        <w:t>, pověř</w:t>
      </w:r>
      <w:r w:rsidR="000E640A">
        <w:t>uje</w:t>
      </w:r>
      <w:r w:rsidRPr="00F27193">
        <w:t xml:space="preserve"> a posuz</w:t>
      </w:r>
      <w:r w:rsidR="000E640A">
        <w:t>uje</w:t>
      </w:r>
      <w:r w:rsidRPr="00F27193">
        <w:t xml:space="preserve"> změn</w:t>
      </w:r>
      <w:r w:rsidR="000E640A">
        <w:t>y</w:t>
      </w:r>
      <w:r w:rsidRPr="00F27193">
        <w:t xml:space="preserve"> z hlediska věcného i cenového; </w:t>
      </w:r>
    </w:p>
    <w:p w14:paraId="3C970976" w14:textId="14795C5A" w:rsidR="00AE4ECC" w:rsidRPr="00F27193" w:rsidRDefault="00AE4ECC" w:rsidP="00D44126">
      <w:pPr>
        <w:pStyle w:val="Odstavecseseznamem"/>
        <w:numPr>
          <w:ilvl w:val="0"/>
          <w:numId w:val="13"/>
        </w:numPr>
        <w:spacing w:after="120"/>
        <w:ind w:left="426" w:hanging="426"/>
      </w:pPr>
      <w:r w:rsidRPr="00F27193">
        <w:t>vede evidenc</w:t>
      </w:r>
      <w:r w:rsidR="000E640A">
        <w:t>i</w:t>
      </w:r>
      <w:r w:rsidRPr="00F27193">
        <w:t xml:space="preserve"> změn, v členění podle jednotlivých ucelených částí </w:t>
      </w:r>
      <w:r w:rsidR="00C56294">
        <w:t>d</w:t>
      </w:r>
      <w:r w:rsidRPr="00F27193">
        <w:t xml:space="preserve">íla; </w:t>
      </w:r>
    </w:p>
    <w:p w14:paraId="0952C864" w14:textId="3D862954" w:rsidR="00AE4ECC" w:rsidRDefault="000E640A" w:rsidP="00D44126">
      <w:pPr>
        <w:pStyle w:val="Odstavecseseznamem"/>
        <w:numPr>
          <w:ilvl w:val="0"/>
          <w:numId w:val="13"/>
        </w:numPr>
        <w:spacing w:after="120"/>
        <w:ind w:left="426" w:hanging="426"/>
      </w:pPr>
      <w:r>
        <w:t>vyžaduje předání</w:t>
      </w:r>
      <w:r w:rsidR="00AE4ECC" w:rsidRPr="00F27193">
        <w:t xml:space="preserve"> </w:t>
      </w:r>
      <w:r>
        <w:t xml:space="preserve">a kontroluje správnost </w:t>
      </w:r>
      <w:r w:rsidR="00AE4ECC" w:rsidRPr="00F27193">
        <w:t xml:space="preserve">všech dokladů o provedení </w:t>
      </w:r>
      <w:r w:rsidR="00C56294">
        <w:t>d</w:t>
      </w:r>
      <w:r w:rsidR="00AE4ECC" w:rsidRPr="00F27193">
        <w:t xml:space="preserve">íla, zejména dokumentace skutečného provedení </w:t>
      </w:r>
      <w:r w:rsidR="00C56294">
        <w:t>d</w:t>
      </w:r>
      <w:r w:rsidR="00AE4ECC" w:rsidRPr="00F27193">
        <w:t xml:space="preserve">íla a geodetického zaměření </w:t>
      </w:r>
      <w:r w:rsidR="00C56294">
        <w:t>d</w:t>
      </w:r>
      <w:r w:rsidR="00AE4ECC" w:rsidRPr="00F27193">
        <w:t>íla</w:t>
      </w:r>
      <w:r w:rsidR="00F71F1E">
        <w:t xml:space="preserve">, a to nejpozději do okamžiku předání a převzetí </w:t>
      </w:r>
      <w:r w:rsidR="00C56294">
        <w:t>d</w:t>
      </w:r>
      <w:r w:rsidR="00F71F1E">
        <w:t>íla</w:t>
      </w:r>
      <w:r w:rsidR="00AE4ECC" w:rsidRPr="00F27193">
        <w:t xml:space="preserve">; </w:t>
      </w:r>
    </w:p>
    <w:p w14:paraId="40365745" w14:textId="425C860E" w:rsidR="00AE4ECC" w:rsidRPr="001136BE" w:rsidRDefault="00AE4ECC" w:rsidP="00F71F1E">
      <w:pPr>
        <w:pStyle w:val="Odstavecseseznamem"/>
        <w:spacing w:after="120"/>
        <w:ind w:left="0"/>
        <w:rPr>
          <w:b/>
          <w:i/>
        </w:rPr>
      </w:pPr>
      <w:r w:rsidRPr="001136BE">
        <w:rPr>
          <w:b/>
          <w:i/>
        </w:rPr>
        <w:t xml:space="preserve">D. </w:t>
      </w:r>
      <w:r w:rsidR="00F71F1E">
        <w:rPr>
          <w:b/>
          <w:i/>
        </w:rPr>
        <w:t>Z</w:t>
      </w:r>
      <w:r w:rsidRPr="001136BE">
        <w:rPr>
          <w:b/>
          <w:i/>
        </w:rPr>
        <w:t>ávěrečn</w:t>
      </w:r>
      <w:r w:rsidR="00F71F1E">
        <w:rPr>
          <w:b/>
          <w:i/>
        </w:rPr>
        <w:t>á</w:t>
      </w:r>
      <w:r w:rsidRPr="001136BE">
        <w:rPr>
          <w:b/>
          <w:i/>
        </w:rPr>
        <w:t xml:space="preserve"> fáz</w:t>
      </w:r>
      <w:r w:rsidR="00F71F1E">
        <w:rPr>
          <w:b/>
          <w:i/>
        </w:rPr>
        <w:t>e stavby</w:t>
      </w:r>
      <w:r w:rsidRPr="001136BE">
        <w:rPr>
          <w:b/>
          <w:i/>
        </w:rPr>
        <w:t xml:space="preserve"> </w:t>
      </w:r>
    </w:p>
    <w:p w14:paraId="5CFD4AAB" w14:textId="5EEC428C" w:rsidR="005E0855" w:rsidRDefault="00F71F1E" w:rsidP="00D44126">
      <w:pPr>
        <w:pStyle w:val="Odstavecseseznamem"/>
        <w:numPr>
          <w:ilvl w:val="0"/>
          <w:numId w:val="14"/>
        </w:numPr>
        <w:spacing w:after="120"/>
        <w:ind w:left="426" w:hanging="426"/>
      </w:pPr>
      <w:r w:rsidRPr="00F27193">
        <w:t xml:space="preserve">kontroluje a dozoruje odstraňování vad a nedodělků zjištěných při předání a převzetí </w:t>
      </w:r>
      <w:r w:rsidR="00C56294">
        <w:t>d</w:t>
      </w:r>
      <w:r w:rsidR="005E0855">
        <w:t>íla</w:t>
      </w:r>
      <w:r w:rsidRPr="00F27193">
        <w:t>;</w:t>
      </w:r>
    </w:p>
    <w:p w14:paraId="5222BE0F" w14:textId="28C1D631" w:rsidR="005E0855" w:rsidRDefault="00F71F1E" w:rsidP="00D44126">
      <w:pPr>
        <w:pStyle w:val="Odstavecseseznamem"/>
        <w:numPr>
          <w:ilvl w:val="0"/>
          <w:numId w:val="14"/>
        </w:numPr>
        <w:spacing w:after="120"/>
        <w:ind w:left="426" w:hanging="426"/>
      </w:pPr>
      <w:r w:rsidRPr="00F27193">
        <w:t>kontrolu</w:t>
      </w:r>
      <w:r w:rsidR="005E0855">
        <w:t>je</w:t>
      </w:r>
      <w:r w:rsidRPr="00F27193">
        <w:t xml:space="preserve"> vešker</w:t>
      </w:r>
      <w:r w:rsidR="005E0855">
        <w:t>é</w:t>
      </w:r>
      <w:r w:rsidRPr="00F27193">
        <w:t xml:space="preserve"> doklad</w:t>
      </w:r>
      <w:r w:rsidR="005E0855">
        <w:t>y</w:t>
      </w:r>
      <w:r w:rsidRPr="00F27193">
        <w:t xml:space="preserve"> a podklad</w:t>
      </w:r>
      <w:r w:rsidR="005E0855">
        <w:t>y</w:t>
      </w:r>
      <w:r w:rsidRPr="00F27193">
        <w:t xml:space="preserve"> pro kolaudaci </w:t>
      </w:r>
      <w:r w:rsidR="00C56294">
        <w:t>d</w:t>
      </w:r>
      <w:r w:rsidR="005E0855">
        <w:t>íla</w:t>
      </w:r>
      <w:r w:rsidRPr="00F27193">
        <w:t xml:space="preserve"> a účastní se kolaudačního řízení;</w:t>
      </w:r>
    </w:p>
    <w:p w14:paraId="7343DD0E" w14:textId="0030FCC1" w:rsidR="00F71F1E" w:rsidRPr="00F27193" w:rsidRDefault="00F71F1E" w:rsidP="00D44126">
      <w:pPr>
        <w:pStyle w:val="Odstavecseseznamem"/>
        <w:numPr>
          <w:ilvl w:val="0"/>
          <w:numId w:val="14"/>
        </w:numPr>
        <w:spacing w:after="120"/>
        <w:ind w:left="426" w:hanging="426"/>
      </w:pPr>
      <w:r w:rsidRPr="00F27193">
        <w:t xml:space="preserve">kontroluje a dozoruje naplnění požadavků vyplývajících z kolaudačního souhlasu a případné odstranění závad zjištěných během kolaudačních řízení; </w:t>
      </w:r>
    </w:p>
    <w:p w14:paraId="0D8467B0" w14:textId="77777777" w:rsidR="00F71F1E" w:rsidRPr="00F27193" w:rsidRDefault="00F71F1E" w:rsidP="00D44126">
      <w:pPr>
        <w:pStyle w:val="Odstavecseseznamem"/>
        <w:numPr>
          <w:ilvl w:val="0"/>
          <w:numId w:val="14"/>
        </w:numPr>
        <w:spacing w:after="120"/>
        <w:ind w:left="426" w:hanging="426"/>
      </w:pPr>
      <w:r w:rsidRPr="00F27193">
        <w:t xml:space="preserve">kontroluje likvidaci stavenišť a jejich vyčištění a převzetí; kontroluje uvedení okolních pozemků a staveb do původního stavu, včetně provedení řádné fotodokumentace. </w:t>
      </w:r>
    </w:p>
    <w:p w14:paraId="55DDDF5A" w14:textId="16CA7160" w:rsidR="00AE4ECC" w:rsidRPr="00F27193" w:rsidRDefault="000379A8" w:rsidP="00D44126">
      <w:pPr>
        <w:pStyle w:val="Odstavecseseznamem"/>
        <w:numPr>
          <w:ilvl w:val="1"/>
          <w:numId w:val="14"/>
        </w:numPr>
        <w:spacing w:after="120"/>
        <w:ind w:left="426" w:hanging="426"/>
      </w:pPr>
      <w:r>
        <w:t xml:space="preserve">na žádost </w:t>
      </w:r>
      <w:r w:rsidR="00C237BD">
        <w:t>o</w:t>
      </w:r>
      <w:r>
        <w:t xml:space="preserve">bjednatele </w:t>
      </w:r>
      <w:r w:rsidR="00AE4ECC" w:rsidRPr="00F27193">
        <w:t xml:space="preserve">poskytuje </w:t>
      </w:r>
      <w:r w:rsidR="00C237BD">
        <w:t>o</w:t>
      </w:r>
      <w:r w:rsidRPr="00F27193">
        <w:t>bjednateli</w:t>
      </w:r>
      <w:r>
        <w:t xml:space="preserve"> součinnost a technické</w:t>
      </w:r>
      <w:r w:rsidRPr="00F27193">
        <w:t xml:space="preserve"> </w:t>
      </w:r>
      <w:r w:rsidR="00AE4ECC" w:rsidRPr="00F27193">
        <w:t xml:space="preserve">poradenství při uplatňování nároků z vad </w:t>
      </w:r>
      <w:r w:rsidR="00C56294">
        <w:t>d</w:t>
      </w:r>
      <w:r>
        <w:t>íla</w:t>
      </w:r>
      <w:r w:rsidR="00AE4ECC" w:rsidRPr="00F27193">
        <w:t xml:space="preserve">; </w:t>
      </w:r>
    </w:p>
    <w:p w14:paraId="76AF6A0B" w14:textId="6F6C34BB" w:rsidR="00AE4ECC" w:rsidRPr="00F27193" w:rsidRDefault="00AE4ECC" w:rsidP="00D44126">
      <w:pPr>
        <w:pStyle w:val="Odstavecseseznamem"/>
        <w:numPr>
          <w:ilvl w:val="1"/>
          <w:numId w:val="14"/>
        </w:numPr>
        <w:spacing w:after="120"/>
        <w:ind w:left="426" w:hanging="426"/>
      </w:pPr>
      <w:r w:rsidRPr="00F27193">
        <w:t xml:space="preserve">kontroluje proces odstraňování veškerých vad a vydává </w:t>
      </w:r>
      <w:r w:rsidR="00C56294">
        <w:t>z</w:t>
      </w:r>
      <w:r w:rsidRPr="00F27193">
        <w:t>hotovitel</w:t>
      </w:r>
      <w:r w:rsidR="000379A8">
        <w:t>i</w:t>
      </w:r>
      <w:r w:rsidRPr="00F27193">
        <w:t xml:space="preserve"> potvrzení o odstranění vad </w:t>
      </w:r>
    </w:p>
    <w:p w14:paraId="42840EB9" w14:textId="252FE75E" w:rsidR="00AE4ECC" w:rsidRDefault="000379A8" w:rsidP="00D44126">
      <w:pPr>
        <w:pStyle w:val="Odstavecseseznamem"/>
        <w:numPr>
          <w:ilvl w:val="1"/>
          <w:numId w:val="14"/>
        </w:numPr>
        <w:spacing w:after="120"/>
        <w:ind w:left="426" w:hanging="426"/>
      </w:pPr>
      <w:r>
        <w:lastRenderedPageBreak/>
        <w:t xml:space="preserve">Na žádost </w:t>
      </w:r>
      <w:r w:rsidR="00C237BD">
        <w:t>o</w:t>
      </w:r>
      <w:r>
        <w:t>bjednatele</w:t>
      </w:r>
      <w:r w:rsidR="00AE4ECC" w:rsidRPr="00F27193">
        <w:t xml:space="preserve"> organizuje a řídí kontrolní dny v rámci běhu záruční doby. </w:t>
      </w:r>
    </w:p>
    <w:p w14:paraId="6DB085A5" w14:textId="17ED6E9C" w:rsidR="00BA4D3B" w:rsidRPr="00F27193" w:rsidRDefault="00BA4D3B" w:rsidP="00712698">
      <w:pPr>
        <w:pStyle w:val="Odstavecseseznamem"/>
        <w:spacing w:after="120"/>
        <w:ind w:left="426"/>
      </w:pPr>
    </w:p>
    <w:p w14:paraId="2803FF15" w14:textId="5DB5B63A" w:rsidR="00BA4D3B" w:rsidRPr="008459AD" w:rsidRDefault="00AA3850" w:rsidP="00C031B1">
      <w:pPr>
        <w:pStyle w:val="Odstavecseseznamem"/>
        <w:spacing w:after="120"/>
        <w:ind w:left="0"/>
        <w:rPr>
          <w:b/>
          <w:i/>
        </w:rPr>
      </w:pPr>
      <w:r w:rsidRPr="008459AD">
        <w:rPr>
          <w:b/>
          <w:i/>
        </w:rPr>
        <w:t xml:space="preserve">E. </w:t>
      </w:r>
      <w:r w:rsidR="00BA4D3B" w:rsidRPr="008459AD">
        <w:rPr>
          <w:b/>
          <w:i/>
        </w:rPr>
        <w:t xml:space="preserve">Technický dozor stavebníka </w:t>
      </w:r>
    </w:p>
    <w:p w14:paraId="6C93C544" w14:textId="1D598C79" w:rsidR="00BA4D3B" w:rsidRPr="00F27193" w:rsidRDefault="00BA4D3B" w:rsidP="00D44126">
      <w:pPr>
        <w:pStyle w:val="Odstavecseseznamem"/>
        <w:numPr>
          <w:ilvl w:val="0"/>
          <w:numId w:val="15"/>
        </w:numPr>
        <w:spacing w:after="120"/>
        <w:ind w:left="426" w:hanging="426"/>
      </w:pPr>
      <w:r w:rsidRPr="00F27193">
        <w:t xml:space="preserve">vykonává stálý technický dozor stavebníka nad prováděním stavby ve smyslu stavebního zákona; </w:t>
      </w:r>
    </w:p>
    <w:p w14:paraId="7C03BE75" w14:textId="3EE28601" w:rsidR="00BA4D3B" w:rsidRPr="00F27193" w:rsidRDefault="00BA4D3B" w:rsidP="00D44126">
      <w:pPr>
        <w:pStyle w:val="Odstavecseseznamem"/>
        <w:numPr>
          <w:ilvl w:val="0"/>
          <w:numId w:val="15"/>
        </w:numPr>
        <w:spacing w:after="120"/>
        <w:ind w:left="426" w:hanging="426"/>
      </w:pPr>
      <w:r w:rsidRPr="00F27193">
        <w:t xml:space="preserve">seznamuje se s kompletní dokumentací pro provedení </w:t>
      </w:r>
      <w:r w:rsidR="00C56294">
        <w:t>d</w:t>
      </w:r>
      <w:r w:rsidRPr="00F27193">
        <w:t xml:space="preserve">íla, a to zejména s projektovou dokumentací zpracovanou </w:t>
      </w:r>
      <w:r w:rsidR="00C56294">
        <w:t>z</w:t>
      </w:r>
      <w:r w:rsidRPr="00F27193">
        <w:t>hotovitel</w:t>
      </w:r>
      <w:r w:rsidR="00C56294">
        <w:t>em</w:t>
      </w:r>
      <w:r w:rsidRPr="00F27193">
        <w:t xml:space="preserve">; </w:t>
      </w:r>
    </w:p>
    <w:p w14:paraId="36AE78FA" w14:textId="2A5458FB" w:rsidR="00BA4D3B" w:rsidRPr="00F27193" w:rsidRDefault="00BA4D3B" w:rsidP="00D44126">
      <w:pPr>
        <w:pStyle w:val="Odstavecseseznamem"/>
        <w:numPr>
          <w:ilvl w:val="0"/>
          <w:numId w:val="15"/>
        </w:numPr>
        <w:spacing w:after="120"/>
        <w:ind w:left="426" w:hanging="426"/>
      </w:pPr>
      <w:r w:rsidRPr="00F27193">
        <w:t xml:space="preserve">seznamuje se se všemi územními rozhodnutími, stavebními povoleními (po jejich vydání), s vyjádřeními účastníků řízení a dotčených orgánů státní správy (po jejich vydání); </w:t>
      </w:r>
    </w:p>
    <w:p w14:paraId="5E63ED01" w14:textId="35A399E4" w:rsidR="00BA4D3B" w:rsidRPr="00F27193" w:rsidRDefault="00BA4D3B" w:rsidP="00D44126">
      <w:pPr>
        <w:pStyle w:val="Odstavecseseznamem"/>
        <w:numPr>
          <w:ilvl w:val="0"/>
          <w:numId w:val="15"/>
        </w:numPr>
        <w:spacing w:after="120"/>
        <w:ind w:left="426" w:hanging="426"/>
      </w:pPr>
      <w:r w:rsidRPr="00F27193">
        <w:t xml:space="preserve">seznamuje se s ostatními dokumenty a podklady; </w:t>
      </w:r>
    </w:p>
    <w:p w14:paraId="3A882591" w14:textId="54DEDAF3" w:rsidR="00BA4D3B" w:rsidRPr="00F27193" w:rsidRDefault="00BA4D3B" w:rsidP="00D44126">
      <w:pPr>
        <w:pStyle w:val="Odstavecseseznamem"/>
        <w:numPr>
          <w:ilvl w:val="0"/>
          <w:numId w:val="15"/>
        </w:numPr>
        <w:spacing w:after="120"/>
        <w:ind w:left="426" w:hanging="426"/>
      </w:pPr>
      <w:r w:rsidRPr="00F27193">
        <w:t xml:space="preserve">seznamuje se s obsahem příslušných smluv mezi </w:t>
      </w:r>
      <w:r w:rsidR="00C237BD">
        <w:t>o</w:t>
      </w:r>
      <w:r w:rsidRPr="00F27193">
        <w:t xml:space="preserve">bjednatelem a </w:t>
      </w:r>
      <w:r w:rsidR="00C56294">
        <w:t>z</w:t>
      </w:r>
      <w:r w:rsidRPr="00F27193">
        <w:t>hotovitel</w:t>
      </w:r>
      <w:r w:rsidR="00C56294">
        <w:t>em</w:t>
      </w:r>
      <w:r w:rsidRPr="00F27193">
        <w:t xml:space="preserve">; </w:t>
      </w:r>
    </w:p>
    <w:p w14:paraId="1415FC3A" w14:textId="04826EB4" w:rsidR="00BA4D3B" w:rsidRPr="00F27193" w:rsidRDefault="00BA4D3B" w:rsidP="00D44126">
      <w:pPr>
        <w:pStyle w:val="Odstavecseseznamem"/>
        <w:numPr>
          <w:ilvl w:val="0"/>
          <w:numId w:val="15"/>
        </w:numPr>
        <w:spacing w:after="120"/>
        <w:ind w:left="426" w:hanging="426"/>
      </w:pPr>
      <w:r w:rsidRPr="00F27193">
        <w:t xml:space="preserve">poskytuje součinnost při zajištění všech nezbytných průzkumů nutných pro předání staveniště a následně pro řádné provádění a dokončení </w:t>
      </w:r>
      <w:r w:rsidR="00C56294">
        <w:t>d</w:t>
      </w:r>
      <w:r w:rsidRPr="00F27193">
        <w:t xml:space="preserve">íla; </w:t>
      </w:r>
    </w:p>
    <w:p w14:paraId="2A79FAAA" w14:textId="429E7D41" w:rsidR="00BA4D3B" w:rsidRPr="00F27193" w:rsidRDefault="00BA4D3B" w:rsidP="00D44126">
      <w:pPr>
        <w:pStyle w:val="Odstavecseseznamem"/>
        <w:numPr>
          <w:ilvl w:val="0"/>
          <w:numId w:val="15"/>
        </w:numPr>
        <w:spacing w:after="120"/>
        <w:ind w:left="426" w:hanging="426"/>
      </w:pPr>
      <w:r w:rsidRPr="00F27193">
        <w:t xml:space="preserve">provádí kontrolu nad projednáním a zajištěním případného zvláštního užívání komunikací a veřejných ploch, včetně kontroly </w:t>
      </w:r>
      <w:r w:rsidR="00C56294">
        <w:t>z</w:t>
      </w:r>
      <w:r w:rsidRPr="00F27193">
        <w:t>hotovitel</w:t>
      </w:r>
      <w:r w:rsidR="00C56294">
        <w:t>e</w:t>
      </w:r>
      <w:r w:rsidRPr="00F27193">
        <w:t xml:space="preserve"> při zajištění dopravního značení k dopravním omezením, jeho údržbě a přemisťování a následném odstranění; </w:t>
      </w:r>
    </w:p>
    <w:p w14:paraId="24920B13" w14:textId="3FB9770A" w:rsidR="00BA4D3B" w:rsidRPr="00F27193" w:rsidRDefault="00BA4D3B" w:rsidP="00D44126">
      <w:pPr>
        <w:pStyle w:val="Odstavecseseznamem"/>
        <w:numPr>
          <w:ilvl w:val="0"/>
          <w:numId w:val="15"/>
        </w:numPr>
        <w:spacing w:after="120"/>
        <w:ind w:left="426" w:hanging="426"/>
      </w:pPr>
      <w:r w:rsidRPr="00F27193">
        <w:t xml:space="preserve">zajišťuje formální úkony při předání a převzetí staveniště </w:t>
      </w:r>
      <w:r w:rsidR="00C56294">
        <w:t>z</w:t>
      </w:r>
      <w:r w:rsidRPr="00F27193">
        <w:t>hotovitel</w:t>
      </w:r>
      <w:r w:rsidR="00C56294">
        <w:t>em</w:t>
      </w:r>
      <w:r w:rsidRPr="00F27193">
        <w:t xml:space="preserve"> a před zahájením provádění </w:t>
      </w:r>
      <w:r w:rsidR="00C56294">
        <w:t>d</w:t>
      </w:r>
      <w:r w:rsidRPr="00F27193">
        <w:t xml:space="preserve">íla, včetně provedení protokolárního zápisu; </w:t>
      </w:r>
    </w:p>
    <w:p w14:paraId="11BF9E0A" w14:textId="4918A1E2" w:rsidR="00BA4D3B" w:rsidRPr="00F27193" w:rsidRDefault="00BA4D3B" w:rsidP="00D44126">
      <w:pPr>
        <w:pStyle w:val="Odstavecseseznamem"/>
        <w:numPr>
          <w:ilvl w:val="0"/>
          <w:numId w:val="15"/>
        </w:numPr>
        <w:spacing w:after="120"/>
        <w:ind w:left="426" w:hanging="426"/>
      </w:pPr>
      <w:r w:rsidRPr="00F27193">
        <w:t xml:space="preserve">pravidelně kontroluje soulad </w:t>
      </w:r>
      <w:r w:rsidR="00C56294">
        <w:t>d</w:t>
      </w:r>
      <w:r w:rsidRPr="00F27193">
        <w:t>íla s projektovou dokumentací schválenou v rámci stavebního řízení, s předpisy, normami</w:t>
      </w:r>
      <w:r w:rsidR="00B63134">
        <w:t xml:space="preserve">, </w:t>
      </w:r>
      <w:r w:rsidR="00647DA2">
        <w:t>S</w:t>
      </w:r>
      <w:r w:rsidR="00B63134">
        <w:t>mlouvou o dílo</w:t>
      </w:r>
      <w:r w:rsidRPr="00F27193">
        <w:t xml:space="preserve"> a vydanými rozhodnutími; </w:t>
      </w:r>
    </w:p>
    <w:p w14:paraId="7F1E99B4" w14:textId="5107407B" w:rsidR="00BA4D3B" w:rsidRPr="00F27193" w:rsidRDefault="00BA4D3B" w:rsidP="00D44126">
      <w:pPr>
        <w:pStyle w:val="Odstavecseseznamem"/>
        <w:numPr>
          <w:ilvl w:val="0"/>
          <w:numId w:val="15"/>
        </w:numPr>
        <w:spacing w:after="120"/>
        <w:ind w:left="426" w:hanging="426"/>
      </w:pPr>
      <w:r w:rsidRPr="00F27193">
        <w:t xml:space="preserve">kontroluje všechny práce, dodávky a služby prováděné na </w:t>
      </w:r>
      <w:r w:rsidR="00C56294">
        <w:t>d</w:t>
      </w:r>
      <w:r w:rsidRPr="00F27193">
        <w:t xml:space="preserve">íle, a to zejména s důrazem na práce, dodávky a služby, které budou v dalším postupu zakryty nebo znepřístupněny, ještě před jejich zakrytím nebo znepřístupněním; </w:t>
      </w:r>
    </w:p>
    <w:p w14:paraId="53FB97CF" w14:textId="7738CB88" w:rsidR="00BA4D3B" w:rsidRPr="00F27193" w:rsidRDefault="00BA4D3B" w:rsidP="00D44126">
      <w:pPr>
        <w:pStyle w:val="Odstavecseseznamem"/>
        <w:numPr>
          <w:ilvl w:val="0"/>
          <w:numId w:val="15"/>
        </w:numPr>
        <w:spacing w:after="120"/>
        <w:ind w:left="426" w:hanging="426"/>
      </w:pPr>
      <w:r w:rsidRPr="00F27193">
        <w:t xml:space="preserve">kontroluje </w:t>
      </w:r>
      <w:r w:rsidR="00C56294">
        <w:t>d</w:t>
      </w:r>
      <w:r w:rsidRPr="00F27193">
        <w:t xml:space="preserve">ílo na úseku stavební geologie; kontroluje technologické předpisy betonáže a dalších prací, dodávek a služeb </w:t>
      </w:r>
      <w:r w:rsidR="00C56294">
        <w:t>z</w:t>
      </w:r>
      <w:r w:rsidRPr="00F27193">
        <w:t>hotovitel</w:t>
      </w:r>
      <w:r w:rsidR="00C56294">
        <w:t>e</w:t>
      </w:r>
      <w:r w:rsidRPr="00F27193">
        <w:t xml:space="preserve">; </w:t>
      </w:r>
    </w:p>
    <w:p w14:paraId="75FBBF21" w14:textId="0C7FDBA1" w:rsidR="00BA4D3B" w:rsidRPr="00F27193" w:rsidRDefault="00BA4D3B" w:rsidP="00D44126">
      <w:pPr>
        <w:pStyle w:val="Odstavecseseznamem"/>
        <w:numPr>
          <w:ilvl w:val="0"/>
          <w:numId w:val="15"/>
        </w:numPr>
        <w:spacing w:after="120"/>
        <w:ind w:left="426" w:hanging="426"/>
      </w:pPr>
      <w:r w:rsidRPr="00F27193">
        <w:t xml:space="preserve">kontroluje provádění a ošetřování betonu; </w:t>
      </w:r>
    </w:p>
    <w:p w14:paraId="55E05A82" w14:textId="58E50D47" w:rsidR="00BA4D3B" w:rsidRPr="00F27193" w:rsidRDefault="00BA4D3B" w:rsidP="00D44126">
      <w:pPr>
        <w:pStyle w:val="Odstavecseseznamem"/>
        <w:numPr>
          <w:ilvl w:val="0"/>
          <w:numId w:val="15"/>
        </w:numPr>
        <w:spacing w:after="120"/>
        <w:ind w:left="426" w:hanging="426"/>
      </w:pPr>
      <w:r w:rsidRPr="00F27193">
        <w:t xml:space="preserve">kontroluje </w:t>
      </w:r>
      <w:r w:rsidR="00C56294">
        <w:t>d</w:t>
      </w:r>
      <w:r w:rsidRPr="00F27193">
        <w:t xml:space="preserve">ílo v oblasti technických zařízení, elektrotechnických zařízení a dalších profesí; </w:t>
      </w:r>
    </w:p>
    <w:p w14:paraId="1AFD2171" w14:textId="71A8B1D1" w:rsidR="00BA4D3B" w:rsidRPr="00F27193" w:rsidRDefault="00BA4D3B" w:rsidP="00D44126">
      <w:pPr>
        <w:pStyle w:val="Odstavecseseznamem"/>
        <w:numPr>
          <w:ilvl w:val="0"/>
          <w:numId w:val="15"/>
        </w:numPr>
        <w:spacing w:after="120"/>
        <w:ind w:left="426" w:hanging="426"/>
      </w:pPr>
      <w:r w:rsidRPr="00F27193">
        <w:t xml:space="preserve">kontroluje dodržování veškerých předpisů a norem v oblasti elektro, vytápění, ZTI, měření a regulace a dalších profesí; </w:t>
      </w:r>
    </w:p>
    <w:p w14:paraId="7BF8BB52" w14:textId="3E5829CF" w:rsidR="00BA4D3B" w:rsidRPr="00F27193" w:rsidRDefault="00BA4D3B" w:rsidP="00D44126">
      <w:pPr>
        <w:pStyle w:val="Odstavecseseznamem"/>
        <w:numPr>
          <w:ilvl w:val="0"/>
          <w:numId w:val="15"/>
        </w:numPr>
        <w:spacing w:after="120"/>
        <w:ind w:left="426" w:hanging="426"/>
      </w:pPr>
      <w:r w:rsidRPr="00F27193">
        <w:t xml:space="preserve">vydává stanoviska k pracovním a technologickým postupům předloženém </w:t>
      </w:r>
      <w:r w:rsidR="00C56294">
        <w:t>z</w:t>
      </w:r>
      <w:r w:rsidRPr="00F27193">
        <w:t>hotovitel</w:t>
      </w:r>
      <w:r w:rsidR="00C56294">
        <w:t>em</w:t>
      </w:r>
      <w:r w:rsidRPr="00F27193">
        <w:t xml:space="preserve">; </w:t>
      </w:r>
    </w:p>
    <w:p w14:paraId="10373FBD" w14:textId="34D29FFF" w:rsidR="00BA4D3B" w:rsidRPr="00F27193" w:rsidRDefault="00BA4D3B" w:rsidP="00D44126">
      <w:pPr>
        <w:pStyle w:val="Odstavecseseznamem"/>
        <w:numPr>
          <w:ilvl w:val="0"/>
          <w:numId w:val="15"/>
        </w:numPr>
        <w:spacing w:after="120"/>
        <w:ind w:left="426" w:hanging="426"/>
      </w:pPr>
      <w:r w:rsidRPr="00F27193">
        <w:t xml:space="preserve">eviduje a kontroluje jakékoliv neshody v rámci oblasti svého působení a odsouhlasuje postupy pro jejich odstranění; </w:t>
      </w:r>
    </w:p>
    <w:p w14:paraId="3294EE62" w14:textId="799CA190" w:rsidR="00BA4D3B" w:rsidRPr="00F27193" w:rsidRDefault="00BA4D3B" w:rsidP="00D44126">
      <w:pPr>
        <w:pStyle w:val="Odstavecseseznamem"/>
        <w:numPr>
          <w:ilvl w:val="0"/>
          <w:numId w:val="15"/>
        </w:numPr>
        <w:spacing w:after="120"/>
        <w:ind w:left="426" w:hanging="426"/>
      </w:pPr>
      <w:r w:rsidRPr="00F27193">
        <w:t xml:space="preserve">sleduje a dohlíží na vedení stavebních deníků; </w:t>
      </w:r>
    </w:p>
    <w:p w14:paraId="1689EC56" w14:textId="3A35F50F" w:rsidR="00BA4D3B" w:rsidRPr="00F27193" w:rsidRDefault="00BA4D3B" w:rsidP="00D44126">
      <w:pPr>
        <w:pStyle w:val="Odstavecseseznamem"/>
        <w:numPr>
          <w:ilvl w:val="0"/>
          <w:numId w:val="15"/>
        </w:numPr>
        <w:spacing w:after="120"/>
        <w:ind w:left="426" w:hanging="426"/>
      </w:pPr>
      <w:r w:rsidRPr="00F27193">
        <w:t xml:space="preserve">kontroluje </w:t>
      </w:r>
      <w:r w:rsidR="00C56294">
        <w:t>z</w:t>
      </w:r>
      <w:r w:rsidRPr="00F27193">
        <w:t xml:space="preserve">hotovitele při zajištění odvozu a uložení vybouraných hmot a stavební suti a dalšího odpadu na skládku v souladu s předpisy a normami; </w:t>
      </w:r>
    </w:p>
    <w:p w14:paraId="443C64B3" w14:textId="2153FB9F" w:rsidR="00BA4D3B" w:rsidRPr="00F27193" w:rsidRDefault="00BA4D3B" w:rsidP="00D44126">
      <w:pPr>
        <w:pStyle w:val="Odstavecseseznamem"/>
        <w:numPr>
          <w:ilvl w:val="0"/>
          <w:numId w:val="15"/>
        </w:numPr>
        <w:spacing w:after="120"/>
        <w:ind w:left="426" w:hanging="426"/>
      </w:pPr>
      <w:r w:rsidRPr="00F27193">
        <w:t xml:space="preserve">kontroluje podklady pro fakturování v průběhu provádění </w:t>
      </w:r>
      <w:r w:rsidR="00C56294">
        <w:t>d</w:t>
      </w:r>
      <w:r w:rsidRPr="00F27193">
        <w:t xml:space="preserve">íla v souladu s harmonogramem plateb specifikovaným v příslušných smlouvách mezi </w:t>
      </w:r>
      <w:r w:rsidR="00C237BD">
        <w:t>o</w:t>
      </w:r>
      <w:r w:rsidRPr="00F27193">
        <w:t>bjednatelem a příslušným</w:t>
      </w:r>
      <w:r w:rsidR="00C56294">
        <w:t xml:space="preserve"> z</w:t>
      </w:r>
      <w:r w:rsidRPr="00F27193">
        <w:t>hotovitel</w:t>
      </w:r>
      <w:r w:rsidR="00C56294">
        <w:t>em</w:t>
      </w:r>
      <w:r w:rsidRPr="00F27193">
        <w:t xml:space="preserve">; </w:t>
      </w:r>
    </w:p>
    <w:p w14:paraId="5BF00F7A" w14:textId="2DE8CB12" w:rsidR="00BA4D3B" w:rsidRPr="00F27193" w:rsidRDefault="00BA4D3B" w:rsidP="00D44126">
      <w:pPr>
        <w:pStyle w:val="Odstavecseseznamem"/>
        <w:numPr>
          <w:ilvl w:val="0"/>
          <w:numId w:val="15"/>
        </w:numPr>
        <w:spacing w:after="120"/>
        <w:ind w:left="426" w:hanging="426"/>
      </w:pPr>
      <w:r w:rsidRPr="00F27193">
        <w:t xml:space="preserve">spolupůsobí při oceňování změn </w:t>
      </w:r>
      <w:r w:rsidR="0044302F">
        <w:t>d</w:t>
      </w:r>
      <w:r w:rsidRPr="00F27193">
        <w:t xml:space="preserve">íla; </w:t>
      </w:r>
    </w:p>
    <w:p w14:paraId="238E9D1B" w14:textId="56C32FE1" w:rsidR="00BA4D3B" w:rsidRPr="00F27193" w:rsidRDefault="00BA4D3B" w:rsidP="00D44126">
      <w:pPr>
        <w:pStyle w:val="Odstavecseseznamem"/>
        <w:numPr>
          <w:ilvl w:val="0"/>
          <w:numId w:val="15"/>
        </w:numPr>
        <w:spacing w:after="120"/>
        <w:ind w:left="426" w:hanging="426"/>
      </w:pPr>
      <w:r w:rsidRPr="00F27193">
        <w:t xml:space="preserve">spolupracuje při technickém řešení veškerých sporů vzniklých v průběhu provádění </w:t>
      </w:r>
      <w:r w:rsidR="0044302F">
        <w:t>d</w:t>
      </w:r>
      <w:r w:rsidRPr="00F27193">
        <w:t xml:space="preserve">íla; </w:t>
      </w:r>
    </w:p>
    <w:p w14:paraId="312DC9DC" w14:textId="1910A960" w:rsidR="00BA4D3B" w:rsidRPr="00F27193" w:rsidRDefault="00BA4D3B" w:rsidP="00D44126">
      <w:pPr>
        <w:pStyle w:val="Odstavecseseznamem"/>
        <w:numPr>
          <w:ilvl w:val="0"/>
          <w:numId w:val="15"/>
        </w:numPr>
        <w:spacing w:after="120"/>
        <w:ind w:left="426" w:hanging="426"/>
      </w:pPr>
      <w:r w:rsidRPr="00F27193">
        <w:t xml:space="preserve">kontroluje dodržování plánu kontrolních dnů při provádění </w:t>
      </w:r>
      <w:r w:rsidR="0044302F">
        <w:t>d</w:t>
      </w:r>
      <w:r w:rsidRPr="00F27193">
        <w:t xml:space="preserve">íla; </w:t>
      </w:r>
    </w:p>
    <w:p w14:paraId="44A5C77A" w14:textId="15BF9C68" w:rsidR="00BA4D3B" w:rsidRPr="00F27193" w:rsidRDefault="00BA4D3B" w:rsidP="00D44126">
      <w:pPr>
        <w:pStyle w:val="Odstavecseseznamem"/>
        <w:numPr>
          <w:ilvl w:val="0"/>
          <w:numId w:val="15"/>
        </w:numPr>
        <w:spacing w:after="120"/>
        <w:ind w:left="426" w:hanging="426"/>
      </w:pPr>
      <w:r w:rsidRPr="00F27193">
        <w:t xml:space="preserve">spolupůsobí při kontrole dodržování bezpečnosti a ochrany zdraví při práci; </w:t>
      </w:r>
    </w:p>
    <w:p w14:paraId="26E262E5" w14:textId="0D6D8215" w:rsidR="00BA4D3B" w:rsidRPr="00F27193" w:rsidRDefault="00BA4D3B" w:rsidP="00D44126">
      <w:pPr>
        <w:pStyle w:val="Odstavecseseznamem"/>
        <w:numPr>
          <w:ilvl w:val="0"/>
          <w:numId w:val="15"/>
        </w:numPr>
        <w:spacing w:after="120"/>
        <w:ind w:left="426" w:hanging="426"/>
      </w:pPr>
      <w:r w:rsidRPr="00F27193">
        <w:t xml:space="preserve">poskytuje součinnost při předání a převzetí provedeného </w:t>
      </w:r>
      <w:r w:rsidR="008754C0">
        <w:t>d</w:t>
      </w:r>
      <w:r w:rsidRPr="00F27193">
        <w:t xml:space="preserve">íla, kontroluje podklady pro předání a převzetí </w:t>
      </w:r>
      <w:r w:rsidR="008754C0">
        <w:t>d</w:t>
      </w:r>
      <w:r w:rsidRPr="00F27193">
        <w:t xml:space="preserve">íla, </w:t>
      </w:r>
    </w:p>
    <w:p w14:paraId="55F8C148" w14:textId="3F26A987" w:rsidR="00BA4D3B" w:rsidRPr="00F27193" w:rsidRDefault="00BA4D3B" w:rsidP="00D44126">
      <w:pPr>
        <w:pStyle w:val="Odstavecseseznamem"/>
        <w:numPr>
          <w:ilvl w:val="0"/>
          <w:numId w:val="15"/>
        </w:numPr>
        <w:spacing w:after="120"/>
        <w:ind w:left="426" w:hanging="426"/>
      </w:pPr>
      <w:r w:rsidRPr="00F27193">
        <w:t xml:space="preserve">sestavuje soupis nedokončených prací, dodávek a služeb a vad, včetně stanovení způsobu a termínu a jejich odstraňování; </w:t>
      </w:r>
    </w:p>
    <w:p w14:paraId="5F35AA3E" w14:textId="36507F97" w:rsidR="00AE4ECC" w:rsidRDefault="00360F7C" w:rsidP="00781865">
      <w:pPr>
        <w:spacing w:after="120" w:line="276" w:lineRule="auto"/>
        <w:ind w:left="426" w:hanging="426"/>
        <w:rPr>
          <w:rFonts w:cstheme="minorHAnsi"/>
          <w:b/>
          <w:szCs w:val="22"/>
        </w:rPr>
      </w:pPr>
      <w:r>
        <w:t xml:space="preserve">z.    </w:t>
      </w:r>
      <w:r w:rsidR="00BA4D3B" w:rsidRPr="00F27193">
        <w:t xml:space="preserve">poskytuje součinnost </w:t>
      </w:r>
      <w:r w:rsidR="00C237BD">
        <w:t>o</w:t>
      </w:r>
      <w:r w:rsidR="00BA4D3B" w:rsidRPr="00F27193">
        <w:t xml:space="preserve">bjednateli a příslušným </w:t>
      </w:r>
      <w:r w:rsidR="008754C0">
        <w:t>z</w:t>
      </w:r>
      <w:r w:rsidR="00BA4D3B" w:rsidRPr="00F27193">
        <w:t xml:space="preserve">hotovitelům při zajištění všech nezbytných zkoušek, atestů a revizí podle předpisů a norem platných a účinných při provádění </w:t>
      </w:r>
      <w:r w:rsidR="008754C0">
        <w:t>d</w:t>
      </w:r>
      <w:r w:rsidR="00BA4D3B" w:rsidRPr="00F27193">
        <w:t xml:space="preserve">íla, kterými bude prokázáno dosažení předepsané kvality a předepsaných technických parametrů </w:t>
      </w:r>
      <w:r w:rsidR="008754C0">
        <w:t>d</w:t>
      </w:r>
      <w:r w:rsidR="00BA4D3B" w:rsidRPr="00F27193">
        <w:t xml:space="preserve">íla včetně pořízení protokolů. </w:t>
      </w:r>
    </w:p>
    <w:sectPr w:rsidR="00AE4ECC" w:rsidSect="00E033C9">
      <w:headerReference w:type="default" r:id="rId13"/>
      <w:footerReference w:type="default" r:id="rId14"/>
      <w:pgSz w:w="11906" w:h="16838"/>
      <w:pgMar w:top="1417" w:right="1417" w:bottom="1417" w:left="141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D25AEA" w14:textId="77777777" w:rsidR="00355E94" w:rsidRDefault="00355E94" w:rsidP="00CA15FC">
      <w:r>
        <w:separator/>
      </w:r>
    </w:p>
  </w:endnote>
  <w:endnote w:type="continuationSeparator" w:id="0">
    <w:p w14:paraId="60959ADF" w14:textId="77777777" w:rsidR="00355E94" w:rsidRDefault="00355E94" w:rsidP="00CA15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083797"/>
      <w:docPartObj>
        <w:docPartGallery w:val="Page Numbers (Bottom of Page)"/>
        <w:docPartUnique/>
      </w:docPartObj>
    </w:sdtPr>
    <w:sdtEndPr/>
    <w:sdtContent>
      <w:p w14:paraId="2224CA80" w14:textId="54EDFE95" w:rsidR="00355E94" w:rsidRDefault="00355E94" w:rsidP="00BA4D3B">
        <w:pPr>
          <w:pStyle w:val="Zpat"/>
        </w:pPr>
        <w:r>
          <w:tab/>
        </w:r>
        <w:r>
          <w:fldChar w:fldCharType="begin"/>
        </w:r>
        <w:r>
          <w:instrText xml:space="preserve"> PAGE   \* MERGEFORMAT </w:instrText>
        </w:r>
        <w:r>
          <w:fldChar w:fldCharType="separate"/>
        </w:r>
        <w:r>
          <w:rPr>
            <w:noProof/>
          </w:rPr>
          <w:t>2</w:t>
        </w:r>
        <w:r>
          <w:rPr>
            <w:noProof/>
          </w:rPr>
          <w:fldChar w:fldCharType="end"/>
        </w:r>
      </w:p>
    </w:sdtContent>
  </w:sdt>
  <w:p w14:paraId="78795295" w14:textId="77777777" w:rsidR="00355E94" w:rsidRDefault="00355E9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1E5238" w14:textId="77777777" w:rsidR="00355E94" w:rsidRDefault="00355E94" w:rsidP="00CA15FC">
      <w:r>
        <w:separator/>
      </w:r>
    </w:p>
  </w:footnote>
  <w:footnote w:type="continuationSeparator" w:id="0">
    <w:p w14:paraId="1223DB91" w14:textId="77777777" w:rsidR="00355E94" w:rsidRDefault="00355E94" w:rsidP="00CA15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86F150" w14:textId="0232BFCD" w:rsidR="00355E94" w:rsidRDefault="0099302C" w:rsidP="00387C8D">
    <w:pPr>
      <w:pStyle w:val="Nzev"/>
      <w:jc w:val="left"/>
      <w:rPr>
        <w:rFonts w:asciiTheme="minorHAnsi" w:hAnsiTheme="minorHAnsi" w:cs="Arial"/>
        <w:b w:val="0"/>
        <w:sz w:val="22"/>
        <w:szCs w:val="22"/>
      </w:rPr>
    </w:pPr>
    <w:r>
      <w:rPr>
        <w:rFonts w:asciiTheme="minorHAnsi" w:hAnsiTheme="minorHAnsi" w:cs="Arial"/>
        <w:b w:val="0"/>
        <w:sz w:val="22"/>
        <w:szCs w:val="22"/>
      </w:rPr>
      <w:tab/>
    </w:r>
    <w:r>
      <w:rPr>
        <w:rFonts w:asciiTheme="minorHAnsi" w:hAnsiTheme="minorHAnsi" w:cs="Arial"/>
        <w:b w:val="0"/>
        <w:sz w:val="22"/>
        <w:szCs w:val="22"/>
      </w:rPr>
      <w:tab/>
    </w:r>
    <w:r>
      <w:rPr>
        <w:rFonts w:asciiTheme="minorHAnsi" w:hAnsiTheme="minorHAnsi" w:cs="Arial"/>
        <w:b w:val="0"/>
        <w:sz w:val="22"/>
        <w:szCs w:val="22"/>
      </w:rPr>
      <w:tab/>
    </w:r>
    <w:r>
      <w:rPr>
        <w:rFonts w:asciiTheme="minorHAnsi" w:hAnsiTheme="minorHAnsi" w:cs="Arial"/>
        <w:b w:val="0"/>
        <w:sz w:val="22"/>
        <w:szCs w:val="22"/>
      </w:rPr>
      <w:tab/>
    </w:r>
    <w:r>
      <w:rPr>
        <w:rFonts w:asciiTheme="minorHAnsi" w:hAnsiTheme="minorHAnsi" w:cs="Arial"/>
        <w:b w:val="0"/>
        <w:sz w:val="22"/>
        <w:szCs w:val="22"/>
      </w:rPr>
      <w:tab/>
    </w:r>
    <w:r>
      <w:rPr>
        <w:rFonts w:asciiTheme="minorHAnsi" w:hAnsiTheme="minorHAnsi" w:cs="Arial"/>
        <w:b w:val="0"/>
        <w:sz w:val="22"/>
        <w:szCs w:val="22"/>
      </w:rPr>
      <w:tab/>
    </w:r>
    <w:r>
      <w:rPr>
        <w:rFonts w:asciiTheme="minorHAnsi" w:hAnsiTheme="minorHAnsi" w:cs="Arial"/>
        <w:b w:val="0"/>
        <w:sz w:val="22"/>
        <w:szCs w:val="22"/>
      </w:rPr>
      <w:tab/>
    </w:r>
    <w:r>
      <w:rPr>
        <w:rFonts w:asciiTheme="minorHAnsi" w:hAnsiTheme="minorHAnsi" w:cs="Arial"/>
        <w:b w:val="0"/>
        <w:sz w:val="22"/>
        <w:szCs w:val="22"/>
      </w:rPr>
      <w:tab/>
    </w:r>
    <w:r>
      <w:rPr>
        <w:rFonts w:asciiTheme="minorHAnsi" w:hAnsiTheme="minorHAnsi" w:cs="Arial"/>
        <w:b w:val="0"/>
        <w:sz w:val="22"/>
        <w:szCs w:val="22"/>
      </w:rPr>
      <w:tab/>
    </w:r>
    <w:r>
      <w:rPr>
        <w:rFonts w:asciiTheme="minorHAnsi" w:hAnsiTheme="minorHAnsi" w:cs="Arial"/>
        <w:b w:val="0"/>
        <w:sz w:val="22"/>
        <w:szCs w:val="22"/>
      </w:rPr>
      <w:tab/>
    </w:r>
    <w:r>
      <w:rPr>
        <w:rFonts w:asciiTheme="minorHAnsi" w:hAnsiTheme="minorHAnsi" w:cs="Arial"/>
        <w:b w:val="0"/>
        <w:sz w:val="22"/>
        <w:szCs w:val="22"/>
      </w:rPr>
      <w:tab/>
    </w:r>
  </w:p>
  <w:p w14:paraId="43E46553" w14:textId="48ED9A0D" w:rsidR="00355E94" w:rsidRDefault="0099302C" w:rsidP="00387C8D">
    <w:pPr>
      <w:pStyle w:val="Nzev"/>
      <w:jc w:val="left"/>
      <w:rPr>
        <w:rFonts w:asciiTheme="minorHAnsi" w:hAnsiTheme="minorHAnsi" w:cs="Arial"/>
        <w:b w:val="0"/>
        <w:sz w:val="22"/>
        <w:szCs w:val="22"/>
      </w:rPr>
    </w:pPr>
    <w:r>
      <w:rPr>
        <w:rFonts w:asciiTheme="minorHAnsi" w:hAnsiTheme="minorHAnsi" w:cs="Arial"/>
        <w:b w:val="0"/>
        <w:sz w:val="22"/>
        <w:szCs w:val="22"/>
      </w:rPr>
      <w:tab/>
    </w:r>
    <w:r>
      <w:rPr>
        <w:rFonts w:asciiTheme="minorHAnsi" w:hAnsiTheme="minorHAnsi" w:cs="Arial"/>
        <w:b w:val="0"/>
        <w:sz w:val="22"/>
        <w:szCs w:val="22"/>
      </w:rPr>
      <w:tab/>
    </w:r>
    <w:r w:rsidR="00355E94">
      <w:rPr>
        <w:rFonts w:asciiTheme="minorHAnsi" w:hAnsiTheme="minorHAnsi" w:cs="Arial"/>
        <w:b w:val="0"/>
        <w:sz w:val="22"/>
        <w:szCs w:val="22"/>
      </w:rPr>
      <w:tab/>
      <w:t xml:space="preserve">        </w:t>
    </w:r>
    <w:r w:rsidR="00355E94" w:rsidRPr="00C03D7D">
      <w:rPr>
        <w:rFonts w:asciiTheme="minorHAnsi" w:hAnsiTheme="minorHAnsi"/>
        <w:b w:val="0"/>
        <w:bCs/>
        <w:sz w:val="22"/>
        <w:szCs w:val="22"/>
      </w:rPr>
      <w:t>  </w:t>
    </w:r>
    <w:r w:rsidR="00355E94">
      <w:rPr>
        <w:rFonts w:asciiTheme="minorHAnsi" w:hAnsiTheme="minorHAnsi" w:cs="Arial"/>
        <w:b w:val="0"/>
        <w:sz w:val="22"/>
        <w:szCs w:val="22"/>
      </w:rPr>
      <w:t xml:space="preserve">                </w:t>
    </w:r>
    <w:r w:rsidR="00355E94">
      <w:rPr>
        <w:rFonts w:asciiTheme="minorHAnsi" w:hAnsiTheme="minorHAnsi" w:cs="Arial"/>
        <w:b w:val="0"/>
        <w:sz w:val="22"/>
        <w:szCs w:val="22"/>
      </w:rPr>
      <w:tab/>
    </w:r>
    <w:r w:rsidR="00355E94">
      <w:rPr>
        <w:rFonts w:asciiTheme="minorHAnsi" w:hAnsiTheme="minorHAnsi" w:cs="Arial"/>
        <w:b w:val="0"/>
        <w:sz w:val="22"/>
        <w:szCs w:val="22"/>
      </w:rPr>
      <w:tab/>
    </w:r>
    <w:r w:rsidR="00355E94">
      <w:rPr>
        <w:rFonts w:asciiTheme="minorHAnsi" w:hAnsiTheme="minorHAnsi" w:cs="Arial"/>
        <w:b w:val="0"/>
        <w:sz w:val="22"/>
        <w:szCs w:val="22"/>
      </w:rPr>
      <w:tab/>
    </w:r>
    <w:r w:rsidR="00355E94">
      <w:rPr>
        <w:rFonts w:asciiTheme="minorHAnsi" w:hAnsiTheme="minorHAnsi" w:cs="Arial"/>
        <w:b w:val="0"/>
        <w:sz w:val="22"/>
        <w:szCs w:val="22"/>
      </w:rPr>
      <w:tab/>
    </w:r>
    <w:r w:rsidR="00355E94">
      <w:rPr>
        <w:rFonts w:asciiTheme="minorHAnsi" w:hAnsiTheme="minorHAnsi" w:cs="Arial"/>
        <w:b w:val="0"/>
        <w:sz w:val="22"/>
        <w:szCs w:val="22"/>
      </w:rPr>
      <w:tab/>
    </w:r>
    <w:r w:rsidR="00355E94">
      <w:rPr>
        <w:rFonts w:asciiTheme="minorHAnsi" w:hAnsiTheme="minorHAnsi" w:cs="Arial"/>
        <w:b w:val="0"/>
        <w:sz w:val="22"/>
        <w:szCs w:val="22"/>
      </w:rPr>
      <w:tab/>
    </w:r>
    <w:r w:rsidR="00355E94">
      <w:rPr>
        <w:rFonts w:asciiTheme="minorHAnsi" w:hAnsiTheme="minorHAnsi" w:cs="Arial"/>
        <w:b w:val="0"/>
        <w:sz w:val="22"/>
        <w:szCs w:val="22"/>
      </w:rPr>
      <w:tab/>
      <w:t xml:space="preserve"> </w:t>
    </w:r>
  </w:p>
  <w:p w14:paraId="32CE7CB9" w14:textId="77777777" w:rsidR="0099302C" w:rsidRDefault="0099302C" w:rsidP="00387C8D">
    <w:pPr>
      <w:rPr>
        <w:rFonts w:cs="Arial"/>
        <w:szCs w:val="22"/>
      </w:rPr>
    </w:pPr>
  </w:p>
  <w:p w14:paraId="2C100422" w14:textId="7CDE3AB7" w:rsidR="00355E94" w:rsidRPr="00C03D7D" w:rsidRDefault="001604E5" w:rsidP="001604E5">
    <w:pPr>
      <w:rPr>
        <w:color w:val="1F497D"/>
        <w:szCs w:val="22"/>
      </w:rPr>
    </w:pPr>
    <w:r>
      <w:rPr>
        <w:rFonts w:cs="Arial"/>
        <w:szCs w:val="22"/>
      </w:rPr>
      <w:t>elektronický v</w:t>
    </w:r>
    <w:r w:rsidR="00355E94">
      <w:rPr>
        <w:rFonts w:cs="Arial"/>
        <w:szCs w:val="22"/>
      </w:rPr>
      <w:t>ýtisk č. 1</w:t>
    </w:r>
  </w:p>
  <w:p w14:paraId="381704B0" w14:textId="231710F7" w:rsidR="00355E94" w:rsidRDefault="001604E5">
    <w:pPr>
      <w:pStyle w:val="Zhlav"/>
    </w:pPr>
    <w:r>
      <w:rPr>
        <w:rFonts w:cs="Arial"/>
        <w:szCs w:val="22"/>
      </w:rPr>
      <w:t xml:space="preserve">Evidenční číslo: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E562C"/>
    <w:multiLevelType w:val="hybridMultilevel"/>
    <w:tmpl w:val="2438CEE0"/>
    <w:name w:val="WW8Num1"/>
    <w:lvl w:ilvl="0" w:tplc="C8AE2F46">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A9342B"/>
    <w:multiLevelType w:val="hybridMultilevel"/>
    <w:tmpl w:val="16B0E5FC"/>
    <w:lvl w:ilvl="0" w:tplc="14C661A8">
      <w:start w:val="1"/>
      <w:numFmt w:val="decimal"/>
      <w:lvlText w:val="%1."/>
      <w:lvlJc w:val="left"/>
      <w:pPr>
        <w:ind w:left="720" w:hanging="360"/>
      </w:pPr>
      <w:rPr>
        <w:rFonts w:ascii="Calibri" w:hAnsi="Calibri" w:hint="default"/>
        <w:b w:val="0"/>
        <w:i w:val="0"/>
        <w:sz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8E5F52"/>
    <w:multiLevelType w:val="hybridMultilevel"/>
    <w:tmpl w:val="C368219A"/>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7F96BE2"/>
    <w:multiLevelType w:val="hybridMultilevel"/>
    <w:tmpl w:val="0562C058"/>
    <w:lvl w:ilvl="0" w:tplc="FBF23244">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8D72CF3"/>
    <w:multiLevelType w:val="hybridMultilevel"/>
    <w:tmpl w:val="3EE2C434"/>
    <w:lvl w:ilvl="0" w:tplc="14C661A8">
      <w:start w:val="1"/>
      <w:numFmt w:val="decimal"/>
      <w:lvlText w:val="%1."/>
      <w:lvlJc w:val="left"/>
      <w:pPr>
        <w:ind w:left="720" w:hanging="360"/>
      </w:pPr>
      <w:rPr>
        <w:rFonts w:ascii="Calibri" w:hAnsi="Calibri" w:hint="default"/>
        <w:b w:val="0"/>
        <w:i w:val="0"/>
        <w:sz w:val="22"/>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FCE5440"/>
    <w:multiLevelType w:val="multilevel"/>
    <w:tmpl w:val="1DC21648"/>
    <w:lvl w:ilvl="0">
      <w:start w:val="1"/>
      <w:numFmt w:val="decimal"/>
      <w:lvlText w:val="%1."/>
      <w:lvlJc w:val="left"/>
      <w:pPr>
        <w:tabs>
          <w:tab w:val="num" w:pos="360"/>
        </w:tabs>
        <w:ind w:left="357" w:hanging="357"/>
      </w:pPr>
      <w:rPr>
        <w:rFonts w:hint="default"/>
      </w:rPr>
    </w:lvl>
    <w:lvl w:ilvl="1">
      <w:start w:val="1"/>
      <w:numFmt w:val="decimal"/>
      <w:isLgl/>
      <w:lvlText w:val="1.%2"/>
      <w:lvlJc w:val="left"/>
      <w:pPr>
        <w:tabs>
          <w:tab w:val="num" w:pos="720"/>
        </w:tabs>
        <w:ind w:left="720" w:hanging="360"/>
      </w:pPr>
      <w:rPr>
        <w:rFonts w:ascii="Arial Narrow" w:hAnsi="Arial Narrow" w:cs="Times New Roman"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6" w15:restartNumberingAfterBreak="0">
    <w:nsid w:val="2A682496"/>
    <w:multiLevelType w:val="hybridMultilevel"/>
    <w:tmpl w:val="8F7C315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330454A2"/>
    <w:multiLevelType w:val="hybridMultilevel"/>
    <w:tmpl w:val="39A036E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663235C"/>
    <w:multiLevelType w:val="singleLevel"/>
    <w:tmpl w:val="9D66BEDA"/>
    <w:lvl w:ilvl="0">
      <w:start w:val="1"/>
      <w:numFmt w:val="decimal"/>
      <w:lvlText w:val="%1."/>
      <w:lvlJc w:val="left"/>
      <w:pPr>
        <w:tabs>
          <w:tab w:val="num" w:pos="420"/>
        </w:tabs>
        <w:ind w:left="420" w:hanging="420"/>
      </w:pPr>
      <w:rPr>
        <w:rFonts w:hint="default"/>
      </w:rPr>
    </w:lvl>
  </w:abstractNum>
  <w:abstractNum w:abstractNumId="9" w15:restartNumberingAfterBreak="0">
    <w:nsid w:val="43851710"/>
    <w:multiLevelType w:val="multilevel"/>
    <w:tmpl w:val="1DC21648"/>
    <w:lvl w:ilvl="0">
      <w:start w:val="1"/>
      <w:numFmt w:val="decimal"/>
      <w:lvlText w:val="%1."/>
      <w:lvlJc w:val="left"/>
      <w:pPr>
        <w:tabs>
          <w:tab w:val="num" w:pos="360"/>
        </w:tabs>
        <w:ind w:left="357" w:hanging="357"/>
      </w:pPr>
      <w:rPr>
        <w:rFonts w:hint="default"/>
      </w:rPr>
    </w:lvl>
    <w:lvl w:ilvl="1">
      <w:start w:val="1"/>
      <w:numFmt w:val="decimal"/>
      <w:isLgl/>
      <w:lvlText w:val="1.%2"/>
      <w:lvlJc w:val="left"/>
      <w:pPr>
        <w:tabs>
          <w:tab w:val="num" w:pos="720"/>
        </w:tabs>
        <w:ind w:left="720" w:hanging="360"/>
      </w:pPr>
      <w:rPr>
        <w:rFonts w:ascii="Arial Narrow" w:hAnsi="Arial Narrow" w:cs="Times New Roman"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10" w15:restartNumberingAfterBreak="0">
    <w:nsid w:val="47EC771D"/>
    <w:multiLevelType w:val="hybridMultilevel"/>
    <w:tmpl w:val="39A036E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3D534C6"/>
    <w:multiLevelType w:val="singleLevel"/>
    <w:tmpl w:val="6FB29B3A"/>
    <w:lvl w:ilvl="0">
      <w:start w:val="1"/>
      <w:numFmt w:val="decimal"/>
      <w:lvlText w:val="%1."/>
      <w:lvlJc w:val="left"/>
      <w:pPr>
        <w:tabs>
          <w:tab w:val="num" w:pos="360"/>
        </w:tabs>
        <w:ind w:left="360" w:hanging="360"/>
      </w:pPr>
      <w:rPr>
        <w:rFonts w:hint="default"/>
      </w:rPr>
    </w:lvl>
  </w:abstractNum>
  <w:abstractNum w:abstractNumId="12" w15:restartNumberingAfterBreak="0">
    <w:nsid w:val="681A7CE9"/>
    <w:multiLevelType w:val="singleLevel"/>
    <w:tmpl w:val="9D66BEDA"/>
    <w:lvl w:ilvl="0">
      <w:start w:val="1"/>
      <w:numFmt w:val="decimal"/>
      <w:lvlText w:val="%1."/>
      <w:lvlJc w:val="left"/>
      <w:pPr>
        <w:tabs>
          <w:tab w:val="num" w:pos="420"/>
        </w:tabs>
        <w:ind w:left="420" w:hanging="420"/>
      </w:pPr>
      <w:rPr>
        <w:rFonts w:hint="default"/>
      </w:rPr>
    </w:lvl>
  </w:abstractNum>
  <w:abstractNum w:abstractNumId="13" w15:restartNumberingAfterBreak="0">
    <w:nsid w:val="68610F8E"/>
    <w:multiLevelType w:val="multilevel"/>
    <w:tmpl w:val="1DC21648"/>
    <w:lvl w:ilvl="0">
      <w:start w:val="1"/>
      <w:numFmt w:val="decimal"/>
      <w:lvlText w:val="%1."/>
      <w:lvlJc w:val="left"/>
      <w:pPr>
        <w:tabs>
          <w:tab w:val="num" w:pos="360"/>
        </w:tabs>
        <w:ind w:left="357" w:hanging="357"/>
      </w:pPr>
      <w:rPr>
        <w:rFonts w:hint="default"/>
      </w:rPr>
    </w:lvl>
    <w:lvl w:ilvl="1">
      <w:start w:val="1"/>
      <w:numFmt w:val="decimal"/>
      <w:isLgl/>
      <w:lvlText w:val="1.%2"/>
      <w:lvlJc w:val="left"/>
      <w:pPr>
        <w:tabs>
          <w:tab w:val="num" w:pos="720"/>
        </w:tabs>
        <w:ind w:left="720" w:hanging="360"/>
      </w:pPr>
      <w:rPr>
        <w:rFonts w:ascii="Arial Narrow" w:hAnsi="Arial Narrow" w:cs="Times New Roman"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14" w15:restartNumberingAfterBreak="0">
    <w:nsid w:val="7482756D"/>
    <w:multiLevelType w:val="multilevel"/>
    <w:tmpl w:val="FBAEEF20"/>
    <w:lvl w:ilvl="0">
      <w:start w:val="3"/>
      <w:numFmt w:val="decimal"/>
      <w:pStyle w:val="NADPIS"/>
      <w:lvlText w:val="%1."/>
      <w:lvlJc w:val="left"/>
      <w:pPr>
        <w:tabs>
          <w:tab w:val="num" w:pos="360"/>
        </w:tabs>
        <w:ind w:left="360" w:hanging="360"/>
      </w:pPr>
      <w:rPr>
        <w:rFonts w:ascii="Times New Roman" w:hAnsi="Times New Roman" w:cs="Times New Roman" w:hint="default"/>
      </w:rPr>
    </w:lvl>
    <w:lvl w:ilvl="1">
      <w:start w:val="1"/>
      <w:numFmt w:val="decimal"/>
      <w:pStyle w:val="ODSTAVEC"/>
      <w:lvlText w:val="%1.%2."/>
      <w:lvlJc w:val="left"/>
      <w:pPr>
        <w:tabs>
          <w:tab w:val="num" w:pos="360"/>
        </w:tabs>
        <w:ind w:left="360" w:hanging="360"/>
      </w:pPr>
      <w:rPr>
        <w:rFonts w:ascii="Times New Roman" w:hAnsi="Times New Roman" w:cs="Times New Roman" w:hint="default"/>
        <w:b w:val="0"/>
        <w:bCs w:val="0"/>
        <w:i w:val="0"/>
        <w:iCs w:val="0"/>
      </w:rPr>
    </w:lvl>
    <w:lvl w:ilvl="2">
      <w:start w:val="1"/>
      <w:numFmt w:val="lowerLetter"/>
      <w:lvlText w:val="%3)"/>
      <w:lvlJc w:val="left"/>
      <w:pPr>
        <w:tabs>
          <w:tab w:val="num" w:pos="1260"/>
        </w:tabs>
        <w:ind w:left="1260" w:hanging="720"/>
      </w:pPr>
      <w:rPr>
        <w:rFonts w:ascii="Arial" w:eastAsia="Times New Roman" w:hAnsi="Arial" w:cs="Times New Roman"/>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080"/>
        </w:tabs>
        <w:ind w:left="1080" w:hanging="108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440"/>
        </w:tabs>
        <w:ind w:left="1440" w:hanging="1440"/>
      </w:pPr>
      <w:rPr>
        <w:rFonts w:ascii="Times New Roman" w:hAnsi="Times New Roman" w:cs="Times New Roman" w:hint="default"/>
      </w:rPr>
    </w:lvl>
  </w:abstractNum>
  <w:abstractNum w:abstractNumId="15" w15:restartNumberingAfterBreak="0">
    <w:nsid w:val="7C2569D8"/>
    <w:multiLevelType w:val="hybridMultilevel"/>
    <w:tmpl w:val="39A036E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D6F71EE"/>
    <w:multiLevelType w:val="singleLevel"/>
    <w:tmpl w:val="6FB29B3A"/>
    <w:lvl w:ilvl="0">
      <w:start w:val="1"/>
      <w:numFmt w:val="decimal"/>
      <w:lvlText w:val="%1."/>
      <w:lvlJc w:val="left"/>
      <w:pPr>
        <w:tabs>
          <w:tab w:val="num" w:pos="360"/>
        </w:tabs>
        <w:ind w:left="360" w:hanging="360"/>
      </w:pPr>
      <w:rPr>
        <w:rFonts w:hint="default"/>
      </w:rPr>
    </w:lvl>
  </w:abstractNum>
  <w:num w:numId="1">
    <w:abstractNumId w:val="16"/>
  </w:num>
  <w:num w:numId="2">
    <w:abstractNumId w:val="12"/>
  </w:num>
  <w:num w:numId="3">
    <w:abstractNumId w:val="14"/>
  </w:num>
  <w:num w:numId="4">
    <w:abstractNumId w:val="9"/>
  </w:num>
  <w:num w:numId="5">
    <w:abstractNumId w:val="13"/>
  </w:num>
  <w:num w:numId="6">
    <w:abstractNumId w:val="5"/>
  </w:num>
  <w:num w:numId="7">
    <w:abstractNumId w:val="11"/>
  </w:num>
  <w:num w:numId="8">
    <w:abstractNumId w:val="8"/>
  </w:num>
  <w:num w:numId="9">
    <w:abstractNumId w:val="4"/>
  </w:num>
  <w:num w:numId="10">
    <w:abstractNumId w:val="1"/>
  </w:num>
  <w:num w:numId="11">
    <w:abstractNumId w:val="2"/>
  </w:num>
  <w:num w:numId="12">
    <w:abstractNumId w:val="7"/>
  </w:num>
  <w:num w:numId="13">
    <w:abstractNumId w:val="10"/>
  </w:num>
  <w:num w:numId="14">
    <w:abstractNumId w:val="15"/>
  </w:num>
  <w:num w:numId="15">
    <w:abstractNumId w:val="6"/>
  </w:num>
  <w:num w:numId="16">
    <w:abstractNumId w:val="3"/>
  </w:num>
  <w:num w:numId="17">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15FC"/>
    <w:rsid w:val="000041C6"/>
    <w:rsid w:val="0000515D"/>
    <w:rsid w:val="00005F35"/>
    <w:rsid w:val="000110CF"/>
    <w:rsid w:val="00011B1A"/>
    <w:rsid w:val="00013C03"/>
    <w:rsid w:val="00017778"/>
    <w:rsid w:val="00017CA0"/>
    <w:rsid w:val="00035389"/>
    <w:rsid w:val="00037573"/>
    <w:rsid w:val="000379A8"/>
    <w:rsid w:val="0004245E"/>
    <w:rsid w:val="00046A92"/>
    <w:rsid w:val="00047C9D"/>
    <w:rsid w:val="0005731E"/>
    <w:rsid w:val="00061D51"/>
    <w:rsid w:val="0006665A"/>
    <w:rsid w:val="0007475C"/>
    <w:rsid w:val="00075591"/>
    <w:rsid w:val="00076A62"/>
    <w:rsid w:val="00076D73"/>
    <w:rsid w:val="00081B50"/>
    <w:rsid w:val="00083E78"/>
    <w:rsid w:val="00086342"/>
    <w:rsid w:val="000870AD"/>
    <w:rsid w:val="00096D80"/>
    <w:rsid w:val="00096F7D"/>
    <w:rsid w:val="0009742E"/>
    <w:rsid w:val="000A042B"/>
    <w:rsid w:val="000A171E"/>
    <w:rsid w:val="000A51CF"/>
    <w:rsid w:val="000A7205"/>
    <w:rsid w:val="000A73E1"/>
    <w:rsid w:val="000B1B41"/>
    <w:rsid w:val="000B7DDF"/>
    <w:rsid w:val="000C3EC3"/>
    <w:rsid w:val="000D062A"/>
    <w:rsid w:val="000D5DB7"/>
    <w:rsid w:val="000E276B"/>
    <w:rsid w:val="000E2DCF"/>
    <w:rsid w:val="000E498E"/>
    <w:rsid w:val="000E640A"/>
    <w:rsid w:val="000F461B"/>
    <w:rsid w:val="000F56FA"/>
    <w:rsid w:val="000F6AF0"/>
    <w:rsid w:val="0010151F"/>
    <w:rsid w:val="00102110"/>
    <w:rsid w:val="00104F23"/>
    <w:rsid w:val="0011208A"/>
    <w:rsid w:val="00113225"/>
    <w:rsid w:val="001136BE"/>
    <w:rsid w:val="00117B3D"/>
    <w:rsid w:val="001215D2"/>
    <w:rsid w:val="001258EF"/>
    <w:rsid w:val="00126AF1"/>
    <w:rsid w:val="001401E0"/>
    <w:rsid w:val="0014332F"/>
    <w:rsid w:val="001604E5"/>
    <w:rsid w:val="0016087E"/>
    <w:rsid w:val="00162E1C"/>
    <w:rsid w:val="00163201"/>
    <w:rsid w:val="00164612"/>
    <w:rsid w:val="00167458"/>
    <w:rsid w:val="0017017D"/>
    <w:rsid w:val="00176AA3"/>
    <w:rsid w:val="001858A3"/>
    <w:rsid w:val="00187639"/>
    <w:rsid w:val="001903A5"/>
    <w:rsid w:val="00190933"/>
    <w:rsid w:val="0019139C"/>
    <w:rsid w:val="001976BD"/>
    <w:rsid w:val="001A500E"/>
    <w:rsid w:val="001A71D2"/>
    <w:rsid w:val="001B2DC4"/>
    <w:rsid w:val="001B340A"/>
    <w:rsid w:val="001B3D39"/>
    <w:rsid w:val="001B6F55"/>
    <w:rsid w:val="001C5346"/>
    <w:rsid w:val="001C7880"/>
    <w:rsid w:val="001C7E4D"/>
    <w:rsid w:val="001D6369"/>
    <w:rsid w:val="001E0EAE"/>
    <w:rsid w:val="001E5CF6"/>
    <w:rsid w:val="001E63D2"/>
    <w:rsid w:val="001E64F4"/>
    <w:rsid w:val="001E7B30"/>
    <w:rsid w:val="00200F2F"/>
    <w:rsid w:val="002053FE"/>
    <w:rsid w:val="00206A4D"/>
    <w:rsid w:val="00207603"/>
    <w:rsid w:val="00207B9C"/>
    <w:rsid w:val="00210C0A"/>
    <w:rsid w:val="002113B5"/>
    <w:rsid w:val="0021160A"/>
    <w:rsid w:val="00213AE9"/>
    <w:rsid w:val="0021696B"/>
    <w:rsid w:val="002258C6"/>
    <w:rsid w:val="00233171"/>
    <w:rsid w:val="00233397"/>
    <w:rsid w:val="00236DF3"/>
    <w:rsid w:val="00236EEA"/>
    <w:rsid w:val="002467F2"/>
    <w:rsid w:val="00247C8E"/>
    <w:rsid w:val="00261774"/>
    <w:rsid w:val="0026318E"/>
    <w:rsid w:val="002637D5"/>
    <w:rsid w:val="0026615B"/>
    <w:rsid w:val="00271814"/>
    <w:rsid w:val="00271E68"/>
    <w:rsid w:val="00272CB8"/>
    <w:rsid w:val="00273C49"/>
    <w:rsid w:val="002749A9"/>
    <w:rsid w:val="002761D3"/>
    <w:rsid w:val="00277428"/>
    <w:rsid w:val="00282636"/>
    <w:rsid w:val="00286FD4"/>
    <w:rsid w:val="00287390"/>
    <w:rsid w:val="00287AD7"/>
    <w:rsid w:val="00293744"/>
    <w:rsid w:val="00293FC7"/>
    <w:rsid w:val="002A4F9B"/>
    <w:rsid w:val="002B1CC8"/>
    <w:rsid w:val="002C1152"/>
    <w:rsid w:val="002D187E"/>
    <w:rsid w:val="002D322E"/>
    <w:rsid w:val="002D749B"/>
    <w:rsid w:val="002E145B"/>
    <w:rsid w:val="002E18E6"/>
    <w:rsid w:val="002E2175"/>
    <w:rsid w:val="002F02EE"/>
    <w:rsid w:val="002F467E"/>
    <w:rsid w:val="002F4C01"/>
    <w:rsid w:val="00305EEF"/>
    <w:rsid w:val="003067E5"/>
    <w:rsid w:val="00313062"/>
    <w:rsid w:val="0031534D"/>
    <w:rsid w:val="003155E2"/>
    <w:rsid w:val="003173F1"/>
    <w:rsid w:val="003203C7"/>
    <w:rsid w:val="0032755D"/>
    <w:rsid w:val="00327882"/>
    <w:rsid w:val="003327CB"/>
    <w:rsid w:val="0033535B"/>
    <w:rsid w:val="0033717A"/>
    <w:rsid w:val="00340313"/>
    <w:rsid w:val="00340403"/>
    <w:rsid w:val="003404DD"/>
    <w:rsid w:val="0034107C"/>
    <w:rsid w:val="00345C3E"/>
    <w:rsid w:val="0034767C"/>
    <w:rsid w:val="00353786"/>
    <w:rsid w:val="00355E94"/>
    <w:rsid w:val="00357FE2"/>
    <w:rsid w:val="00360F2B"/>
    <w:rsid w:val="00360F7C"/>
    <w:rsid w:val="00361C75"/>
    <w:rsid w:val="00363584"/>
    <w:rsid w:val="00363BA7"/>
    <w:rsid w:val="00363CB5"/>
    <w:rsid w:val="00372AD3"/>
    <w:rsid w:val="003766A3"/>
    <w:rsid w:val="00376B8F"/>
    <w:rsid w:val="00377CA0"/>
    <w:rsid w:val="003822BA"/>
    <w:rsid w:val="00387C8D"/>
    <w:rsid w:val="00393EBF"/>
    <w:rsid w:val="003950F6"/>
    <w:rsid w:val="00396837"/>
    <w:rsid w:val="003970D3"/>
    <w:rsid w:val="003A11C2"/>
    <w:rsid w:val="003A7038"/>
    <w:rsid w:val="003B7594"/>
    <w:rsid w:val="003C5B68"/>
    <w:rsid w:val="003C61DC"/>
    <w:rsid w:val="003C6D1F"/>
    <w:rsid w:val="003D638A"/>
    <w:rsid w:val="003E0E26"/>
    <w:rsid w:val="003E1F28"/>
    <w:rsid w:val="003E32B9"/>
    <w:rsid w:val="003E3F0E"/>
    <w:rsid w:val="003E4BCC"/>
    <w:rsid w:val="003E4DDC"/>
    <w:rsid w:val="003E50D7"/>
    <w:rsid w:val="003E6722"/>
    <w:rsid w:val="003E6B5D"/>
    <w:rsid w:val="003E7683"/>
    <w:rsid w:val="003F319D"/>
    <w:rsid w:val="003F7C83"/>
    <w:rsid w:val="003F7F70"/>
    <w:rsid w:val="00403588"/>
    <w:rsid w:val="0041057D"/>
    <w:rsid w:val="0041312C"/>
    <w:rsid w:val="00420DB9"/>
    <w:rsid w:val="00421453"/>
    <w:rsid w:val="00427CE4"/>
    <w:rsid w:val="00431E37"/>
    <w:rsid w:val="00442EC2"/>
    <w:rsid w:val="0044302F"/>
    <w:rsid w:val="004431B1"/>
    <w:rsid w:val="00450FB7"/>
    <w:rsid w:val="00452A77"/>
    <w:rsid w:val="00452E9D"/>
    <w:rsid w:val="00461519"/>
    <w:rsid w:val="00462B91"/>
    <w:rsid w:val="00465EC3"/>
    <w:rsid w:val="004700DF"/>
    <w:rsid w:val="00471018"/>
    <w:rsid w:val="00476557"/>
    <w:rsid w:val="00476E13"/>
    <w:rsid w:val="004773CC"/>
    <w:rsid w:val="0048357B"/>
    <w:rsid w:val="0048364F"/>
    <w:rsid w:val="00484F34"/>
    <w:rsid w:val="0048711C"/>
    <w:rsid w:val="00490920"/>
    <w:rsid w:val="00490C11"/>
    <w:rsid w:val="00494F0D"/>
    <w:rsid w:val="00495653"/>
    <w:rsid w:val="004A03B6"/>
    <w:rsid w:val="004A09F4"/>
    <w:rsid w:val="004A0D1B"/>
    <w:rsid w:val="004A52BA"/>
    <w:rsid w:val="004A6DA5"/>
    <w:rsid w:val="004B2BD0"/>
    <w:rsid w:val="004B33C7"/>
    <w:rsid w:val="004B3557"/>
    <w:rsid w:val="004B35B3"/>
    <w:rsid w:val="004B4568"/>
    <w:rsid w:val="004B5EC5"/>
    <w:rsid w:val="004C03C4"/>
    <w:rsid w:val="004C37BD"/>
    <w:rsid w:val="004E2E22"/>
    <w:rsid w:val="004E33BE"/>
    <w:rsid w:val="004E34E1"/>
    <w:rsid w:val="004E3FBB"/>
    <w:rsid w:val="004E4101"/>
    <w:rsid w:val="004F0E0D"/>
    <w:rsid w:val="004F3D98"/>
    <w:rsid w:val="004F723B"/>
    <w:rsid w:val="005011DC"/>
    <w:rsid w:val="00504705"/>
    <w:rsid w:val="005116CA"/>
    <w:rsid w:val="005178B8"/>
    <w:rsid w:val="00524B1A"/>
    <w:rsid w:val="00526029"/>
    <w:rsid w:val="00530E1A"/>
    <w:rsid w:val="00532E8A"/>
    <w:rsid w:val="00533CEA"/>
    <w:rsid w:val="00533E36"/>
    <w:rsid w:val="00536132"/>
    <w:rsid w:val="005407DA"/>
    <w:rsid w:val="00541F57"/>
    <w:rsid w:val="005478DE"/>
    <w:rsid w:val="00547B37"/>
    <w:rsid w:val="0055188E"/>
    <w:rsid w:val="00552C47"/>
    <w:rsid w:val="00566E64"/>
    <w:rsid w:val="00567761"/>
    <w:rsid w:val="00570A92"/>
    <w:rsid w:val="00576381"/>
    <w:rsid w:val="005837E4"/>
    <w:rsid w:val="00591282"/>
    <w:rsid w:val="00594022"/>
    <w:rsid w:val="00594945"/>
    <w:rsid w:val="00595F10"/>
    <w:rsid w:val="005A320F"/>
    <w:rsid w:val="005B0822"/>
    <w:rsid w:val="005B0E29"/>
    <w:rsid w:val="005B1666"/>
    <w:rsid w:val="005B2484"/>
    <w:rsid w:val="005C1202"/>
    <w:rsid w:val="005C2CA6"/>
    <w:rsid w:val="005D3212"/>
    <w:rsid w:val="005D47E5"/>
    <w:rsid w:val="005D5C87"/>
    <w:rsid w:val="005D7184"/>
    <w:rsid w:val="005E0557"/>
    <w:rsid w:val="005E0855"/>
    <w:rsid w:val="005E0B2C"/>
    <w:rsid w:val="005E0D61"/>
    <w:rsid w:val="005E376F"/>
    <w:rsid w:val="005F2E96"/>
    <w:rsid w:val="005F3C8A"/>
    <w:rsid w:val="005F464F"/>
    <w:rsid w:val="005F731F"/>
    <w:rsid w:val="00601E55"/>
    <w:rsid w:val="00602647"/>
    <w:rsid w:val="00602E05"/>
    <w:rsid w:val="00603415"/>
    <w:rsid w:val="00603AAB"/>
    <w:rsid w:val="00604D8F"/>
    <w:rsid w:val="0061018C"/>
    <w:rsid w:val="0061151E"/>
    <w:rsid w:val="006136FC"/>
    <w:rsid w:val="0061436D"/>
    <w:rsid w:val="00614D19"/>
    <w:rsid w:val="00620626"/>
    <w:rsid w:val="00621B95"/>
    <w:rsid w:val="006222A5"/>
    <w:rsid w:val="00622BA2"/>
    <w:rsid w:val="00623DB1"/>
    <w:rsid w:val="0062476F"/>
    <w:rsid w:val="00626E90"/>
    <w:rsid w:val="0062756C"/>
    <w:rsid w:val="00641B0E"/>
    <w:rsid w:val="00643B2D"/>
    <w:rsid w:val="006448CE"/>
    <w:rsid w:val="00645715"/>
    <w:rsid w:val="00645CCB"/>
    <w:rsid w:val="00647967"/>
    <w:rsid w:val="00647DA2"/>
    <w:rsid w:val="0065577F"/>
    <w:rsid w:val="00657429"/>
    <w:rsid w:val="00660EF9"/>
    <w:rsid w:val="006631DF"/>
    <w:rsid w:val="00670A08"/>
    <w:rsid w:val="00670BB9"/>
    <w:rsid w:val="00673D57"/>
    <w:rsid w:val="0068404B"/>
    <w:rsid w:val="00684D48"/>
    <w:rsid w:val="00685C75"/>
    <w:rsid w:val="0068761A"/>
    <w:rsid w:val="00690F10"/>
    <w:rsid w:val="00693061"/>
    <w:rsid w:val="00697B4F"/>
    <w:rsid w:val="006B163C"/>
    <w:rsid w:val="006B1D05"/>
    <w:rsid w:val="006B1D8D"/>
    <w:rsid w:val="006B69D0"/>
    <w:rsid w:val="006C7223"/>
    <w:rsid w:val="006D2AEC"/>
    <w:rsid w:val="006D4165"/>
    <w:rsid w:val="006E6052"/>
    <w:rsid w:val="006F500A"/>
    <w:rsid w:val="0070103D"/>
    <w:rsid w:val="007031E9"/>
    <w:rsid w:val="00704478"/>
    <w:rsid w:val="00710EDF"/>
    <w:rsid w:val="00711748"/>
    <w:rsid w:val="00712698"/>
    <w:rsid w:val="007127A8"/>
    <w:rsid w:val="00713BCC"/>
    <w:rsid w:val="00715BDF"/>
    <w:rsid w:val="00725776"/>
    <w:rsid w:val="007259D4"/>
    <w:rsid w:val="00742AA5"/>
    <w:rsid w:val="00743E98"/>
    <w:rsid w:val="00746533"/>
    <w:rsid w:val="00751180"/>
    <w:rsid w:val="007520D8"/>
    <w:rsid w:val="00755C8A"/>
    <w:rsid w:val="00764D53"/>
    <w:rsid w:val="007752A9"/>
    <w:rsid w:val="0077586B"/>
    <w:rsid w:val="00781865"/>
    <w:rsid w:val="00783E15"/>
    <w:rsid w:val="00790B3C"/>
    <w:rsid w:val="00790F75"/>
    <w:rsid w:val="00793D77"/>
    <w:rsid w:val="00797466"/>
    <w:rsid w:val="007A0020"/>
    <w:rsid w:val="007A04A4"/>
    <w:rsid w:val="007A3521"/>
    <w:rsid w:val="007B1E86"/>
    <w:rsid w:val="007C56B7"/>
    <w:rsid w:val="007C5A52"/>
    <w:rsid w:val="007C5AFB"/>
    <w:rsid w:val="007C5FD8"/>
    <w:rsid w:val="007D07B5"/>
    <w:rsid w:val="007D0A44"/>
    <w:rsid w:val="007D0ABE"/>
    <w:rsid w:val="007D210B"/>
    <w:rsid w:val="007D2874"/>
    <w:rsid w:val="007D3F0F"/>
    <w:rsid w:val="007D3FE2"/>
    <w:rsid w:val="007D45AA"/>
    <w:rsid w:val="007D5681"/>
    <w:rsid w:val="007E1E17"/>
    <w:rsid w:val="007E5CFB"/>
    <w:rsid w:val="007E7AE5"/>
    <w:rsid w:val="007F1373"/>
    <w:rsid w:val="007F2E50"/>
    <w:rsid w:val="007F351B"/>
    <w:rsid w:val="007F7B61"/>
    <w:rsid w:val="00800357"/>
    <w:rsid w:val="00801FED"/>
    <w:rsid w:val="00802909"/>
    <w:rsid w:val="0080294C"/>
    <w:rsid w:val="0080575F"/>
    <w:rsid w:val="00807533"/>
    <w:rsid w:val="00812F0C"/>
    <w:rsid w:val="00825ED9"/>
    <w:rsid w:val="00826549"/>
    <w:rsid w:val="008372A7"/>
    <w:rsid w:val="0083779B"/>
    <w:rsid w:val="00841299"/>
    <w:rsid w:val="008459AD"/>
    <w:rsid w:val="0085050C"/>
    <w:rsid w:val="00852C9D"/>
    <w:rsid w:val="00857C73"/>
    <w:rsid w:val="008647CB"/>
    <w:rsid w:val="00864D4F"/>
    <w:rsid w:val="00865229"/>
    <w:rsid w:val="00873EC2"/>
    <w:rsid w:val="008746F8"/>
    <w:rsid w:val="008754C0"/>
    <w:rsid w:val="008907FA"/>
    <w:rsid w:val="00890909"/>
    <w:rsid w:val="008941D5"/>
    <w:rsid w:val="00895DDC"/>
    <w:rsid w:val="008A66D0"/>
    <w:rsid w:val="008B4562"/>
    <w:rsid w:val="008B6810"/>
    <w:rsid w:val="008B6F7D"/>
    <w:rsid w:val="008C147B"/>
    <w:rsid w:val="008C5971"/>
    <w:rsid w:val="008D3A62"/>
    <w:rsid w:val="008E00F3"/>
    <w:rsid w:val="008E1D93"/>
    <w:rsid w:val="008F22DE"/>
    <w:rsid w:val="008F4F62"/>
    <w:rsid w:val="008F6602"/>
    <w:rsid w:val="009012FF"/>
    <w:rsid w:val="00902627"/>
    <w:rsid w:val="009040D9"/>
    <w:rsid w:val="00906670"/>
    <w:rsid w:val="00913403"/>
    <w:rsid w:val="00913EB3"/>
    <w:rsid w:val="00917A70"/>
    <w:rsid w:val="00923A56"/>
    <w:rsid w:val="0092690A"/>
    <w:rsid w:val="00933921"/>
    <w:rsid w:val="0093560A"/>
    <w:rsid w:val="00945180"/>
    <w:rsid w:val="00950285"/>
    <w:rsid w:val="0095106B"/>
    <w:rsid w:val="00954370"/>
    <w:rsid w:val="00955003"/>
    <w:rsid w:val="00956F10"/>
    <w:rsid w:val="00960BE4"/>
    <w:rsid w:val="009647A0"/>
    <w:rsid w:val="009663A5"/>
    <w:rsid w:val="00972E59"/>
    <w:rsid w:val="00976979"/>
    <w:rsid w:val="00977014"/>
    <w:rsid w:val="00977352"/>
    <w:rsid w:val="00982FF9"/>
    <w:rsid w:val="009919EC"/>
    <w:rsid w:val="0099302C"/>
    <w:rsid w:val="00994778"/>
    <w:rsid w:val="00994B77"/>
    <w:rsid w:val="009A311E"/>
    <w:rsid w:val="009B753E"/>
    <w:rsid w:val="009D14A8"/>
    <w:rsid w:val="009D280D"/>
    <w:rsid w:val="009D4EE2"/>
    <w:rsid w:val="009D5861"/>
    <w:rsid w:val="009E1D05"/>
    <w:rsid w:val="009E7386"/>
    <w:rsid w:val="009F20C6"/>
    <w:rsid w:val="009F251B"/>
    <w:rsid w:val="009F4E4A"/>
    <w:rsid w:val="009F5432"/>
    <w:rsid w:val="009F63BD"/>
    <w:rsid w:val="009F6F6A"/>
    <w:rsid w:val="00A02E23"/>
    <w:rsid w:val="00A03B06"/>
    <w:rsid w:val="00A06E28"/>
    <w:rsid w:val="00A1353F"/>
    <w:rsid w:val="00A143FF"/>
    <w:rsid w:val="00A14C3D"/>
    <w:rsid w:val="00A234B1"/>
    <w:rsid w:val="00A24185"/>
    <w:rsid w:val="00A313A0"/>
    <w:rsid w:val="00A31881"/>
    <w:rsid w:val="00A33314"/>
    <w:rsid w:val="00A33DA5"/>
    <w:rsid w:val="00A341AA"/>
    <w:rsid w:val="00A36CD9"/>
    <w:rsid w:val="00A419D9"/>
    <w:rsid w:val="00A5177A"/>
    <w:rsid w:val="00A555D4"/>
    <w:rsid w:val="00A56FC2"/>
    <w:rsid w:val="00A62AD5"/>
    <w:rsid w:val="00A6479C"/>
    <w:rsid w:val="00A6770E"/>
    <w:rsid w:val="00A6789A"/>
    <w:rsid w:val="00A72357"/>
    <w:rsid w:val="00A7547F"/>
    <w:rsid w:val="00A75822"/>
    <w:rsid w:val="00A776D0"/>
    <w:rsid w:val="00A80A98"/>
    <w:rsid w:val="00A86DE0"/>
    <w:rsid w:val="00A90BBB"/>
    <w:rsid w:val="00A92CD0"/>
    <w:rsid w:val="00A97CC6"/>
    <w:rsid w:val="00AA1AD6"/>
    <w:rsid w:val="00AA3850"/>
    <w:rsid w:val="00AA387C"/>
    <w:rsid w:val="00AA392B"/>
    <w:rsid w:val="00AB6733"/>
    <w:rsid w:val="00AB6E12"/>
    <w:rsid w:val="00AB7692"/>
    <w:rsid w:val="00AC1905"/>
    <w:rsid w:val="00AC2A16"/>
    <w:rsid w:val="00AD292F"/>
    <w:rsid w:val="00AD35E7"/>
    <w:rsid w:val="00AD3C3D"/>
    <w:rsid w:val="00AD68CC"/>
    <w:rsid w:val="00AE0F2C"/>
    <w:rsid w:val="00AE32A2"/>
    <w:rsid w:val="00AE4ECC"/>
    <w:rsid w:val="00AE7B5D"/>
    <w:rsid w:val="00AF0C10"/>
    <w:rsid w:val="00AF18D7"/>
    <w:rsid w:val="00AF46CB"/>
    <w:rsid w:val="00B0433D"/>
    <w:rsid w:val="00B133D8"/>
    <w:rsid w:val="00B21722"/>
    <w:rsid w:val="00B24A3E"/>
    <w:rsid w:val="00B25453"/>
    <w:rsid w:val="00B34018"/>
    <w:rsid w:val="00B35806"/>
    <w:rsid w:val="00B37B64"/>
    <w:rsid w:val="00B43803"/>
    <w:rsid w:val="00B45819"/>
    <w:rsid w:val="00B52E84"/>
    <w:rsid w:val="00B622C8"/>
    <w:rsid w:val="00B63134"/>
    <w:rsid w:val="00B749FF"/>
    <w:rsid w:val="00B75C1A"/>
    <w:rsid w:val="00B7744F"/>
    <w:rsid w:val="00B851B2"/>
    <w:rsid w:val="00B86C07"/>
    <w:rsid w:val="00B879FD"/>
    <w:rsid w:val="00B92832"/>
    <w:rsid w:val="00B95661"/>
    <w:rsid w:val="00BA3CAE"/>
    <w:rsid w:val="00BA407A"/>
    <w:rsid w:val="00BA4D3B"/>
    <w:rsid w:val="00BB4B42"/>
    <w:rsid w:val="00BC5318"/>
    <w:rsid w:val="00BC577E"/>
    <w:rsid w:val="00BC5988"/>
    <w:rsid w:val="00BD64BB"/>
    <w:rsid w:val="00BD6DFD"/>
    <w:rsid w:val="00BE1FAB"/>
    <w:rsid w:val="00BE7704"/>
    <w:rsid w:val="00BE7E94"/>
    <w:rsid w:val="00BF55CB"/>
    <w:rsid w:val="00BF67BC"/>
    <w:rsid w:val="00C01D1C"/>
    <w:rsid w:val="00C01D64"/>
    <w:rsid w:val="00C02D5A"/>
    <w:rsid w:val="00C031B1"/>
    <w:rsid w:val="00C03D7D"/>
    <w:rsid w:val="00C040C0"/>
    <w:rsid w:val="00C11777"/>
    <w:rsid w:val="00C14127"/>
    <w:rsid w:val="00C16073"/>
    <w:rsid w:val="00C237BD"/>
    <w:rsid w:val="00C30725"/>
    <w:rsid w:val="00C332EE"/>
    <w:rsid w:val="00C40EE0"/>
    <w:rsid w:val="00C46EF8"/>
    <w:rsid w:val="00C55632"/>
    <w:rsid w:val="00C56294"/>
    <w:rsid w:val="00C5695E"/>
    <w:rsid w:val="00C60CF2"/>
    <w:rsid w:val="00C64D1C"/>
    <w:rsid w:val="00C67ACD"/>
    <w:rsid w:val="00C811ED"/>
    <w:rsid w:val="00C83646"/>
    <w:rsid w:val="00C8448B"/>
    <w:rsid w:val="00C84548"/>
    <w:rsid w:val="00C90559"/>
    <w:rsid w:val="00C975C8"/>
    <w:rsid w:val="00CA04ED"/>
    <w:rsid w:val="00CA15FC"/>
    <w:rsid w:val="00CA3E5F"/>
    <w:rsid w:val="00CA3EDF"/>
    <w:rsid w:val="00CA48BA"/>
    <w:rsid w:val="00CA6B68"/>
    <w:rsid w:val="00CB0958"/>
    <w:rsid w:val="00CB36E4"/>
    <w:rsid w:val="00CB3BB4"/>
    <w:rsid w:val="00CB5AD2"/>
    <w:rsid w:val="00CC02DB"/>
    <w:rsid w:val="00CC55E6"/>
    <w:rsid w:val="00CC59A4"/>
    <w:rsid w:val="00CD27AB"/>
    <w:rsid w:val="00CD6258"/>
    <w:rsid w:val="00CE3C50"/>
    <w:rsid w:val="00CE7B06"/>
    <w:rsid w:val="00CF08DB"/>
    <w:rsid w:val="00CF2C33"/>
    <w:rsid w:val="00D01E33"/>
    <w:rsid w:val="00D02769"/>
    <w:rsid w:val="00D050C3"/>
    <w:rsid w:val="00D110AA"/>
    <w:rsid w:val="00D13912"/>
    <w:rsid w:val="00D13C80"/>
    <w:rsid w:val="00D37178"/>
    <w:rsid w:val="00D41194"/>
    <w:rsid w:val="00D412CD"/>
    <w:rsid w:val="00D41DF2"/>
    <w:rsid w:val="00D41FF3"/>
    <w:rsid w:val="00D43DA1"/>
    <w:rsid w:val="00D44126"/>
    <w:rsid w:val="00D47F2F"/>
    <w:rsid w:val="00D51979"/>
    <w:rsid w:val="00D64CFD"/>
    <w:rsid w:val="00D662A8"/>
    <w:rsid w:val="00D764BF"/>
    <w:rsid w:val="00D77816"/>
    <w:rsid w:val="00D80C52"/>
    <w:rsid w:val="00D83D49"/>
    <w:rsid w:val="00D92C12"/>
    <w:rsid w:val="00D92F62"/>
    <w:rsid w:val="00DA20B9"/>
    <w:rsid w:val="00DA32EE"/>
    <w:rsid w:val="00DA4DCA"/>
    <w:rsid w:val="00DA5F1D"/>
    <w:rsid w:val="00DA7B0C"/>
    <w:rsid w:val="00DB61A9"/>
    <w:rsid w:val="00DB7D14"/>
    <w:rsid w:val="00DC2CE4"/>
    <w:rsid w:val="00DC6B6A"/>
    <w:rsid w:val="00DC7A3F"/>
    <w:rsid w:val="00DD31DB"/>
    <w:rsid w:val="00DE52DE"/>
    <w:rsid w:val="00DE7C7E"/>
    <w:rsid w:val="00DF6509"/>
    <w:rsid w:val="00E013C2"/>
    <w:rsid w:val="00E03161"/>
    <w:rsid w:val="00E033C9"/>
    <w:rsid w:val="00E1041D"/>
    <w:rsid w:val="00E10B81"/>
    <w:rsid w:val="00E1201D"/>
    <w:rsid w:val="00E14EC1"/>
    <w:rsid w:val="00E1594B"/>
    <w:rsid w:val="00E16F7F"/>
    <w:rsid w:val="00E177BF"/>
    <w:rsid w:val="00E22FE8"/>
    <w:rsid w:val="00E23C2E"/>
    <w:rsid w:val="00E2672F"/>
    <w:rsid w:val="00E304D8"/>
    <w:rsid w:val="00E30936"/>
    <w:rsid w:val="00E361CE"/>
    <w:rsid w:val="00E36F23"/>
    <w:rsid w:val="00E37857"/>
    <w:rsid w:val="00E42C1A"/>
    <w:rsid w:val="00E46568"/>
    <w:rsid w:val="00E50C5E"/>
    <w:rsid w:val="00E51713"/>
    <w:rsid w:val="00E54CE8"/>
    <w:rsid w:val="00E56426"/>
    <w:rsid w:val="00E7151F"/>
    <w:rsid w:val="00E72356"/>
    <w:rsid w:val="00E723B7"/>
    <w:rsid w:val="00E74D30"/>
    <w:rsid w:val="00E750F4"/>
    <w:rsid w:val="00E7559D"/>
    <w:rsid w:val="00E76414"/>
    <w:rsid w:val="00E80123"/>
    <w:rsid w:val="00E82908"/>
    <w:rsid w:val="00E839DA"/>
    <w:rsid w:val="00E842F3"/>
    <w:rsid w:val="00E91ACE"/>
    <w:rsid w:val="00E92438"/>
    <w:rsid w:val="00E92F6A"/>
    <w:rsid w:val="00E963F8"/>
    <w:rsid w:val="00EB2EE4"/>
    <w:rsid w:val="00EB692B"/>
    <w:rsid w:val="00EC13C5"/>
    <w:rsid w:val="00EC4786"/>
    <w:rsid w:val="00EC4C95"/>
    <w:rsid w:val="00EC5174"/>
    <w:rsid w:val="00EC5ED7"/>
    <w:rsid w:val="00EC7625"/>
    <w:rsid w:val="00ED0035"/>
    <w:rsid w:val="00ED5E80"/>
    <w:rsid w:val="00ED6F2F"/>
    <w:rsid w:val="00ED7B85"/>
    <w:rsid w:val="00EE0F47"/>
    <w:rsid w:val="00EE1EB3"/>
    <w:rsid w:val="00EE384E"/>
    <w:rsid w:val="00EE4A39"/>
    <w:rsid w:val="00EE714B"/>
    <w:rsid w:val="00EF6943"/>
    <w:rsid w:val="00F019F4"/>
    <w:rsid w:val="00F03691"/>
    <w:rsid w:val="00F0479F"/>
    <w:rsid w:val="00F06927"/>
    <w:rsid w:val="00F07A21"/>
    <w:rsid w:val="00F11B64"/>
    <w:rsid w:val="00F133B7"/>
    <w:rsid w:val="00F2235D"/>
    <w:rsid w:val="00F25ED6"/>
    <w:rsid w:val="00F26E58"/>
    <w:rsid w:val="00F32427"/>
    <w:rsid w:val="00F33CD7"/>
    <w:rsid w:val="00F36AEC"/>
    <w:rsid w:val="00F36DE6"/>
    <w:rsid w:val="00F4506C"/>
    <w:rsid w:val="00F460A3"/>
    <w:rsid w:val="00F51F60"/>
    <w:rsid w:val="00F633E8"/>
    <w:rsid w:val="00F71F1E"/>
    <w:rsid w:val="00F7282E"/>
    <w:rsid w:val="00F746A4"/>
    <w:rsid w:val="00F80EE0"/>
    <w:rsid w:val="00F852B0"/>
    <w:rsid w:val="00FA3936"/>
    <w:rsid w:val="00FA3E9F"/>
    <w:rsid w:val="00FA4B16"/>
    <w:rsid w:val="00FA68FE"/>
    <w:rsid w:val="00FB0B7E"/>
    <w:rsid w:val="00FB2579"/>
    <w:rsid w:val="00FC23BC"/>
    <w:rsid w:val="00FC3190"/>
    <w:rsid w:val="00FC4FC9"/>
    <w:rsid w:val="00FC796A"/>
    <w:rsid w:val="00FD16C8"/>
    <w:rsid w:val="00FD33D3"/>
    <w:rsid w:val="00FD6A2E"/>
    <w:rsid w:val="00FE2CE0"/>
    <w:rsid w:val="00FE6CB7"/>
    <w:rsid w:val="00FF1D43"/>
    <w:rsid w:val="00FF5637"/>
    <w:rsid w:val="00FF5C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2CB8DAA5"/>
  <w15:docId w15:val="{BBC515B4-66C4-48AF-A1B2-A9533CF5F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536132"/>
    <w:pPr>
      <w:spacing w:after="0" w:line="240" w:lineRule="auto"/>
      <w:jc w:val="both"/>
    </w:pPr>
    <w:rPr>
      <w:rFonts w:eastAsia="Times New Roman" w:cs="Times New Roman"/>
      <w:szCs w:val="20"/>
      <w:lang w:eastAsia="cs-CZ"/>
    </w:rPr>
  </w:style>
  <w:style w:type="paragraph" w:styleId="Nadpis1">
    <w:name w:val="heading 1"/>
    <w:basedOn w:val="Normln"/>
    <w:next w:val="Normln"/>
    <w:link w:val="Nadpis1Char"/>
    <w:uiPriority w:val="9"/>
    <w:qFormat/>
    <w:rsid w:val="00CA15F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qFormat/>
    <w:rsid w:val="00CA15FC"/>
    <w:pPr>
      <w:keepNext/>
      <w:jc w:val="center"/>
      <w:outlineLvl w:val="1"/>
    </w:pPr>
    <w:rPr>
      <w:rFonts w:ascii="Arial Narrow" w:hAnsi="Arial Narrow"/>
      <w:sz w:val="24"/>
    </w:rPr>
  </w:style>
  <w:style w:type="paragraph" w:styleId="Nadpis3">
    <w:name w:val="heading 3"/>
    <w:basedOn w:val="Normln"/>
    <w:next w:val="Normln"/>
    <w:link w:val="Nadpis3Char"/>
    <w:uiPriority w:val="9"/>
    <w:unhideWhenUsed/>
    <w:qFormat/>
    <w:rsid w:val="0055188E"/>
    <w:pPr>
      <w:keepNext/>
      <w:keepLines/>
      <w:spacing w:before="120"/>
      <w:ind w:left="709" w:hanging="709"/>
      <w:outlineLvl w:val="2"/>
    </w:pPr>
    <w:rPr>
      <w:rFonts w:ascii="Calibri" w:eastAsiaTheme="majorEastAsia" w:hAnsi="Calibri" w:cstheme="majorBidi"/>
      <w:szCs w:val="24"/>
      <w:lang w:eastAsia="en-US"/>
    </w:rPr>
  </w:style>
  <w:style w:type="paragraph" w:styleId="Nadpis4">
    <w:name w:val="heading 4"/>
    <w:basedOn w:val="Normln"/>
    <w:next w:val="Normln"/>
    <w:link w:val="Nadpis4Char"/>
    <w:uiPriority w:val="9"/>
    <w:semiHidden/>
    <w:unhideWhenUsed/>
    <w:qFormat/>
    <w:rsid w:val="00CA15FC"/>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CA15FC"/>
    <w:pPr>
      <w:keepNext/>
      <w:keepLines/>
      <w:spacing w:before="200"/>
      <w:outlineLvl w:val="4"/>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uiPriority w:val="9"/>
    <w:semiHidden/>
    <w:unhideWhenUsed/>
    <w:rsid w:val="0055188E"/>
    <w:pPr>
      <w:keepNext/>
      <w:keepLines/>
      <w:spacing w:before="40"/>
      <w:ind w:left="1296" w:hanging="1296"/>
      <w:outlineLvl w:val="6"/>
    </w:pPr>
    <w:rPr>
      <w:rFonts w:asciiTheme="majorHAnsi" w:eastAsiaTheme="majorEastAsia" w:hAnsiTheme="majorHAnsi" w:cstheme="majorBidi"/>
      <w:i/>
      <w:iCs/>
      <w:color w:val="243F60" w:themeColor="accent1" w:themeShade="7F"/>
      <w:szCs w:val="22"/>
      <w:lang w:eastAsia="en-US"/>
    </w:rPr>
  </w:style>
  <w:style w:type="paragraph" w:styleId="Nadpis8">
    <w:name w:val="heading 8"/>
    <w:basedOn w:val="Normln"/>
    <w:next w:val="Normln"/>
    <w:link w:val="Nadpis8Char"/>
    <w:uiPriority w:val="9"/>
    <w:unhideWhenUsed/>
    <w:qFormat/>
    <w:rsid w:val="00CA15FC"/>
    <w:pPr>
      <w:keepNext/>
      <w:keepLines/>
      <w:spacing w:before="200"/>
      <w:outlineLvl w:val="7"/>
    </w:pPr>
    <w:rPr>
      <w:rFonts w:asciiTheme="majorHAnsi" w:eastAsiaTheme="majorEastAsia" w:hAnsiTheme="majorHAnsi" w:cstheme="majorBidi"/>
      <w:color w:val="404040" w:themeColor="text1" w:themeTint="BF"/>
    </w:rPr>
  </w:style>
  <w:style w:type="paragraph" w:styleId="Nadpis9">
    <w:name w:val="heading 9"/>
    <w:basedOn w:val="Normln"/>
    <w:next w:val="Normln"/>
    <w:link w:val="Nadpis9Char"/>
    <w:uiPriority w:val="9"/>
    <w:semiHidden/>
    <w:unhideWhenUsed/>
    <w:qFormat/>
    <w:rsid w:val="0055188E"/>
    <w:pPr>
      <w:keepNext/>
      <w:keepLines/>
      <w:spacing w:before="40"/>
      <w:ind w:left="1584" w:hanging="1584"/>
      <w:outlineLvl w:val="8"/>
    </w:pPr>
    <w:rPr>
      <w:rFonts w:asciiTheme="majorHAnsi" w:eastAsiaTheme="majorEastAsia" w:hAnsiTheme="majorHAnsi" w:cstheme="majorBidi"/>
      <w:i/>
      <w:iCs/>
      <w:color w:val="272727" w:themeColor="text1" w:themeTint="D8"/>
      <w:sz w:val="21"/>
      <w:szCs w:val="21"/>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A15FC"/>
    <w:rPr>
      <w:rFonts w:asciiTheme="majorHAnsi" w:eastAsiaTheme="majorEastAsia" w:hAnsiTheme="majorHAnsi" w:cstheme="majorBidi"/>
      <w:b/>
      <w:bCs/>
      <w:color w:val="365F91" w:themeColor="accent1" w:themeShade="BF"/>
      <w:sz w:val="28"/>
      <w:szCs w:val="28"/>
      <w:lang w:eastAsia="cs-CZ"/>
    </w:rPr>
  </w:style>
  <w:style w:type="character" w:customStyle="1" w:styleId="Nadpis2Char">
    <w:name w:val="Nadpis 2 Char"/>
    <w:basedOn w:val="Standardnpsmoodstavce"/>
    <w:link w:val="Nadpis2"/>
    <w:rsid w:val="00CA15FC"/>
    <w:rPr>
      <w:rFonts w:ascii="Arial Narrow" w:eastAsia="Times New Roman" w:hAnsi="Arial Narrow" w:cs="Times New Roman"/>
      <w:sz w:val="24"/>
      <w:szCs w:val="20"/>
      <w:lang w:eastAsia="cs-CZ"/>
    </w:rPr>
  </w:style>
  <w:style w:type="character" w:customStyle="1" w:styleId="Nadpis4Char">
    <w:name w:val="Nadpis 4 Char"/>
    <w:basedOn w:val="Standardnpsmoodstavce"/>
    <w:link w:val="Nadpis4"/>
    <w:uiPriority w:val="9"/>
    <w:semiHidden/>
    <w:rsid w:val="00CA15FC"/>
    <w:rPr>
      <w:rFonts w:asciiTheme="majorHAnsi" w:eastAsiaTheme="majorEastAsia" w:hAnsiTheme="majorHAnsi" w:cstheme="majorBidi"/>
      <w:b/>
      <w:bCs/>
      <w:i/>
      <w:iCs/>
      <w:color w:val="4F81BD" w:themeColor="accent1"/>
      <w:sz w:val="20"/>
      <w:szCs w:val="20"/>
      <w:lang w:eastAsia="cs-CZ"/>
    </w:rPr>
  </w:style>
  <w:style w:type="character" w:customStyle="1" w:styleId="Nadpis5Char">
    <w:name w:val="Nadpis 5 Char"/>
    <w:basedOn w:val="Standardnpsmoodstavce"/>
    <w:link w:val="Nadpis5"/>
    <w:uiPriority w:val="9"/>
    <w:semiHidden/>
    <w:rsid w:val="00CA15FC"/>
    <w:rPr>
      <w:rFonts w:asciiTheme="majorHAnsi" w:eastAsiaTheme="majorEastAsia" w:hAnsiTheme="majorHAnsi" w:cstheme="majorBidi"/>
      <w:color w:val="243F60" w:themeColor="accent1" w:themeShade="7F"/>
      <w:sz w:val="20"/>
      <w:szCs w:val="20"/>
      <w:lang w:eastAsia="cs-CZ"/>
    </w:rPr>
  </w:style>
  <w:style w:type="character" w:customStyle="1" w:styleId="Nadpis8Char">
    <w:name w:val="Nadpis 8 Char"/>
    <w:basedOn w:val="Standardnpsmoodstavce"/>
    <w:link w:val="Nadpis8"/>
    <w:uiPriority w:val="9"/>
    <w:rsid w:val="00CA15FC"/>
    <w:rPr>
      <w:rFonts w:asciiTheme="majorHAnsi" w:eastAsiaTheme="majorEastAsia" w:hAnsiTheme="majorHAnsi" w:cstheme="majorBidi"/>
      <w:color w:val="404040" w:themeColor="text1" w:themeTint="BF"/>
      <w:sz w:val="20"/>
      <w:szCs w:val="20"/>
      <w:lang w:eastAsia="cs-CZ"/>
    </w:rPr>
  </w:style>
  <w:style w:type="paragraph" w:styleId="Nzev">
    <w:name w:val="Title"/>
    <w:basedOn w:val="Normln"/>
    <w:link w:val="NzevChar"/>
    <w:qFormat/>
    <w:rsid w:val="00CA15FC"/>
    <w:pPr>
      <w:jc w:val="center"/>
    </w:pPr>
    <w:rPr>
      <w:rFonts w:ascii="Arial Narrow" w:hAnsi="Arial Narrow"/>
      <w:b/>
      <w:sz w:val="24"/>
    </w:rPr>
  </w:style>
  <w:style w:type="character" w:customStyle="1" w:styleId="NzevChar">
    <w:name w:val="Název Char"/>
    <w:basedOn w:val="Standardnpsmoodstavce"/>
    <w:link w:val="Nzev"/>
    <w:rsid w:val="00CA15FC"/>
    <w:rPr>
      <w:rFonts w:ascii="Arial Narrow" w:eastAsia="Times New Roman" w:hAnsi="Arial Narrow" w:cs="Times New Roman"/>
      <w:b/>
      <w:sz w:val="24"/>
      <w:szCs w:val="20"/>
      <w:lang w:eastAsia="cs-CZ"/>
    </w:rPr>
  </w:style>
  <w:style w:type="paragraph" w:styleId="Zhlav">
    <w:name w:val="header"/>
    <w:basedOn w:val="Normln"/>
    <w:link w:val="ZhlavChar"/>
    <w:uiPriority w:val="99"/>
    <w:unhideWhenUsed/>
    <w:rsid w:val="00CA15FC"/>
    <w:pPr>
      <w:tabs>
        <w:tab w:val="center" w:pos="4536"/>
        <w:tab w:val="right" w:pos="9072"/>
      </w:tabs>
    </w:pPr>
  </w:style>
  <w:style w:type="character" w:customStyle="1" w:styleId="ZhlavChar">
    <w:name w:val="Záhlaví Char"/>
    <w:basedOn w:val="Standardnpsmoodstavce"/>
    <w:link w:val="Zhlav"/>
    <w:uiPriority w:val="99"/>
    <w:rsid w:val="00CA15FC"/>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unhideWhenUsed/>
    <w:rsid w:val="00CA15FC"/>
    <w:rPr>
      <w:color w:val="0000FF" w:themeColor="hyperlink"/>
      <w:u w:val="single"/>
    </w:rPr>
  </w:style>
  <w:style w:type="paragraph" w:styleId="Zkladntext">
    <w:name w:val="Body Text"/>
    <w:basedOn w:val="Normln"/>
    <w:link w:val="ZkladntextChar"/>
    <w:rsid w:val="00CA15FC"/>
    <w:pPr>
      <w:tabs>
        <w:tab w:val="left" w:pos="426"/>
      </w:tabs>
    </w:pPr>
    <w:rPr>
      <w:rFonts w:ascii="Arial Narrow" w:hAnsi="Arial Narrow"/>
    </w:rPr>
  </w:style>
  <w:style w:type="character" w:customStyle="1" w:styleId="ZkladntextChar">
    <w:name w:val="Základní text Char"/>
    <w:basedOn w:val="Standardnpsmoodstavce"/>
    <w:link w:val="Zkladntext"/>
    <w:rsid w:val="00CA15FC"/>
    <w:rPr>
      <w:rFonts w:ascii="Arial Narrow" w:eastAsia="Times New Roman" w:hAnsi="Arial Narrow" w:cs="Times New Roman"/>
      <w:szCs w:val="20"/>
      <w:lang w:eastAsia="cs-CZ"/>
    </w:rPr>
  </w:style>
  <w:style w:type="paragraph" w:styleId="Zkladntext2">
    <w:name w:val="Body Text 2"/>
    <w:basedOn w:val="Normln"/>
    <w:link w:val="Zkladntext2Char"/>
    <w:rsid w:val="00CA15FC"/>
    <w:pPr>
      <w:tabs>
        <w:tab w:val="left" w:pos="360"/>
        <w:tab w:val="right" w:pos="9000"/>
        <w:tab w:val="left" w:pos="14400"/>
      </w:tabs>
    </w:pPr>
    <w:rPr>
      <w:rFonts w:ascii="Arial Narrow" w:hAnsi="Arial Narrow"/>
      <w:sz w:val="24"/>
    </w:rPr>
  </w:style>
  <w:style w:type="character" w:customStyle="1" w:styleId="Zkladntext2Char">
    <w:name w:val="Základní text 2 Char"/>
    <w:basedOn w:val="Standardnpsmoodstavce"/>
    <w:link w:val="Zkladntext2"/>
    <w:rsid w:val="00CA15FC"/>
    <w:rPr>
      <w:rFonts w:ascii="Arial Narrow" w:eastAsia="Times New Roman" w:hAnsi="Arial Narrow" w:cs="Times New Roman"/>
      <w:sz w:val="24"/>
      <w:szCs w:val="20"/>
      <w:lang w:eastAsia="cs-CZ"/>
    </w:rPr>
  </w:style>
  <w:style w:type="paragraph" w:styleId="Zkladntextodsazen2">
    <w:name w:val="Body Text Indent 2"/>
    <w:basedOn w:val="Normln"/>
    <w:link w:val="Zkladntextodsazen2Char"/>
    <w:rsid w:val="00CA15FC"/>
    <w:pPr>
      <w:tabs>
        <w:tab w:val="left" w:pos="360"/>
        <w:tab w:val="left" w:pos="14400"/>
      </w:tabs>
      <w:ind w:left="360"/>
    </w:pPr>
    <w:rPr>
      <w:rFonts w:ascii="Arial Narrow" w:hAnsi="Arial Narrow"/>
      <w:sz w:val="24"/>
    </w:rPr>
  </w:style>
  <w:style w:type="character" w:customStyle="1" w:styleId="Zkladntextodsazen2Char">
    <w:name w:val="Základní text odsazený 2 Char"/>
    <w:basedOn w:val="Standardnpsmoodstavce"/>
    <w:link w:val="Zkladntextodsazen2"/>
    <w:rsid w:val="00CA15FC"/>
    <w:rPr>
      <w:rFonts w:ascii="Arial Narrow" w:eastAsia="Times New Roman" w:hAnsi="Arial Narrow" w:cs="Times New Roman"/>
      <w:sz w:val="24"/>
      <w:szCs w:val="20"/>
      <w:lang w:eastAsia="cs-CZ"/>
    </w:rPr>
  </w:style>
  <w:style w:type="paragraph" w:styleId="Textpoznpodarou">
    <w:name w:val="footnote text"/>
    <w:basedOn w:val="Normln"/>
    <w:link w:val="TextpoznpodarouChar"/>
    <w:semiHidden/>
    <w:rsid w:val="00CA15FC"/>
    <w:rPr>
      <w:rFonts w:ascii="Tahoma" w:hAnsi="Tahoma"/>
      <w:lang w:val="ru-RU"/>
    </w:rPr>
  </w:style>
  <w:style w:type="character" w:customStyle="1" w:styleId="TextpoznpodarouChar">
    <w:name w:val="Text pozn. pod čarou Char"/>
    <w:basedOn w:val="Standardnpsmoodstavce"/>
    <w:link w:val="Textpoznpodarou"/>
    <w:semiHidden/>
    <w:rsid w:val="00CA15FC"/>
    <w:rPr>
      <w:rFonts w:ascii="Tahoma" w:eastAsia="Times New Roman" w:hAnsi="Tahoma" w:cs="Times New Roman"/>
      <w:sz w:val="20"/>
      <w:szCs w:val="20"/>
      <w:lang w:val="ru-RU" w:eastAsia="cs-CZ"/>
    </w:rPr>
  </w:style>
  <w:style w:type="paragraph" w:styleId="Textbubliny">
    <w:name w:val="Balloon Text"/>
    <w:basedOn w:val="Normln"/>
    <w:link w:val="TextbublinyChar"/>
    <w:uiPriority w:val="99"/>
    <w:semiHidden/>
    <w:unhideWhenUsed/>
    <w:rsid w:val="00CA15FC"/>
    <w:rPr>
      <w:rFonts w:ascii="Tahoma" w:hAnsi="Tahoma" w:cs="Tahoma"/>
      <w:sz w:val="16"/>
      <w:szCs w:val="16"/>
    </w:rPr>
  </w:style>
  <w:style w:type="character" w:customStyle="1" w:styleId="TextbublinyChar">
    <w:name w:val="Text bubliny Char"/>
    <w:basedOn w:val="Standardnpsmoodstavce"/>
    <w:link w:val="Textbubliny"/>
    <w:uiPriority w:val="99"/>
    <w:semiHidden/>
    <w:rsid w:val="00CA15FC"/>
    <w:rPr>
      <w:rFonts w:ascii="Tahoma" w:eastAsia="Times New Roman" w:hAnsi="Tahoma" w:cs="Tahoma"/>
      <w:sz w:val="16"/>
      <w:szCs w:val="16"/>
      <w:lang w:eastAsia="cs-CZ"/>
    </w:rPr>
  </w:style>
  <w:style w:type="paragraph" w:styleId="Zpat">
    <w:name w:val="footer"/>
    <w:basedOn w:val="Normln"/>
    <w:link w:val="ZpatChar"/>
    <w:uiPriority w:val="99"/>
    <w:unhideWhenUsed/>
    <w:rsid w:val="00CA15FC"/>
    <w:pPr>
      <w:tabs>
        <w:tab w:val="center" w:pos="4536"/>
        <w:tab w:val="right" w:pos="9072"/>
      </w:tabs>
    </w:pPr>
  </w:style>
  <w:style w:type="character" w:customStyle="1" w:styleId="ZpatChar">
    <w:name w:val="Zápatí Char"/>
    <w:basedOn w:val="Standardnpsmoodstavce"/>
    <w:link w:val="Zpat"/>
    <w:uiPriority w:val="99"/>
    <w:rsid w:val="00CA15FC"/>
    <w:rPr>
      <w:rFonts w:ascii="Times New Roman" w:eastAsia="Times New Roman" w:hAnsi="Times New Roman" w:cs="Times New Roman"/>
      <w:sz w:val="20"/>
      <w:szCs w:val="20"/>
      <w:lang w:eastAsia="cs-CZ"/>
    </w:rPr>
  </w:style>
  <w:style w:type="paragraph" w:styleId="Odstavecseseznamem">
    <w:name w:val="List Paragraph"/>
    <w:aliases w:val="Nad,Odstavec_muj,_Odstavec se seznamem,List Paragraph,Odstavec_muj1,Odstavec_muj2,Odstavec_muj3,Nad1,Odstavec_muj4,Nad2,List Paragraph2,Odstavec_muj5,Odstavec_muj6,Odstavec_muj7,Odstavec_muj8,Odstavec_muj9,A-Odrážky1"/>
    <w:basedOn w:val="Normln"/>
    <w:link w:val="OdstavecseseznamemChar"/>
    <w:uiPriority w:val="34"/>
    <w:qFormat/>
    <w:rsid w:val="00E03161"/>
    <w:pPr>
      <w:ind w:left="720"/>
      <w:contextualSpacing/>
    </w:pPr>
  </w:style>
  <w:style w:type="paragraph" w:customStyle="1" w:styleId="ODSTAVEC">
    <w:name w:val="ODSTAVEC"/>
    <w:basedOn w:val="Bezmezer"/>
    <w:uiPriority w:val="99"/>
    <w:rsid w:val="00670A08"/>
    <w:pPr>
      <w:numPr>
        <w:ilvl w:val="1"/>
        <w:numId w:val="3"/>
      </w:numPr>
    </w:pPr>
  </w:style>
  <w:style w:type="paragraph" w:customStyle="1" w:styleId="NADPIS">
    <w:name w:val="NADPIS"/>
    <w:basedOn w:val="Bezmezer"/>
    <w:uiPriority w:val="99"/>
    <w:rsid w:val="00670A08"/>
    <w:pPr>
      <w:numPr>
        <w:numId w:val="3"/>
      </w:numPr>
      <w:tabs>
        <w:tab w:val="clear" w:pos="360"/>
      </w:tabs>
      <w:ind w:left="0" w:firstLine="0"/>
    </w:pPr>
  </w:style>
  <w:style w:type="paragraph" w:styleId="Zkladntextodsazen3">
    <w:name w:val="Body Text Indent 3"/>
    <w:basedOn w:val="Normln"/>
    <w:link w:val="Zkladntextodsazen3Char"/>
    <w:uiPriority w:val="99"/>
    <w:rsid w:val="00670A08"/>
    <w:pPr>
      <w:spacing w:after="120" w:line="276" w:lineRule="auto"/>
      <w:ind w:left="283"/>
    </w:pPr>
    <w:rPr>
      <w:rFonts w:ascii="Calibri" w:hAnsi="Calibri" w:cs="Calibri"/>
      <w:sz w:val="16"/>
      <w:szCs w:val="16"/>
      <w:lang w:eastAsia="en-US"/>
    </w:rPr>
  </w:style>
  <w:style w:type="character" w:customStyle="1" w:styleId="Zkladntextodsazen3Char">
    <w:name w:val="Základní text odsazený 3 Char"/>
    <w:basedOn w:val="Standardnpsmoodstavce"/>
    <w:link w:val="Zkladntextodsazen3"/>
    <w:uiPriority w:val="99"/>
    <w:rsid w:val="00670A08"/>
    <w:rPr>
      <w:rFonts w:ascii="Calibri" w:eastAsia="Times New Roman" w:hAnsi="Calibri" w:cs="Calibri"/>
      <w:sz w:val="16"/>
      <w:szCs w:val="16"/>
    </w:rPr>
  </w:style>
  <w:style w:type="paragraph" w:styleId="Bezmezer">
    <w:name w:val="No Spacing"/>
    <w:uiPriority w:val="1"/>
    <w:qFormat/>
    <w:rsid w:val="00670A08"/>
    <w:pPr>
      <w:spacing w:after="0" w:line="240" w:lineRule="auto"/>
    </w:pPr>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rsid w:val="00950285"/>
    <w:rPr>
      <w:sz w:val="16"/>
      <w:szCs w:val="16"/>
    </w:rPr>
  </w:style>
  <w:style w:type="paragraph" w:styleId="Textkomente">
    <w:name w:val="annotation text"/>
    <w:basedOn w:val="Normln"/>
    <w:link w:val="TextkomenteChar"/>
    <w:uiPriority w:val="99"/>
    <w:semiHidden/>
    <w:unhideWhenUsed/>
    <w:rsid w:val="00950285"/>
  </w:style>
  <w:style w:type="character" w:customStyle="1" w:styleId="TextkomenteChar">
    <w:name w:val="Text komentáře Char"/>
    <w:basedOn w:val="Standardnpsmoodstavce"/>
    <w:link w:val="Textkomente"/>
    <w:uiPriority w:val="99"/>
    <w:semiHidden/>
    <w:rsid w:val="0095028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50285"/>
    <w:rPr>
      <w:b/>
      <w:bCs/>
    </w:rPr>
  </w:style>
  <w:style w:type="character" w:customStyle="1" w:styleId="PedmtkomenteChar">
    <w:name w:val="Předmět komentáře Char"/>
    <w:basedOn w:val="TextkomenteChar"/>
    <w:link w:val="Pedmtkomente"/>
    <w:uiPriority w:val="99"/>
    <w:semiHidden/>
    <w:rsid w:val="00950285"/>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Odstavec_muj Char,_Odstavec se seznamem Char,List Paragraph Char,Odstavec_muj1 Char,Odstavec_muj2 Char,Odstavec_muj3 Char,Nad1 Char,Odstavec_muj4 Char,Nad2 Char,List Paragraph2 Char,Odstavec_muj5 Char,A-Odrážky1 Char"/>
    <w:link w:val="Odstavecseseznamem"/>
    <w:uiPriority w:val="34"/>
    <w:qFormat/>
    <w:locked/>
    <w:rsid w:val="008B6F7D"/>
    <w:rPr>
      <w:rFonts w:ascii="Times New Roman" w:eastAsia="Times New Roman" w:hAnsi="Times New Roman" w:cs="Times New Roman"/>
      <w:sz w:val="20"/>
      <w:szCs w:val="20"/>
      <w:lang w:eastAsia="cs-CZ"/>
    </w:rPr>
  </w:style>
  <w:style w:type="paragraph" w:styleId="Zkladntext-prvnodsazen">
    <w:name w:val="Body Text First Indent"/>
    <w:basedOn w:val="Zkladntext"/>
    <w:link w:val="Zkladntext-prvnodsazenChar"/>
    <w:uiPriority w:val="99"/>
    <w:semiHidden/>
    <w:unhideWhenUsed/>
    <w:rsid w:val="00B45819"/>
    <w:pPr>
      <w:tabs>
        <w:tab w:val="clear" w:pos="426"/>
      </w:tabs>
      <w:ind w:firstLine="360"/>
    </w:pPr>
    <w:rPr>
      <w:rFonts w:ascii="Times New Roman" w:hAnsi="Times New Roman"/>
      <w:sz w:val="20"/>
    </w:rPr>
  </w:style>
  <w:style w:type="character" w:customStyle="1" w:styleId="Zkladntext-prvnodsazenChar">
    <w:name w:val="Základní text - první odsazený Char"/>
    <w:basedOn w:val="ZkladntextChar"/>
    <w:link w:val="Zkladntext-prvnodsazen"/>
    <w:uiPriority w:val="99"/>
    <w:semiHidden/>
    <w:rsid w:val="00B45819"/>
    <w:rPr>
      <w:rFonts w:ascii="Times New Roman" w:eastAsia="Times New Roman" w:hAnsi="Times New Roman" w:cs="Times New Roman"/>
      <w:sz w:val="20"/>
      <w:szCs w:val="20"/>
      <w:lang w:eastAsia="cs-CZ"/>
    </w:rPr>
  </w:style>
  <w:style w:type="character" w:customStyle="1" w:styleId="datalabel">
    <w:name w:val="datalabel"/>
    <w:rsid w:val="0061436D"/>
  </w:style>
  <w:style w:type="character" w:customStyle="1" w:styleId="Nevyeenzmnka1">
    <w:name w:val="Nevyřešená zmínka1"/>
    <w:basedOn w:val="Standardnpsmoodstavce"/>
    <w:uiPriority w:val="99"/>
    <w:semiHidden/>
    <w:unhideWhenUsed/>
    <w:rsid w:val="004B5EC5"/>
    <w:rPr>
      <w:color w:val="605E5C"/>
      <w:shd w:val="clear" w:color="auto" w:fill="E1DFDD"/>
    </w:rPr>
  </w:style>
  <w:style w:type="paragraph" w:customStyle="1" w:styleId="Default">
    <w:name w:val="Default"/>
    <w:rsid w:val="00AE4ECC"/>
    <w:pPr>
      <w:autoSpaceDE w:val="0"/>
      <w:autoSpaceDN w:val="0"/>
      <w:adjustRightInd w:val="0"/>
      <w:spacing w:after="0" w:line="240" w:lineRule="auto"/>
    </w:pPr>
    <w:rPr>
      <w:rFonts w:ascii="Arial" w:hAnsi="Arial" w:cs="Arial"/>
      <w:color w:val="000000"/>
      <w:sz w:val="24"/>
      <w:szCs w:val="24"/>
    </w:rPr>
  </w:style>
  <w:style w:type="character" w:styleId="Nevyeenzmnka">
    <w:name w:val="Unresolved Mention"/>
    <w:basedOn w:val="Standardnpsmoodstavce"/>
    <w:uiPriority w:val="99"/>
    <w:semiHidden/>
    <w:unhideWhenUsed/>
    <w:rsid w:val="00602647"/>
    <w:rPr>
      <w:color w:val="605E5C"/>
      <w:shd w:val="clear" w:color="auto" w:fill="E1DFDD"/>
    </w:rPr>
  </w:style>
  <w:style w:type="character" w:customStyle="1" w:styleId="highlight">
    <w:name w:val="highlight"/>
    <w:basedOn w:val="Standardnpsmoodstavce"/>
    <w:rsid w:val="00061D51"/>
  </w:style>
  <w:style w:type="character" w:customStyle="1" w:styleId="Nadpis3Char">
    <w:name w:val="Nadpis 3 Char"/>
    <w:basedOn w:val="Standardnpsmoodstavce"/>
    <w:link w:val="Nadpis3"/>
    <w:uiPriority w:val="9"/>
    <w:rsid w:val="0055188E"/>
    <w:rPr>
      <w:rFonts w:ascii="Calibri" w:eastAsiaTheme="majorEastAsia" w:hAnsi="Calibri" w:cstheme="majorBidi"/>
      <w:szCs w:val="24"/>
    </w:rPr>
  </w:style>
  <w:style w:type="character" w:customStyle="1" w:styleId="Nadpis7Char">
    <w:name w:val="Nadpis 7 Char"/>
    <w:basedOn w:val="Standardnpsmoodstavce"/>
    <w:link w:val="Nadpis7"/>
    <w:uiPriority w:val="9"/>
    <w:semiHidden/>
    <w:rsid w:val="0055188E"/>
    <w:rPr>
      <w:rFonts w:asciiTheme="majorHAnsi" w:eastAsiaTheme="majorEastAsia" w:hAnsiTheme="majorHAnsi" w:cstheme="majorBidi"/>
      <w:i/>
      <w:iCs/>
      <w:color w:val="243F60" w:themeColor="accent1" w:themeShade="7F"/>
    </w:rPr>
  </w:style>
  <w:style w:type="character" w:customStyle="1" w:styleId="Nadpis9Char">
    <w:name w:val="Nadpis 9 Char"/>
    <w:basedOn w:val="Standardnpsmoodstavce"/>
    <w:link w:val="Nadpis9"/>
    <w:uiPriority w:val="9"/>
    <w:semiHidden/>
    <w:rsid w:val="0055188E"/>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143755">
      <w:bodyDiv w:val="1"/>
      <w:marLeft w:val="0"/>
      <w:marRight w:val="0"/>
      <w:marTop w:val="0"/>
      <w:marBottom w:val="0"/>
      <w:divBdr>
        <w:top w:val="none" w:sz="0" w:space="0" w:color="auto"/>
        <w:left w:val="none" w:sz="0" w:space="0" w:color="auto"/>
        <w:bottom w:val="none" w:sz="0" w:space="0" w:color="auto"/>
        <w:right w:val="none" w:sz="0" w:space="0" w:color="auto"/>
      </w:divBdr>
    </w:div>
    <w:div w:id="1101755507">
      <w:bodyDiv w:val="1"/>
      <w:marLeft w:val="0"/>
      <w:marRight w:val="0"/>
      <w:marTop w:val="0"/>
      <w:marBottom w:val="0"/>
      <w:divBdr>
        <w:top w:val="none" w:sz="0" w:space="0" w:color="auto"/>
        <w:left w:val="none" w:sz="0" w:space="0" w:color="auto"/>
        <w:bottom w:val="none" w:sz="0" w:space="0" w:color="auto"/>
        <w:right w:val="none" w:sz="0" w:space="0" w:color="auto"/>
      </w:divBdr>
    </w:div>
    <w:div w:id="1177115690">
      <w:bodyDiv w:val="1"/>
      <w:marLeft w:val="0"/>
      <w:marRight w:val="0"/>
      <w:marTop w:val="0"/>
      <w:marBottom w:val="0"/>
      <w:divBdr>
        <w:top w:val="none" w:sz="0" w:space="0" w:color="auto"/>
        <w:left w:val="none" w:sz="0" w:space="0" w:color="auto"/>
        <w:bottom w:val="none" w:sz="0" w:space="0" w:color="auto"/>
        <w:right w:val="none" w:sz="0" w:space="0" w:color="auto"/>
      </w:divBdr>
    </w:div>
    <w:div w:id="1307512273">
      <w:bodyDiv w:val="1"/>
      <w:marLeft w:val="0"/>
      <w:marRight w:val="0"/>
      <w:marTop w:val="0"/>
      <w:marBottom w:val="0"/>
      <w:divBdr>
        <w:top w:val="none" w:sz="0" w:space="0" w:color="auto"/>
        <w:left w:val="none" w:sz="0" w:space="0" w:color="auto"/>
        <w:bottom w:val="none" w:sz="0" w:space="0" w:color="auto"/>
        <w:right w:val="none" w:sz="0" w:space="0" w:color="auto"/>
      </w:divBdr>
    </w:div>
    <w:div w:id="1454397131">
      <w:bodyDiv w:val="1"/>
      <w:marLeft w:val="0"/>
      <w:marRight w:val="0"/>
      <w:marTop w:val="0"/>
      <w:marBottom w:val="0"/>
      <w:divBdr>
        <w:top w:val="none" w:sz="0" w:space="0" w:color="auto"/>
        <w:left w:val="none" w:sz="0" w:space="0" w:color="auto"/>
        <w:bottom w:val="none" w:sz="0" w:space="0" w:color="auto"/>
        <w:right w:val="none" w:sz="0" w:space="0" w:color="auto"/>
      </w:divBdr>
    </w:div>
    <w:div w:id="1581676973">
      <w:bodyDiv w:val="1"/>
      <w:marLeft w:val="0"/>
      <w:marRight w:val="0"/>
      <w:marTop w:val="0"/>
      <w:marBottom w:val="0"/>
      <w:divBdr>
        <w:top w:val="none" w:sz="0" w:space="0" w:color="auto"/>
        <w:left w:val="none" w:sz="0" w:space="0" w:color="auto"/>
        <w:bottom w:val="none" w:sz="0" w:space="0" w:color="auto"/>
        <w:right w:val="none" w:sz="0" w:space="0" w:color="auto"/>
      </w:divBdr>
    </w:div>
    <w:div w:id="1639333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rodniprogramzp.cz/nabidka-dotaci/detail-vyzvy/?id=100"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imator@chomutov.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novakova@chomutov.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h.jerabkova@chomutov.cz" TargetMode="External"/><Relationship Id="rId4" Type="http://schemas.openxmlformats.org/officeDocument/2006/relationships/settings" Target="settings.xml"/><Relationship Id="rId9" Type="http://schemas.openxmlformats.org/officeDocument/2006/relationships/hyperlink" Target="mailto:j.troglova@chomutov.cz"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B243F7F0DC04EA3B597674F9975758D"/>
        <w:category>
          <w:name w:val="Obecné"/>
          <w:gallery w:val="placeholder"/>
        </w:category>
        <w:types>
          <w:type w:val="bbPlcHdr"/>
        </w:types>
        <w:behaviors>
          <w:behavior w:val="content"/>
        </w:behaviors>
        <w:guid w:val="{820F4948-653A-4781-99DB-57029D08EB6F}"/>
      </w:docPartPr>
      <w:docPartBody>
        <w:p w:rsidR="00613393" w:rsidRDefault="00B40FF8" w:rsidP="00B40FF8">
          <w:pPr>
            <w:pStyle w:val="4B243F7F0DC04EA3B597674F9975758D"/>
          </w:pPr>
          <w:r w:rsidRPr="002835E7">
            <w:rPr>
              <w:rFonts w:cstheme="minorHAnsi"/>
              <w:b/>
              <w:noProof/>
              <w:highlight w:val="yellow"/>
            </w:rPr>
            <w:t>vepište</w:t>
          </w:r>
        </w:p>
      </w:docPartBody>
    </w:docPart>
    <w:docPart>
      <w:docPartPr>
        <w:name w:val="6C83324550B142B798E5948ABCD86507"/>
        <w:category>
          <w:name w:val="Obecné"/>
          <w:gallery w:val="placeholder"/>
        </w:category>
        <w:types>
          <w:type w:val="bbPlcHdr"/>
        </w:types>
        <w:behaviors>
          <w:behavior w:val="content"/>
        </w:behaviors>
        <w:guid w:val="{7D226CED-F587-45FF-AD40-969A917C6609}"/>
      </w:docPartPr>
      <w:docPartBody>
        <w:p w:rsidR="008B6FFD" w:rsidRDefault="00760B23" w:rsidP="00760B23">
          <w:pPr>
            <w:pStyle w:val="6C83324550B142B798E5948ABCD86507"/>
          </w:pPr>
          <w:r w:rsidRPr="002835E7">
            <w:rPr>
              <w:rFonts w:cstheme="minorHAnsi"/>
              <w:b/>
              <w:noProof/>
              <w:highlight w:val="yellow"/>
            </w:rPr>
            <w:t>vepište</w:t>
          </w:r>
        </w:p>
      </w:docPartBody>
    </w:docPart>
    <w:docPart>
      <w:docPartPr>
        <w:name w:val="49299BF3B3A84F80BB479142F8396470"/>
        <w:category>
          <w:name w:val="Obecné"/>
          <w:gallery w:val="placeholder"/>
        </w:category>
        <w:types>
          <w:type w:val="bbPlcHdr"/>
        </w:types>
        <w:behaviors>
          <w:behavior w:val="content"/>
        </w:behaviors>
        <w:guid w:val="{97357CA8-D2D2-4E89-9261-244BB4D6BBEC}"/>
      </w:docPartPr>
      <w:docPartBody>
        <w:p w:rsidR="00314ADB" w:rsidRDefault="009439C6" w:rsidP="009439C6">
          <w:pPr>
            <w:pStyle w:val="49299BF3B3A84F80BB479142F8396470"/>
          </w:pPr>
          <w:r w:rsidRPr="002835E7">
            <w:rPr>
              <w:rFonts w:cstheme="minorHAnsi"/>
              <w:b/>
              <w:noProof/>
              <w:highlight w:val="yellow"/>
            </w:rPr>
            <w:t>vepište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635C"/>
    <w:rsid w:val="002C2209"/>
    <w:rsid w:val="00314ADB"/>
    <w:rsid w:val="0041635C"/>
    <w:rsid w:val="00501AEB"/>
    <w:rsid w:val="005D363D"/>
    <w:rsid w:val="00613393"/>
    <w:rsid w:val="00620AF9"/>
    <w:rsid w:val="00760B23"/>
    <w:rsid w:val="007A4DB6"/>
    <w:rsid w:val="008B6FFD"/>
    <w:rsid w:val="009439C6"/>
    <w:rsid w:val="00B40F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907E0CC7C5944C6A94B034165DEF6661">
    <w:name w:val="907E0CC7C5944C6A94B034165DEF6661"/>
    <w:rsid w:val="0041635C"/>
  </w:style>
  <w:style w:type="paragraph" w:customStyle="1" w:styleId="8BA444ECA0C04ECF8AFAD77AEC8936BB">
    <w:name w:val="8BA444ECA0C04ECF8AFAD77AEC8936BB"/>
    <w:rsid w:val="0041635C"/>
  </w:style>
  <w:style w:type="paragraph" w:customStyle="1" w:styleId="BDDC4F48BA274685BB93575E7423AA9E">
    <w:name w:val="BDDC4F48BA274685BB93575E7423AA9E"/>
    <w:rsid w:val="0041635C"/>
  </w:style>
  <w:style w:type="paragraph" w:customStyle="1" w:styleId="015B5721F5574AAB9E97A1CEB2C7861C">
    <w:name w:val="015B5721F5574AAB9E97A1CEB2C7861C"/>
    <w:rsid w:val="0041635C"/>
  </w:style>
  <w:style w:type="paragraph" w:customStyle="1" w:styleId="75A7A43004C64F60B79D26DFB36558A6">
    <w:name w:val="75A7A43004C64F60B79D26DFB36558A6"/>
    <w:rsid w:val="00B40FF8"/>
  </w:style>
  <w:style w:type="paragraph" w:customStyle="1" w:styleId="4B243F7F0DC04EA3B597674F9975758D">
    <w:name w:val="4B243F7F0DC04EA3B597674F9975758D"/>
    <w:rsid w:val="00B40FF8"/>
  </w:style>
  <w:style w:type="paragraph" w:customStyle="1" w:styleId="DB5C439C73EC4CAFAE158C8719715EDF">
    <w:name w:val="DB5C439C73EC4CAFAE158C8719715EDF"/>
    <w:rsid w:val="00B40FF8"/>
  </w:style>
  <w:style w:type="paragraph" w:customStyle="1" w:styleId="4D9E703C3D6D45189B26005EEBE03778">
    <w:name w:val="4D9E703C3D6D45189B26005EEBE03778"/>
    <w:rsid w:val="00B40FF8"/>
  </w:style>
  <w:style w:type="paragraph" w:customStyle="1" w:styleId="6C83324550B142B798E5948ABCD86507">
    <w:name w:val="6C83324550B142B798E5948ABCD86507"/>
    <w:rsid w:val="00760B23"/>
  </w:style>
  <w:style w:type="paragraph" w:customStyle="1" w:styleId="BB51DCB7CEBB4956903ADF86E71246CB">
    <w:name w:val="BB51DCB7CEBB4956903ADF86E71246CB"/>
    <w:rsid w:val="009439C6"/>
  </w:style>
  <w:style w:type="paragraph" w:customStyle="1" w:styleId="49299BF3B3A84F80BB479142F8396470">
    <w:name w:val="49299BF3B3A84F80BB479142F8396470"/>
    <w:rsid w:val="009439C6"/>
  </w:style>
  <w:style w:type="paragraph" w:customStyle="1" w:styleId="84A7A59166514C6F9D3C07599E6DF439">
    <w:name w:val="84A7A59166514C6F9D3C07599E6DF439"/>
    <w:rsid w:val="009439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483B92-8E71-44B7-9D63-E5D519837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3981</Words>
  <Characters>23489</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Marcela Kukiová</dc:creator>
  <cp:lastModifiedBy>Brožíková Petra</cp:lastModifiedBy>
  <cp:revision>2</cp:revision>
  <cp:lastPrinted>2018-02-22T13:51:00Z</cp:lastPrinted>
  <dcterms:created xsi:type="dcterms:W3CDTF">2023-11-10T13:39:00Z</dcterms:created>
  <dcterms:modified xsi:type="dcterms:W3CDTF">2023-11-10T13:39:00Z</dcterms:modified>
</cp:coreProperties>
</file>