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B6437A" w:rsidRPr="001E0E82" w:rsidRDefault="00B6437A" w:rsidP="00E46EDC">
      <w:pPr>
        <w:pStyle w:val="Vodorovnra"/>
        <w:spacing w:after="0"/>
        <w:rPr>
          <w:rFonts w:asciiTheme="minorHAnsi" w:hAnsiTheme="minorHAnsi"/>
        </w:rPr>
      </w:pPr>
    </w:p>
    <w:p w:rsidR="00B6437A" w:rsidRPr="006D0834" w:rsidRDefault="009D18CA" w:rsidP="00E17F32">
      <w:pPr>
        <w:jc w:val="center"/>
        <w:rPr>
          <w:rFonts w:asciiTheme="minorHAnsi" w:hAnsiTheme="minorHAnsi"/>
          <w:b/>
          <w:bCs/>
          <w:sz w:val="52"/>
          <w:szCs w:val="64"/>
        </w:rPr>
      </w:pPr>
      <w:r w:rsidRPr="006D0834">
        <w:rPr>
          <w:rFonts w:asciiTheme="minorHAnsi" w:hAnsiTheme="minorHAnsi"/>
          <w:b/>
          <w:bCs/>
          <w:sz w:val="52"/>
          <w:szCs w:val="64"/>
        </w:rPr>
        <w:t>PROJEKTOVÁ DOKUMENTACE</w:t>
      </w:r>
    </w:p>
    <w:p w:rsidR="00354C43" w:rsidRDefault="00DE1C3B" w:rsidP="00A54928">
      <w:pPr>
        <w:spacing w:before="60" w:after="60"/>
        <w:jc w:val="center"/>
        <w:rPr>
          <w:rFonts w:asciiTheme="minorHAnsi" w:hAnsiTheme="minorHAnsi"/>
          <w:b/>
          <w:sz w:val="36"/>
          <w:szCs w:val="28"/>
        </w:rPr>
      </w:pPr>
      <w:r>
        <w:rPr>
          <w:rFonts w:asciiTheme="minorHAnsi" w:hAnsiTheme="minorHAnsi"/>
          <w:b/>
          <w:sz w:val="36"/>
          <w:szCs w:val="28"/>
        </w:rPr>
        <w:t xml:space="preserve">PRO </w:t>
      </w:r>
      <w:r w:rsidR="00923E60">
        <w:rPr>
          <w:rFonts w:asciiTheme="minorHAnsi" w:hAnsiTheme="minorHAnsi"/>
          <w:b/>
          <w:sz w:val="36"/>
          <w:szCs w:val="28"/>
        </w:rPr>
        <w:t>SPOLEČNÉ POVOL</w:t>
      </w:r>
      <w:r>
        <w:rPr>
          <w:rFonts w:asciiTheme="minorHAnsi" w:hAnsiTheme="minorHAnsi"/>
          <w:b/>
          <w:sz w:val="36"/>
          <w:szCs w:val="28"/>
        </w:rPr>
        <w:t>ENÍ</w:t>
      </w:r>
      <w:r w:rsidR="00B74FE0">
        <w:rPr>
          <w:rFonts w:asciiTheme="minorHAnsi" w:hAnsiTheme="minorHAnsi"/>
          <w:b/>
          <w:sz w:val="36"/>
          <w:szCs w:val="28"/>
        </w:rPr>
        <w:t xml:space="preserve"> STAVBY</w:t>
      </w:r>
    </w:p>
    <w:p w:rsidR="002108A0" w:rsidRDefault="002108A0" w:rsidP="00A54928">
      <w:pPr>
        <w:spacing w:before="60" w:after="60"/>
        <w:jc w:val="center"/>
        <w:rPr>
          <w:rFonts w:asciiTheme="minorHAnsi" w:hAnsiTheme="minorHAnsi"/>
          <w:b/>
          <w:sz w:val="36"/>
          <w:szCs w:val="28"/>
        </w:rPr>
      </w:pPr>
    </w:p>
    <w:p w:rsidR="00645447" w:rsidRDefault="00FD4BC3" w:rsidP="00A54928">
      <w:pPr>
        <w:spacing w:before="60" w:after="60"/>
        <w:jc w:val="center"/>
        <w:rPr>
          <w:rFonts w:asciiTheme="minorHAnsi" w:hAnsiTheme="minorHAnsi"/>
          <w:b/>
          <w:sz w:val="36"/>
          <w:szCs w:val="28"/>
        </w:rPr>
      </w:pPr>
      <w:r>
        <w:rPr>
          <w:rFonts w:asciiTheme="minorHAnsi" w:hAnsiTheme="minorHAnsi"/>
          <w:b/>
          <w:noProof/>
          <w:sz w:val="36"/>
          <w:szCs w:val="28"/>
          <w:lang w:eastAsia="cs-CZ"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2814094</wp:posOffset>
                </wp:positionH>
                <wp:positionV relativeFrom="paragraph">
                  <wp:posOffset>820595</wp:posOffset>
                </wp:positionV>
                <wp:extent cx="167959" cy="106587"/>
                <wp:effectExtent l="19050" t="19050" r="41910" b="46355"/>
                <wp:wrapNone/>
                <wp:docPr id="6" name="Přímá spojnic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7959" cy="106587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FBF950" id="Přímá spojnice 6" o:spid="_x0000_s1026" style="position:absolute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1.6pt,64.6pt" to="234.85pt,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" strokecolor="red" strokeweight="4.5pt"/>
            </w:pict>
          </mc:Fallback>
        </mc:AlternateContent>
      </w:r>
      <w:r>
        <w:rPr>
          <w:rFonts w:asciiTheme="minorHAnsi" w:hAnsiTheme="minorHAnsi"/>
          <w:b/>
          <w:noProof/>
          <w:sz w:val="36"/>
          <w:szCs w:val="28"/>
          <w:lang w:eastAsia="cs-CZ"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2835152</wp:posOffset>
                </wp:positionH>
                <wp:positionV relativeFrom="paragraph">
                  <wp:posOffset>930029</wp:posOffset>
                </wp:positionV>
                <wp:extent cx="20471" cy="477671"/>
                <wp:effectExtent l="19050" t="0" r="55880" b="55880"/>
                <wp:wrapNone/>
                <wp:docPr id="9" name="Přímá spojnic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471" cy="477671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AA66B4" id="Přímá spojnice 9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3.25pt,73.25pt" to="224.85pt,11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" strokecolor="red" strokeweight="4.5pt"/>
            </w:pict>
          </mc:Fallback>
        </mc:AlternateContent>
      </w:r>
      <w:r>
        <w:rPr>
          <w:rFonts w:asciiTheme="minorHAnsi" w:hAnsiTheme="minorHAnsi"/>
          <w:b/>
          <w:noProof/>
          <w:sz w:val="36"/>
          <w:szCs w:val="28"/>
          <w:lang w:eastAsia="cs-CZ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2985277</wp:posOffset>
                </wp:positionH>
                <wp:positionV relativeFrom="paragraph">
                  <wp:posOffset>854966</wp:posOffset>
                </wp:positionV>
                <wp:extent cx="54591" cy="136478"/>
                <wp:effectExtent l="19050" t="19050" r="41275" b="35560"/>
                <wp:wrapNone/>
                <wp:docPr id="5" name="Přímá spojnic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4591" cy="136478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B83443" id="Přímá spojnice 5" o:spid="_x0000_s1026" style="position:absolute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5.05pt,67.3pt" to="239.35pt,7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" strokecolor="red" strokeweight="4.5pt"/>
            </w:pict>
          </mc:Fallback>
        </mc:AlternateContent>
      </w:r>
      <w:r w:rsidR="00645447">
        <w:rPr>
          <w:rFonts w:asciiTheme="minorHAnsi" w:hAnsiTheme="minorHAnsi"/>
          <w:b/>
          <w:sz w:val="36"/>
          <w:szCs w:val="28"/>
        </w:rPr>
        <w:t xml:space="preserve">  </w:t>
      </w:r>
      <w:r w:rsidR="00ED3490">
        <w:rPr>
          <w:rFonts w:asciiTheme="minorHAnsi" w:hAnsiTheme="minorHAnsi"/>
          <w:b/>
          <w:noProof/>
          <w:sz w:val="36"/>
          <w:szCs w:val="28"/>
          <w:lang w:eastAsia="cs-CZ" w:bidi="ar-SA"/>
        </w:rPr>
        <w:drawing>
          <wp:inline distT="0" distB="0" distL="0" distR="0">
            <wp:extent cx="4590000" cy="2700000"/>
            <wp:effectExtent l="0" t="0" r="1270" b="571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py 2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" t="24465" r="30898" b="4068"/>
                    <a:stretch/>
                  </pic:blipFill>
                  <pic:spPr bwMode="auto">
                    <a:xfrm>
                      <a:off x="0" y="0"/>
                      <a:ext cx="4590000" cy="27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08A0" w:rsidRDefault="0066635C" w:rsidP="00645447">
      <w:pPr>
        <w:spacing w:before="60" w:after="60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                               </w:t>
      </w:r>
      <w:r w:rsidR="00645447">
        <w:rPr>
          <w:rFonts w:asciiTheme="minorHAnsi" w:hAnsiTheme="minorHAnsi"/>
        </w:rPr>
        <w:t xml:space="preserve">      </w:t>
      </w:r>
    </w:p>
    <w:p w:rsidR="00A534BE" w:rsidRDefault="00665957" w:rsidP="00A534BE">
      <w:pPr>
        <w:spacing w:before="60" w:after="60"/>
        <w:rPr>
          <w:rFonts w:asciiTheme="minorHAnsi" w:hAnsiTheme="minorHAnsi"/>
        </w:rPr>
      </w:pPr>
      <w:r>
        <w:rPr>
          <w:rFonts w:asciiTheme="minorHAnsi" w:hAnsiTheme="minorHAnsi"/>
        </w:rPr>
        <w:br w:type="textWrapping" w:clear="all"/>
      </w:r>
    </w:p>
    <w:p w:rsidR="00BC4264" w:rsidRPr="00B74FE0" w:rsidRDefault="00043F36" w:rsidP="00B74FE0">
      <w:pPr>
        <w:rPr>
          <w:rFonts w:asciiTheme="minorHAnsi" w:hAnsiTheme="minorHAnsi" w:cstheme="minorHAnsi"/>
          <w:b/>
          <w:sz w:val="28"/>
          <w:szCs w:val="28"/>
        </w:rPr>
      </w:pPr>
      <w:r w:rsidRPr="001E0E82">
        <w:rPr>
          <w:rFonts w:asciiTheme="minorHAnsi" w:hAnsiTheme="minorHAnsi"/>
          <w:sz w:val="22"/>
          <w:szCs w:val="22"/>
        </w:rPr>
        <w:t>Akce:</w:t>
      </w:r>
      <w:r w:rsidRPr="001E0E82">
        <w:rPr>
          <w:rFonts w:asciiTheme="minorHAnsi" w:hAnsiTheme="minorHAnsi"/>
          <w:sz w:val="22"/>
          <w:szCs w:val="22"/>
        </w:rPr>
        <w:tab/>
      </w:r>
      <w:r w:rsidR="00BC4264" w:rsidRPr="00B74FE0">
        <w:rPr>
          <w:rFonts w:asciiTheme="minorHAnsi" w:hAnsiTheme="minorHAnsi"/>
          <w:sz w:val="28"/>
          <w:szCs w:val="28"/>
        </w:rPr>
        <w:t xml:space="preserve">                      </w:t>
      </w:r>
      <w:r w:rsidR="00923E60" w:rsidRPr="00B74FE0">
        <w:rPr>
          <w:rFonts w:asciiTheme="minorHAnsi" w:hAnsiTheme="minorHAnsi" w:cstheme="minorHAnsi"/>
          <w:b/>
          <w:sz w:val="28"/>
          <w:szCs w:val="28"/>
        </w:rPr>
        <w:t xml:space="preserve">Rekonstrukce </w:t>
      </w:r>
      <w:proofErr w:type="spellStart"/>
      <w:r w:rsidR="00923E60" w:rsidRPr="00B74FE0">
        <w:rPr>
          <w:rFonts w:asciiTheme="minorHAnsi" w:hAnsiTheme="minorHAnsi" w:cstheme="minorHAnsi"/>
          <w:b/>
          <w:sz w:val="28"/>
          <w:szCs w:val="28"/>
        </w:rPr>
        <w:t>ul.Přísečnická</w:t>
      </w:r>
      <w:proofErr w:type="spellEnd"/>
      <w:r w:rsidR="00661E86" w:rsidRPr="00B74FE0">
        <w:rPr>
          <w:rFonts w:asciiTheme="minorHAnsi" w:hAnsiTheme="minorHAnsi" w:cstheme="minorHAnsi"/>
          <w:b/>
          <w:sz w:val="28"/>
          <w:szCs w:val="28"/>
        </w:rPr>
        <w:t>, Chomutov</w:t>
      </w:r>
    </w:p>
    <w:p w:rsidR="00B74FE0" w:rsidRPr="00B74FE0" w:rsidRDefault="00B74FE0" w:rsidP="00B74FE0">
      <w:pPr>
        <w:rPr>
          <w:rFonts w:asciiTheme="minorHAnsi" w:hAnsiTheme="minorHAnsi" w:cstheme="minorHAnsi"/>
          <w:b/>
          <w:sz w:val="28"/>
          <w:szCs w:val="28"/>
        </w:rPr>
      </w:pPr>
      <w:r w:rsidRPr="00B74FE0">
        <w:rPr>
          <w:rFonts w:asciiTheme="minorHAnsi" w:hAnsiTheme="minorHAnsi" w:cstheme="minorHAnsi"/>
          <w:b/>
          <w:sz w:val="28"/>
          <w:szCs w:val="28"/>
        </w:rPr>
        <w:t xml:space="preserve">                                 </w:t>
      </w:r>
      <w:proofErr w:type="spellStart"/>
      <w:proofErr w:type="gramStart"/>
      <w:r w:rsidRPr="00B74FE0">
        <w:rPr>
          <w:rFonts w:asciiTheme="minorHAnsi" w:hAnsiTheme="minorHAnsi" w:cstheme="minorHAnsi"/>
          <w:b/>
          <w:sz w:val="28"/>
          <w:szCs w:val="28"/>
        </w:rPr>
        <w:t>I.etapa</w:t>
      </w:r>
      <w:proofErr w:type="spellEnd"/>
      <w:proofErr w:type="gramEnd"/>
    </w:p>
    <w:p w:rsidR="002108A0" w:rsidRPr="007A38FD" w:rsidRDefault="002108A0" w:rsidP="00B74FE0">
      <w:pPr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 xml:space="preserve">                                       </w:t>
      </w:r>
    </w:p>
    <w:p w:rsidR="009C7F43" w:rsidRDefault="00043F36" w:rsidP="00BC4264">
      <w:pPr>
        <w:spacing w:after="60"/>
        <w:rPr>
          <w:rFonts w:asciiTheme="minorHAnsi" w:hAnsiTheme="minorHAnsi"/>
          <w:sz w:val="22"/>
          <w:szCs w:val="22"/>
        </w:rPr>
      </w:pPr>
      <w:r w:rsidRPr="001E0E82">
        <w:rPr>
          <w:rFonts w:asciiTheme="minorHAnsi" w:hAnsiTheme="minorHAnsi"/>
          <w:sz w:val="22"/>
          <w:szCs w:val="22"/>
        </w:rPr>
        <w:t>Investor:</w:t>
      </w:r>
      <w:r w:rsidRPr="001E0E82">
        <w:rPr>
          <w:rFonts w:asciiTheme="minorHAnsi" w:hAnsiTheme="minorHAnsi"/>
          <w:sz w:val="22"/>
          <w:szCs w:val="22"/>
        </w:rPr>
        <w:tab/>
      </w:r>
      <w:r w:rsidRPr="001E0E82">
        <w:rPr>
          <w:rFonts w:asciiTheme="minorHAnsi" w:hAnsiTheme="minorHAnsi"/>
          <w:sz w:val="22"/>
          <w:szCs w:val="22"/>
        </w:rPr>
        <w:tab/>
      </w:r>
      <w:r w:rsidR="00661E86">
        <w:rPr>
          <w:rFonts w:asciiTheme="minorHAnsi" w:hAnsiTheme="minorHAnsi"/>
          <w:sz w:val="22"/>
          <w:szCs w:val="22"/>
        </w:rPr>
        <w:t xml:space="preserve">Statutární </w:t>
      </w:r>
      <w:r w:rsidR="00BC4264">
        <w:rPr>
          <w:rFonts w:asciiTheme="minorHAnsi" w:hAnsiTheme="minorHAnsi"/>
          <w:sz w:val="22"/>
          <w:szCs w:val="22"/>
        </w:rPr>
        <w:t xml:space="preserve">město </w:t>
      </w:r>
      <w:r w:rsidR="00661E86">
        <w:rPr>
          <w:rFonts w:asciiTheme="minorHAnsi" w:hAnsiTheme="minorHAnsi"/>
          <w:sz w:val="22"/>
          <w:szCs w:val="22"/>
        </w:rPr>
        <w:t>Chomutov</w:t>
      </w:r>
    </w:p>
    <w:p w:rsidR="009C7F43" w:rsidRDefault="00B359D2" w:rsidP="00A54928">
      <w:pPr>
        <w:spacing w:before="60" w:after="60"/>
        <w:rPr>
          <w:rFonts w:asciiTheme="minorHAnsi" w:hAnsiTheme="minorHAnsi"/>
          <w:szCs w:val="28"/>
        </w:rPr>
      </w:pPr>
      <w:r w:rsidRPr="001E0E82">
        <w:rPr>
          <w:rFonts w:asciiTheme="minorHAnsi" w:hAnsiTheme="minorHAnsi"/>
          <w:sz w:val="22"/>
          <w:szCs w:val="22"/>
        </w:rPr>
        <w:t>Vypracoval:</w:t>
      </w:r>
      <w:r w:rsidRPr="001E0E82">
        <w:rPr>
          <w:rFonts w:asciiTheme="minorHAnsi" w:hAnsiTheme="minorHAnsi"/>
          <w:sz w:val="22"/>
          <w:szCs w:val="22"/>
        </w:rPr>
        <w:tab/>
      </w:r>
      <w:r w:rsidRPr="001E0E82">
        <w:rPr>
          <w:rFonts w:asciiTheme="minorHAnsi" w:hAnsiTheme="minorHAnsi"/>
          <w:sz w:val="22"/>
          <w:szCs w:val="22"/>
        </w:rPr>
        <w:tab/>
      </w:r>
      <w:r w:rsidR="00807BD5" w:rsidRPr="00E46EDC">
        <w:rPr>
          <w:rFonts w:asciiTheme="minorHAnsi" w:hAnsiTheme="minorHAnsi"/>
          <w:szCs w:val="28"/>
        </w:rPr>
        <w:t>KAP ATELIER s.r.o.</w:t>
      </w:r>
      <w:r w:rsidR="009C7F43">
        <w:rPr>
          <w:rFonts w:asciiTheme="minorHAnsi" w:hAnsiTheme="minorHAnsi"/>
          <w:szCs w:val="28"/>
        </w:rPr>
        <w:t xml:space="preserve">, </w:t>
      </w:r>
      <w:r w:rsidR="003522C7">
        <w:rPr>
          <w:rFonts w:asciiTheme="minorHAnsi" w:hAnsiTheme="minorHAnsi"/>
          <w:szCs w:val="28"/>
        </w:rPr>
        <w:t>Prusíkova 2577/16</w:t>
      </w:r>
      <w:r w:rsidR="009C7F43">
        <w:rPr>
          <w:rFonts w:asciiTheme="minorHAnsi" w:hAnsiTheme="minorHAnsi"/>
          <w:szCs w:val="28"/>
        </w:rPr>
        <w:t>, 1</w:t>
      </w:r>
      <w:r w:rsidR="003522C7">
        <w:rPr>
          <w:rFonts w:asciiTheme="minorHAnsi" w:hAnsiTheme="minorHAnsi"/>
          <w:szCs w:val="28"/>
        </w:rPr>
        <w:t>55</w:t>
      </w:r>
      <w:r w:rsidR="009C7F43">
        <w:rPr>
          <w:rFonts w:asciiTheme="minorHAnsi" w:hAnsiTheme="minorHAnsi"/>
          <w:szCs w:val="28"/>
        </w:rPr>
        <w:t xml:space="preserve"> 00 Praha</w:t>
      </w:r>
      <w:r w:rsidR="00363147">
        <w:rPr>
          <w:rFonts w:asciiTheme="minorHAnsi" w:hAnsiTheme="minorHAnsi"/>
          <w:szCs w:val="28"/>
        </w:rPr>
        <w:t xml:space="preserve"> </w:t>
      </w:r>
    </w:p>
    <w:p w:rsidR="00043F36" w:rsidRPr="00A54928" w:rsidRDefault="00043F36" w:rsidP="00A54928">
      <w:pPr>
        <w:pStyle w:val="Vodorovnra"/>
        <w:spacing w:before="60" w:after="60"/>
        <w:rPr>
          <w:rFonts w:asciiTheme="minorHAnsi" w:hAnsiTheme="minorHAnsi"/>
        </w:rPr>
      </w:pPr>
    </w:p>
    <w:p w:rsidR="00043F36" w:rsidRPr="00A54928" w:rsidRDefault="00043F36" w:rsidP="009C7F43">
      <w:pPr>
        <w:spacing w:line="360" w:lineRule="auto"/>
        <w:rPr>
          <w:rFonts w:asciiTheme="minorHAnsi" w:hAnsiTheme="minorHAnsi"/>
          <w:sz w:val="20"/>
          <w:szCs w:val="22"/>
        </w:rPr>
      </w:pPr>
      <w:r w:rsidRPr="00A54928">
        <w:rPr>
          <w:rFonts w:asciiTheme="minorHAnsi" w:hAnsiTheme="minorHAnsi"/>
          <w:b/>
          <w:bCs/>
          <w:sz w:val="20"/>
          <w:szCs w:val="22"/>
        </w:rPr>
        <w:t>Datum:</w:t>
      </w:r>
      <w:r w:rsidRPr="00A54928">
        <w:rPr>
          <w:rFonts w:asciiTheme="minorHAnsi" w:hAnsiTheme="minorHAnsi"/>
          <w:b/>
          <w:bCs/>
          <w:sz w:val="20"/>
          <w:szCs w:val="22"/>
        </w:rPr>
        <w:tab/>
      </w:r>
      <w:r w:rsidRPr="00A54928">
        <w:rPr>
          <w:rFonts w:asciiTheme="minorHAnsi" w:hAnsiTheme="minorHAnsi"/>
          <w:sz w:val="20"/>
          <w:szCs w:val="22"/>
        </w:rPr>
        <w:tab/>
      </w:r>
      <w:r w:rsidR="00B74FE0">
        <w:rPr>
          <w:rFonts w:asciiTheme="minorHAnsi" w:hAnsiTheme="minorHAnsi"/>
          <w:sz w:val="20"/>
          <w:szCs w:val="22"/>
        </w:rPr>
        <w:t>květen</w:t>
      </w:r>
      <w:r w:rsidR="009C7F43">
        <w:rPr>
          <w:rFonts w:asciiTheme="minorHAnsi" w:hAnsiTheme="minorHAnsi"/>
          <w:sz w:val="20"/>
          <w:szCs w:val="22"/>
        </w:rPr>
        <w:t xml:space="preserve"> 201</w:t>
      </w:r>
      <w:r w:rsidR="00661E86">
        <w:rPr>
          <w:rFonts w:asciiTheme="minorHAnsi" w:hAnsiTheme="minorHAnsi"/>
          <w:sz w:val="20"/>
          <w:szCs w:val="22"/>
        </w:rPr>
        <w:t>9</w:t>
      </w:r>
      <w:r w:rsidRPr="00A54928">
        <w:rPr>
          <w:rFonts w:asciiTheme="minorHAnsi" w:hAnsiTheme="minorHAnsi"/>
          <w:sz w:val="20"/>
          <w:szCs w:val="22"/>
        </w:rPr>
        <w:tab/>
      </w:r>
      <w:r w:rsidRPr="00A54928">
        <w:rPr>
          <w:rFonts w:asciiTheme="minorHAnsi" w:hAnsiTheme="minorHAnsi"/>
          <w:sz w:val="20"/>
          <w:szCs w:val="22"/>
        </w:rPr>
        <w:tab/>
      </w:r>
      <w:r w:rsidRPr="00A54928">
        <w:rPr>
          <w:rFonts w:asciiTheme="minorHAnsi" w:hAnsiTheme="minorHAnsi"/>
          <w:sz w:val="20"/>
          <w:szCs w:val="22"/>
        </w:rPr>
        <w:tab/>
      </w:r>
      <w:r w:rsidRPr="00A54928">
        <w:rPr>
          <w:rFonts w:asciiTheme="minorHAnsi" w:hAnsiTheme="minorHAnsi"/>
          <w:sz w:val="20"/>
          <w:szCs w:val="22"/>
        </w:rPr>
        <w:tab/>
      </w:r>
      <w:r w:rsidR="00984FDA">
        <w:rPr>
          <w:rFonts w:asciiTheme="minorHAnsi" w:hAnsiTheme="minorHAnsi"/>
          <w:sz w:val="20"/>
          <w:szCs w:val="22"/>
        </w:rPr>
        <w:tab/>
      </w:r>
      <w:r w:rsidRPr="00A54928">
        <w:rPr>
          <w:rFonts w:asciiTheme="minorHAnsi" w:hAnsiTheme="minorHAnsi"/>
          <w:b/>
          <w:bCs/>
          <w:sz w:val="20"/>
          <w:szCs w:val="22"/>
        </w:rPr>
        <w:t>Svazek:</w:t>
      </w:r>
      <w:r w:rsidRPr="00A54928">
        <w:rPr>
          <w:rFonts w:asciiTheme="minorHAnsi" w:hAnsiTheme="minorHAnsi"/>
          <w:sz w:val="20"/>
          <w:szCs w:val="22"/>
        </w:rPr>
        <w:t xml:space="preserve">     </w:t>
      </w:r>
      <w:r w:rsidRPr="00A54928">
        <w:rPr>
          <w:rFonts w:asciiTheme="minorHAnsi" w:hAnsiTheme="minorHAnsi"/>
          <w:sz w:val="20"/>
          <w:szCs w:val="22"/>
        </w:rPr>
        <w:tab/>
      </w:r>
      <w:r w:rsidR="00DE1C3B">
        <w:rPr>
          <w:rFonts w:asciiTheme="minorHAnsi" w:hAnsiTheme="minorHAnsi"/>
          <w:sz w:val="20"/>
          <w:szCs w:val="22"/>
        </w:rPr>
        <w:t>PD</w:t>
      </w:r>
    </w:p>
    <w:p w:rsidR="00043F36" w:rsidRPr="00A54928" w:rsidRDefault="00043F36" w:rsidP="009C7F43">
      <w:pPr>
        <w:spacing w:line="360" w:lineRule="auto"/>
        <w:rPr>
          <w:rFonts w:asciiTheme="minorHAnsi" w:hAnsiTheme="minorHAnsi"/>
          <w:sz w:val="20"/>
          <w:szCs w:val="22"/>
        </w:rPr>
      </w:pPr>
      <w:r w:rsidRPr="00A54928">
        <w:rPr>
          <w:rFonts w:asciiTheme="minorHAnsi" w:hAnsiTheme="minorHAnsi"/>
          <w:b/>
          <w:bCs/>
          <w:sz w:val="20"/>
          <w:szCs w:val="22"/>
        </w:rPr>
        <w:t>Č. zakázky:</w:t>
      </w:r>
      <w:r w:rsidRPr="00A54928">
        <w:rPr>
          <w:rFonts w:asciiTheme="minorHAnsi" w:hAnsiTheme="minorHAnsi"/>
          <w:sz w:val="20"/>
          <w:szCs w:val="22"/>
        </w:rPr>
        <w:tab/>
      </w:r>
      <w:r w:rsidR="00BC4264">
        <w:rPr>
          <w:rFonts w:asciiTheme="minorHAnsi" w:hAnsiTheme="minorHAnsi"/>
          <w:sz w:val="20"/>
          <w:szCs w:val="22"/>
        </w:rPr>
        <w:t>1</w:t>
      </w:r>
      <w:r w:rsidR="00923E60">
        <w:rPr>
          <w:rFonts w:asciiTheme="minorHAnsi" w:hAnsiTheme="minorHAnsi"/>
          <w:sz w:val="20"/>
          <w:szCs w:val="22"/>
        </w:rPr>
        <w:t>9</w:t>
      </w:r>
      <w:r w:rsidR="002108A0">
        <w:rPr>
          <w:rFonts w:asciiTheme="minorHAnsi" w:hAnsiTheme="minorHAnsi"/>
          <w:sz w:val="20"/>
          <w:szCs w:val="22"/>
        </w:rPr>
        <w:t>2</w:t>
      </w:r>
      <w:r w:rsidR="00923E60">
        <w:rPr>
          <w:rFonts w:asciiTheme="minorHAnsi" w:hAnsiTheme="minorHAnsi"/>
          <w:sz w:val="20"/>
          <w:szCs w:val="22"/>
        </w:rPr>
        <w:t>2</w:t>
      </w:r>
      <w:r w:rsidR="00661E86">
        <w:rPr>
          <w:rFonts w:asciiTheme="minorHAnsi" w:hAnsiTheme="minorHAnsi"/>
          <w:sz w:val="20"/>
          <w:szCs w:val="22"/>
        </w:rPr>
        <w:t>1</w:t>
      </w:r>
      <w:r w:rsidRPr="00A54928">
        <w:rPr>
          <w:rFonts w:asciiTheme="minorHAnsi" w:hAnsiTheme="minorHAnsi"/>
          <w:sz w:val="20"/>
          <w:szCs w:val="22"/>
        </w:rPr>
        <w:tab/>
      </w:r>
      <w:r w:rsidR="00716FEE">
        <w:rPr>
          <w:rFonts w:asciiTheme="minorHAnsi" w:hAnsiTheme="minorHAnsi"/>
          <w:sz w:val="20"/>
          <w:szCs w:val="22"/>
        </w:rPr>
        <w:tab/>
      </w:r>
      <w:r w:rsidRPr="00A54928">
        <w:rPr>
          <w:rFonts w:asciiTheme="minorHAnsi" w:hAnsiTheme="minorHAnsi"/>
          <w:sz w:val="20"/>
          <w:szCs w:val="22"/>
        </w:rPr>
        <w:tab/>
      </w:r>
      <w:r w:rsidR="001E0E82" w:rsidRPr="00A54928">
        <w:rPr>
          <w:rFonts w:asciiTheme="minorHAnsi" w:hAnsiTheme="minorHAnsi"/>
          <w:sz w:val="20"/>
          <w:szCs w:val="22"/>
        </w:rPr>
        <w:tab/>
      </w:r>
      <w:r w:rsidRPr="00A54928">
        <w:rPr>
          <w:rFonts w:asciiTheme="minorHAnsi" w:hAnsiTheme="minorHAnsi"/>
          <w:sz w:val="20"/>
          <w:szCs w:val="22"/>
        </w:rPr>
        <w:tab/>
      </w:r>
      <w:r w:rsidR="00984FDA">
        <w:rPr>
          <w:rFonts w:asciiTheme="minorHAnsi" w:hAnsiTheme="minorHAnsi"/>
          <w:sz w:val="20"/>
          <w:szCs w:val="22"/>
        </w:rPr>
        <w:tab/>
      </w:r>
      <w:r w:rsidRPr="00A54928">
        <w:rPr>
          <w:rFonts w:asciiTheme="minorHAnsi" w:hAnsiTheme="minorHAnsi"/>
          <w:b/>
          <w:bCs/>
          <w:sz w:val="20"/>
          <w:szCs w:val="22"/>
        </w:rPr>
        <w:t>Stupeň:</w:t>
      </w:r>
      <w:r w:rsidRPr="00A54928">
        <w:rPr>
          <w:rFonts w:asciiTheme="minorHAnsi" w:hAnsiTheme="minorHAnsi"/>
          <w:sz w:val="20"/>
          <w:szCs w:val="22"/>
        </w:rPr>
        <w:t xml:space="preserve"> </w:t>
      </w:r>
      <w:r w:rsidRPr="00A54928">
        <w:rPr>
          <w:rFonts w:asciiTheme="minorHAnsi" w:hAnsiTheme="minorHAnsi"/>
          <w:sz w:val="20"/>
          <w:szCs w:val="22"/>
        </w:rPr>
        <w:tab/>
      </w:r>
      <w:r w:rsidR="00A54928">
        <w:rPr>
          <w:rFonts w:asciiTheme="minorHAnsi" w:hAnsiTheme="minorHAnsi"/>
          <w:sz w:val="20"/>
          <w:szCs w:val="22"/>
        </w:rPr>
        <w:tab/>
      </w:r>
      <w:r w:rsidR="00DE1C3B">
        <w:rPr>
          <w:rFonts w:asciiTheme="minorHAnsi" w:hAnsiTheme="minorHAnsi"/>
          <w:sz w:val="20"/>
          <w:szCs w:val="22"/>
        </w:rPr>
        <w:t>DU</w:t>
      </w:r>
      <w:r w:rsidR="00923E60">
        <w:rPr>
          <w:rFonts w:asciiTheme="minorHAnsi" w:hAnsiTheme="minorHAnsi"/>
          <w:sz w:val="20"/>
          <w:szCs w:val="22"/>
        </w:rPr>
        <w:t>SP</w:t>
      </w:r>
    </w:p>
    <w:p w:rsidR="00315440" w:rsidRDefault="00315440" w:rsidP="009C7F43">
      <w:pPr>
        <w:spacing w:line="360" w:lineRule="auto"/>
        <w:rPr>
          <w:rFonts w:asciiTheme="minorHAnsi" w:hAnsiTheme="minorHAnsi"/>
          <w:b/>
          <w:bCs/>
          <w:sz w:val="20"/>
          <w:szCs w:val="22"/>
        </w:rPr>
      </w:pPr>
    </w:p>
    <w:p w:rsidR="009C7F43" w:rsidRDefault="00B6437A" w:rsidP="009C7F43">
      <w:pPr>
        <w:spacing w:line="360" w:lineRule="auto"/>
        <w:rPr>
          <w:rFonts w:asciiTheme="minorHAnsi" w:hAnsiTheme="minorHAnsi"/>
          <w:sz w:val="20"/>
          <w:szCs w:val="22"/>
        </w:rPr>
      </w:pPr>
      <w:r w:rsidRPr="00A54928">
        <w:rPr>
          <w:rFonts w:asciiTheme="minorHAnsi" w:hAnsiTheme="minorHAnsi"/>
          <w:b/>
          <w:bCs/>
          <w:sz w:val="20"/>
          <w:szCs w:val="22"/>
        </w:rPr>
        <w:t>Obsah:</w:t>
      </w:r>
      <w:r w:rsidRPr="00A54928">
        <w:rPr>
          <w:rFonts w:asciiTheme="minorHAnsi" w:hAnsiTheme="minorHAnsi"/>
          <w:sz w:val="20"/>
          <w:szCs w:val="22"/>
        </w:rPr>
        <w:tab/>
      </w:r>
      <w:r w:rsidRPr="00A54928">
        <w:rPr>
          <w:rFonts w:asciiTheme="minorHAnsi" w:hAnsiTheme="minorHAnsi"/>
          <w:sz w:val="20"/>
          <w:szCs w:val="22"/>
        </w:rPr>
        <w:tab/>
      </w:r>
      <w:r w:rsidR="009C7F43">
        <w:rPr>
          <w:rFonts w:asciiTheme="minorHAnsi" w:hAnsiTheme="minorHAnsi"/>
          <w:sz w:val="20"/>
          <w:szCs w:val="22"/>
        </w:rPr>
        <w:t xml:space="preserve">A. </w:t>
      </w:r>
      <w:r w:rsidR="00DE1C3B">
        <w:rPr>
          <w:rFonts w:asciiTheme="minorHAnsi" w:hAnsiTheme="minorHAnsi"/>
          <w:sz w:val="20"/>
          <w:szCs w:val="22"/>
        </w:rPr>
        <w:t>Průvodní zpráva</w:t>
      </w:r>
    </w:p>
    <w:p w:rsidR="00DE1C3B" w:rsidRDefault="00DE1C3B" w:rsidP="009C7F43">
      <w:pPr>
        <w:spacing w:line="360" w:lineRule="auto"/>
        <w:rPr>
          <w:rFonts w:asciiTheme="minorHAnsi" w:hAnsiTheme="minorHAnsi"/>
          <w:sz w:val="20"/>
          <w:szCs w:val="22"/>
        </w:rPr>
      </w:pPr>
      <w:r>
        <w:rPr>
          <w:rFonts w:asciiTheme="minorHAnsi" w:hAnsiTheme="minorHAnsi"/>
          <w:sz w:val="20"/>
          <w:szCs w:val="22"/>
        </w:rPr>
        <w:tab/>
      </w:r>
      <w:r>
        <w:rPr>
          <w:rFonts w:asciiTheme="minorHAnsi" w:hAnsiTheme="minorHAnsi"/>
          <w:sz w:val="20"/>
          <w:szCs w:val="22"/>
        </w:rPr>
        <w:tab/>
        <w:t>B. Souhrnná technická zpráva</w:t>
      </w:r>
    </w:p>
    <w:p w:rsidR="00C922F2" w:rsidRDefault="00C922F2" w:rsidP="00C922F2">
      <w:pPr>
        <w:spacing w:line="360" w:lineRule="auto"/>
        <w:rPr>
          <w:rFonts w:asciiTheme="minorHAnsi" w:hAnsiTheme="minorHAnsi"/>
          <w:sz w:val="20"/>
          <w:szCs w:val="22"/>
        </w:rPr>
      </w:pPr>
      <w:r>
        <w:rPr>
          <w:rFonts w:asciiTheme="minorHAnsi" w:hAnsiTheme="minorHAnsi"/>
          <w:sz w:val="20"/>
          <w:szCs w:val="22"/>
        </w:rPr>
        <w:tab/>
      </w:r>
      <w:r>
        <w:rPr>
          <w:rFonts w:asciiTheme="minorHAnsi" w:hAnsiTheme="minorHAnsi"/>
          <w:sz w:val="20"/>
          <w:szCs w:val="22"/>
        </w:rPr>
        <w:tab/>
      </w:r>
      <w:proofErr w:type="gramStart"/>
      <w:r>
        <w:rPr>
          <w:rFonts w:asciiTheme="minorHAnsi" w:hAnsiTheme="minorHAnsi"/>
          <w:sz w:val="20"/>
          <w:szCs w:val="22"/>
        </w:rPr>
        <w:t>B.8.</w:t>
      </w:r>
      <w:proofErr w:type="gramEnd"/>
      <w:r>
        <w:rPr>
          <w:rFonts w:asciiTheme="minorHAnsi" w:hAnsiTheme="minorHAnsi"/>
          <w:sz w:val="20"/>
          <w:szCs w:val="22"/>
        </w:rPr>
        <w:t xml:space="preserve"> Zásady organizace výstavby</w:t>
      </w:r>
    </w:p>
    <w:p w:rsidR="00C922F2" w:rsidRDefault="00C922F2" w:rsidP="009C7F43">
      <w:pPr>
        <w:spacing w:line="360" w:lineRule="auto"/>
        <w:rPr>
          <w:rFonts w:asciiTheme="minorHAnsi" w:hAnsiTheme="minorHAnsi"/>
          <w:sz w:val="20"/>
          <w:szCs w:val="22"/>
        </w:rPr>
        <w:sectPr w:rsidR="00C922F2" w:rsidSect="00DE1C3B">
          <w:headerReference w:type="default" r:id="rId7"/>
          <w:type w:val="continuous"/>
          <w:pgSz w:w="11906" w:h="16838"/>
          <w:pgMar w:top="2127" w:right="1134" w:bottom="1140" w:left="1134" w:header="397" w:footer="709" w:gutter="0"/>
          <w:cols w:space="708"/>
        </w:sectPr>
      </w:pPr>
    </w:p>
    <w:p w:rsidR="00DE1C3B" w:rsidRDefault="00DE1C3B" w:rsidP="009C7F43">
      <w:pPr>
        <w:spacing w:line="360" w:lineRule="auto"/>
        <w:rPr>
          <w:rFonts w:asciiTheme="minorHAnsi" w:hAnsiTheme="minorHAnsi"/>
          <w:sz w:val="20"/>
          <w:szCs w:val="22"/>
        </w:rPr>
      </w:pPr>
      <w:r>
        <w:rPr>
          <w:rFonts w:asciiTheme="minorHAnsi" w:hAnsiTheme="minorHAnsi"/>
          <w:sz w:val="20"/>
          <w:szCs w:val="22"/>
        </w:rPr>
        <w:tab/>
      </w:r>
      <w:r>
        <w:rPr>
          <w:rFonts w:asciiTheme="minorHAnsi" w:hAnsiTheme="minorHAnsi"/>
          <w:sz w:val="20"/>
          <w:szCs w:val="22"/>
        </w:rPr>
        <w:tab/>
        <w:t>C. Situační výkresy</w:t>
      </w:r>
    </w:p>
    <w:p w:rsidR="00DE1C3B" w:rsidRDefault="00DE1C3B" w:rsidP="00DE1C3B">
      <w:pPr>
        <w:spacing w:line="360" w:lineRule="auto"/>
        <w:ind w:left="1843"/>
        <w:rPr>
          <w:rFonts w:asciiTheme="minorHAnsi" w:hAnsiTheme="minorHAnsi"/>
          <w:sz w:val="20"/>
          <w:szCs w:val="22"/>
        </w:rPr>
      </w:pPr>
      <w:proofErr w:type="gramStart"/>
      <w:r>
        <w:rPr>
          <w:rFonts w:asciiTheme="minorHAnsi" w:hAnsiTheme="minorHAnsi"/>
          <w:sz w:val="20"/>
          <w:szCs w:val="22"/>
        </w:rPr>
        <w:t xml:space="preserve">C.1 </w:t>
      </w:r>
      <w:r w:rsidR="00BC4264">
        <w:rPr>
          <w:rFonts w:asciiTheme="minorHAnsi" w:hAnsiTheme="minorHAnsi"/>
          <w:sz w:val="20"/>
          <w:szCs w:val="22"/>
        </w:rPr>
        <w:t>Situace</w:t>
      </w:r>
      <w:proofErr w:type="gramEnd"/>
      <w:r w:rsidR="00BC4264">
        <w:rPr>
          <w:rFonts w:asciiTheme="minorHAnsi" w:hAnsiTheme="minorHAnsi"/>
          <w:sz w:val="20"/>
          <w:szCs w:val="22"/>
        </w:rPr>
        <w:t xml:space="preserve"> širších vztahů</w:t>
      </w:r>
    </w:p>
    <w:p w:rsidR="00363147" w:rsidRDefault="00363147" w:rsidP="00DE1C3B">
      <w:pPr>
        <w:spacing w:line="360" w:lineRule="auto"/>
        <w:ind w:left="1843"/>
        <w:rPr>
          <w:rFonts w:asciiTheme="minorHAnsi" w:hAnsiTheme="minorHAnsi"/>
          <w:sz w:val="20"/>
          <w:szCs w:val="22"/>
        </w:rPr>
      </w:pPr>
      <w:proofErr w:type="gramStart"/>
      <w:r>
        <w:rPr>
          <w:rFonts w:asciiTheme="minorHAnsi" w:hAnsiTheme="minorHAnsi"/>
          <w:sz w:val="20"/>
          <w:szCs w:val="22"/>
        </w:rPr>
        <w:t xml:space="preserve">C.2 </w:t>
      </w:r>
      <w:r w:rsidR="00923E60">
        <w:rPr>
          <w:rFonts w:asciiTheme="minorHAnsi" w:hAnsiTheme="minorHAnsi"/>
          <w:sz w:val="20"/>
          <w:szCs w:val="22"/>
        </w:rPr>
        <w:t>Zákres</w:t>
      </w:r>
      <w:proofErr w:type="gramEnd"/>
      <w:r w:rsidR="00923E60">
        <w:rPr>
          <w:rFonts w:asciiTheme="minorHAnsi" w:hAnsiTheme="minorHAnsi"/>
          <w:sz w:val="20"/>
          <w:szCs w:val="22"/>
        </w:rPr>
        <w:t xml:space="preserve"> do katastrální mapy</w:t>
      </w:r>
    </w:p>
    <w:p w:rsidR="00DE1C3B" w:rsidRDefault="00DE1C3B" w:rsidP="00DE1C3B">
      <w:pPr>
        <w:spacing w:line="360" w:lineRule="auto"/>
        <w:ind w:left="1843"/>
        <w:rPr>
          <w:rFonts w:asciiTheme="minorHAnsi" w:hAnsiTheme="minorHAnsi"/>
          <w:sz w:val="20"/>
          <w:szCs w:val="22"/>
        </w:rPr>
      </w:pPr>
      <w:proofErr w:type="gramStart"/>
      <w:r>
        <w:rPr>
          <w:rFonts w:asciiTheme="minorHAnsi" w:hAnsiTheme="minorHAnsi"/>
          <w:sz w:val="20"/>
          <w:szCs w:val="22"/>
        </w:rPr>
        <w:t>C.</w:t>
      </w:r>
      <w:r w:rsidR="00363147">
        <w:rPr>
          <w:rFonts w:asciiTheme="minorHAnsi" w:hAnsiTheme="minorHAnsi"/>
          <w:sz w:val="20"/>
          <w:szCs w:val="22"/>
        </w:rPr>
        <w:t>3</w:t>
      </w:r>
      <w:r>
        <w:rPr>
          <w:rFonts w:asciiTheme="minorHAnsi" w:hAnsiTheme="minorHAnsi"/>
          <w:sz w:val="20"/>
          <w:szCs w:val="22"/>
        </w:rPr>
        <w:t xml:space="preserve"> Koordinační</w:t>
      </w:r>
      <w:proofErr w:type="gramEnd"/>
      <w:r>
        <w:rPr>
          <w:rFonts w:asciiTheme="minorHAnsi" w:hAnsiTheme="minorHAnsi"/>
          <w:sz w:val="20"/>
          <w:szCs w:val="22"/>
        </w:rPr>
        <w:t xml:space="preserve"> situace </w:t>
      </w:r>
    </w:p>
    <w:p w:rsidR="00363147" w:rsidRDefault="00DE1C3B" w:rsidP="00DE1C3B">
      <w:pPr>
        <w:spacing w:line="360" w:lineRule="auto"/>
        <w:ind w:left="1843"/>
        <w:rPr>
          <w:rFonts w:asciiTheme="minorHAnsi" w:hAnsiTheme="minorHAnsi"/>
          <w:sz w:val="20"/>
          <w:szCs w:val="22"/>
        </w:rPr>
      </w:pPr>
      <w:proofErr w:type="gramStart"/>
      <w:r>
        <w:rPr>
          <w:rFonts w:asciiTheme="minorHAnsi" w:hAnsiTheme="minorHAnsi"/>
          <w:sz w:val="20"/>
          <w:szCs w:val="22"/>
        </w:rPr>
        <w:t>C.</w:t>
      </w:r>
      <w:r w:rsidR="00363147">
        <w:rPr>
          <w:rFonts w:asciiTheme="minorHAnsi" w:hAnsiTheme="minorHAnsi"/>
          <w:sz w:val="20"/>
          <w:szCs w:val="22"/>
        </w:rPr>
        <w:t>4</w:t>
      </w:r>
      <w:r>
        <w:rPr>
          <w:rFonts w:asciiTheme="minorHAnsi" w:hAnsiTheme="minorHAnsi"/>
          <w:sz w:val="20"/>
          <w:szCs w:val="22"/>
        </w:rPr>
        <w:t xml:space="preserve"> </w:t>
      </w:r>
      <w:r w:rsidR="00315440">
        <w:rPr>
          <w:rFonts w:asciiTheme="minorHAnsi" w:hAnsiTheme="minorHAnsi"/>
          <w:sz w:val="20"/>
          <w:szCs w:val="22"/>
        </w:rPr>
        <w:t>Situace</w:t>
      </w:r>
      <w:proofErr w:type="gramEnd"/>
      <w:r w:rsidR="00315440">
        <w:rPr>
          <w:rFonts w:asciiTheme="minorHAnsi" w:hAnsiTheme="minorHAnsi"/>
          <w:sz w:val="20"/>
          <w:szCs w:val="22"/>
        </w:rPr>
        <w:t xml:space="preserve"> </w:t>
      </w:r>
      <w:r w:rsidR="00923E60">
        <w:rPr>
          <w:rFonts w:asciiTheme="minorHAnsi" w:hAnsiTheme="minorHAnsi"/>
          <w:sz w:val="20"/>
          <w:szCs w:val="22"/>
        </w:rPr>
        <w:t>–</w:t>
      </w:r>
      <w:r w:rsidR="00315440">
        <w:rPr>
          <w:rFonts w:asciiTheme="minorHAnsi" w:hAnsiTheme="minorHAnsi"/>
          <w:sz w:val="20"/>
          <w:szCs w:val="22"/>
        </w:rPr>
        <w:t xml:space="preserve"> kácení</w:t>
      </w:r>
    </w:p>
    <w:p w:rsidR="00923E60" w:rsidRDefault="00923E60" w:rsidP="00DE1C3B">
      <w:pPr>
        <w:spacing w:line="360" w:lineRule="auto"/>
        <w:ind w:left="1843"/>
        <w:rPr>
          <w:rFonts w:asciiTheme="minorHAnsi" w:hAnsiTheme="minorHAnsi"/>
          <w:sz w:val="20"/>
          <w:szCs w:val="22"/>
        </w:rPr>
      </w:pPr>
      <w:bookmarkStart w:id="0" w:name="_GoBack"/>
      <w:bookmarkEnd w:id="0"/>
    </w:p>
    <w:p w:rsidR="00DE1C3B" w:rsidRDefault="00DE1C3B" w:rsidP="00DE1C3B">
      <w:pPr>
        <w:spacing w:line="360" w:lineRule="auto"/>
        <w:rPr>
          <w:rFonts w:asciiTheme="minorHAnsi" w:hAnsiTheme="minorHAnsi"/>
          <w:sz w:val="20"/>
          <w:szCs w:val="22"/>
        </w:rPr>
      </w:pPr>
      <w:r>
        <w:rPr>
          <w:rFonts w:asciiTheme="minorHAnsi" w:hAnsiTheme="minorHAnsi"/>
          <w:sz w:val="20"/>
          <w:szCs w:val="22"/>
        </w:rPr>
        <w:tab/>
        <w:t xml:space="preserve">D. </w:t>
      </w:r>
      <w:r w:rsidR="00923E60">
        <w:rPr>
          <w:rFonts w:asciiTheme="minorHAnsi" w:hAnsiTheme="minorHAnsi"/>
          <w:sz w:val="20"/>
          <w:szCs w:val="22"/>
        </w:rPr>
        <w:t>D</w:t>
      </w:r>
      <w:r>
        <w:rPr>
          <w:rFonts w:asciiTheme="minorHAnsi" w:hAnsiTheme="minorHAnsi"/>
          <w:sz w:val="20"/>
          <w:szCs w:val="22"/>
        </w:rPr>
        <w:t>okumentace</w:t>
      </w:r>
      <w:r w:rsidR="00923E60">
        <w:rPr>
          <w:rFonts w:asciiTheme="minorHAnsi" w:hAnsiTheme="minorHAnsi"/>
          <w:sz w:val="20"/>
          <w:szCs w:val="22"/>
        </w:rPr>
        <w:t xml:space="preserve"> objektů</w:t>
      </w:r>
    </w:p>
    <w:p w:rsidR="00DE1C3B" w:rsidRDefault="00923E60" w:rsidP="00923E60">
      <w:pPr>
        <w:spacing w:line="360" w:lineRule="auto"/>
        <w:rPr>
          <w:rFonts w:asciiTheme="minorHAnsi" w:hAnsiTheme="minorHAnsi"/>
          <w:sz w:val="20"/>
          <w:szCs w:val="22"/>
        </w:rPr>
      </w:pPr>
      <w:r>
        <w:rPr>
          <w:rFonts w:asciiTheme="minorHAnsi" w:hAnsiTheme="minorHAnsi"/>
          <w:sz w:val="20"/>
          <w:szCs w:val="22"/>
        </w:rPr>
        <w:t xml:space="preserve">                    SO 01 – Komunikace</w:t>
      </w:r>
    </w:p>
    <w:p w:rsidR="00923E60" w:rsidRDefault="00923E60" w:rsidP="00923E60">
      <w:pPr>
        <w:spacing w:line="360" w:lineRule="auto"/>
        <w:rPr>
          <w:rFonts w:asciiTheme="minorHAnsi" w:hAnsiTheme="minorHAnsi"/>
          <w:sz w:val="20"/>
          <w:szCs w:val="22"/>
        </w:rPr>
      </w:pPr>
      <w:r>
        <w:rPr>
          <w:rFonts w:asciiTheme="minorHAnsi" w:hAnsiTheme="minorHAnsi"/>
          <w:sz w:val="20"/>
          <w:szCs w:val="22"/>
        </w:rPr>
        <w:t xml:space="preserve">                    SO 02 – Veřejné osvětlení</w:t>
      </w:r>
    </w:p>
    <w:p w:rsidR="00DE1C3B" w:rsidRDefault="00923E60" w:rsidP="00ED3490">
      <w:pPr>
        <w:spacing w:line="360" w:lineRule="auto"/>
        <w:rPr>
          <w:rFonts w:asciiTheme="minorHAnsi" w:hAnsiTheme="minorHAnsi"/>
          <w:sz w:val="20"/>
          <w:szCs w:val="22"/>
        </w:rPr>
        <w:sectPr w:rsidR="00DE1C3B" w:rsidSect="00DE1C3B">
          <w:type w:val="continuous"/>
          <w:pgSz w:w="11906" w:h="16838"/>
          <w:pgMar w:top="2364" w:right="1134" w:bottom="1140" w:left="1134" w:header="397" w:footer="709" w:gutter="0"/>
          <w:cols w:num="2" w:space="708"/>
        </w:sectPr>
      </w:pPr>
      <w:r>
        <w:rPr>
          <w:rFonts w:asciiTheme="minorHAnsi" w:hAnsiTheme="minorHAnsi"/>
          <w:sz w:val="20"/>
          <w:szCs w:val="22"/>
        </w:rPr>
        <w:t xml:space="preserve">                   </w:t>
      </w:r>
      <w:r w:rsidR="00DE1C3B">
        <w:rPr>
          <w:rFonts w:asciiTheme="minorHAnsi" w:hAnsiTheme="minorHAnsi"/>
          <w:sz w:val="20"/>
          <w:szCs w:val="22"/>
        </w:rPr>
        <w:tab/>
      </w:r>
    </w:p>
    <w:p w:rsidR="00DE1C3B" w:rsidRDefault="00DE1C3B" w:rsidP="00B74FE0">
      <w:pPr>
        <w:spacing w:line="360" w:lineRule="auto"/>
        <w:rPr>
          <w:rFonts w:asciiTheme="minorHAnsi" w:hAnsiTheme="minorHAnsi"/>
          <w:sz w:val="20"/>
          <w:szCs w:val="22"/>
        </w:rPr>
      </w:pPr>
    </w:p>
    <w:sectPr w:rsidR="00DE1C3B" w:rsidSect="009C7F43">
      <w:type w:val="continuous"/>
      <w:pgSz w:w="11906" w:h="16838"/>
      <w:pgMar w:top="2364" w:right="1134" w:bottom="1140" w:left="1134" w:header="397" w:footer="709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83FDF" w:rsidRDefault="00283FDF">
      <w:r>
        <w:separator/>
      </w:r>
    </w:p>
  </w:endnote>
  <w:endnote w:type="continuationSeparator" w:id="0">
    <w:p w:rsidR="00283FDF" w:rsidRDefault="00283F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83FDF" w:rsidRDefault="00283FDF">
      <w:r>
        <w:separator/>
      </w:r>
    </w:p>
  </w:footnote>
  <w:footnote w:type="continuationSeparator" w:id="0">
    <w:p w:rsidR="00283FDF" w:rsidRDefault="00283F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33CF" w:rsidRDefault="000B35DD">
    <w:pPr>
      <w:pStyle w:val="Zhlav"/>
      <w:jc w:val="center"/>
    </w:pPr>
    <w:r>
      <w:rPr>
        <w:noProof/>
        <w:lang w:eastAsia="cs-CZ" w:bidi="ar-SA"/>
      </w:rPr>
      <w:drawing>
        <wp:anchor distT="0" distB="0" distL="114300" distR="114300" simplePos="0" relativeHeight="251659264" behindDoc="1" locked="0" layoutInCell="1" allowOverlap="1" wp14:anchorId="65A15968" wp14:editId="79EFD6E6">
          <wp:simplePos x="0" y="0"/>
          <wp:positionH relativeFrom="column">
            <wp:posOffset>-715645</wp:posOffset>
          </wp:positionH>
          <wp:positionV relativeFrom="paragraph">
            <wp:posOffset>-252095</wp:posOffset>
          </wp:positionV>
          <wp:extent cx="7572375" cy="10712450"/>
          <wp:effectExtent l="0" t="0" r="9525" b="0"/>
          <wp:wrapNone/>
          <wp:docPr id="8" name="Obráze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375" cy="107124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36E3"/>
    <w:rsid w:val="000115B3"/>
    <w:rsid w:val="000167E7"/>
    <w:rsid w:val="00032883"/>
    <w:rsid w:val="000379CE"/>
    <w:rsid w:val="00043F36"/>
    <w:rsid w:val="00056C32"/>
    <w:rsid w:val="00077AB4"/>
    <w:rsid w:val="000A1F64"/>
    <w:rsid w:val="000A33CF"/>
    <w:rsid w:val="000B35DD"/>
    <w:rsid w:val="000D1DC3"/>
    <w:rsid w:val="000E47DD"/>
    <w:rsid w:val="00105EDE"/>
    <w:rsid w:val="00183B51"/>
    <w:rsid w:val="00197B98"/>
    <w:rsid w:val="001D115C"/>
    <w:rsid w:val="001D5C63"/>
    <w:rsid w:val="001E0E82"/>
    <w:rsid w:val="001E6660"/>
    <w:rsid w:val="002108A0"/>
    <w:rsid w:val="00223A27"/>
    <w:rsid w:val="00240F96"/>
    <w:rsid w:val="00266831"/>
    <w:rsid w:val="002712F1"/>
    <w:rsid w:val="00272B1A"/>
    <w:rsid w:val="00283FDF"/>
    <w:rsid w:val="002B6A0F"/>
    <w:rsid w:val="002C180B"/>
    <w:rsid w:val="002F5BE9"/>
    <w:rsid w:val="00315440"/>
    <w:rsid w:val="003179BB"/>
    <w:rsid w:val="003208D0"/>
    <w:rsid w:val="00332059"/>
    <w:rsid w:val="003332DA"/>
    <w:rsid w:val="00337FA8"/>
    <w:rsid w:val="003407D0"/>
    <w:rsid w:val="00351340"/>
    <w:rsid w:val="003522C7"/>
    <w:rsid w:val="00354C43"/>
    <w:rsid w:val="0036032B"/>
    <w:rsid w:val="003611A9"/>
    <w:rsid w:val="00363147"/>
    <w:rsid w:val="00376A73"/>
    <w:rsid w:val="003B33C9"/>
    <w:rsid w:val="0041014E"/>
    <w:rsid w:val="00412A18"/>
    <w:rsid w:val="00424FBF"/>
    <w:rsid w:val="0049116D"/>
    <w:rsid w:val="00496386"/>
    <w:rsid w:val="004C0E99"/>
    <w:rsid w:val="004F230C"/>
    <w:rsid w:val="00546957"/>
    <w:rsid w:val="005A0A9A"/>
    <w:rsid w:val="005A462F"/>
    <w:rsid w:val="005B1A31"/>
    <w:rsid w:val="005B761E"/>
    <w:rsid w:val="005F3F9C"/>
    <w:rsid w:val="00602A63"/>
    <w:rsid w:val="0060419B"/>
    <w:rsid w:val="00626681"/>
    <w:rsid w:val="00645447"/>
    <w:rsid w:val="00647EFD"/>
    <w:rsid w:val="00661E86"/>
    <w:rsid w:val="00665957"/>
    <w:rsid w:val="0066635C"/>
    <w:rsid w:val="00683688"/>
    <w:rsid w:val="00685869"/>
    <w:rsid w:val="006B24D1"/>
    <w:rsid w:val="006B5367"/>
    <w:rsid w:val="006D0834"/>
    <w:rsid w:val="00704EF6"/>
    <w:rsid w:val="00712516"/>
    <w:rsid w:val="00716FEE"/>
    <w:rsid w:val="00745EDA"/>
    <w:rsid w:val="007555B9"/>
    <w:rsid w:val="00771C1C"/>
    <w:rsid w:val="00783726"/>
    <w:rsid w:val="0078602E"/>
    <w:rsid w:val="00793708"/>
    <w:rsid w:val="007A0903"/>
    <w:rsid w:val="007E393E"/>
    <w:rsid w:val="0080468B"/>
    <w:rsid w:val="00807BD5"/>
    <w:rsid w:val="00815DF1"/>
    <w:rsid w:val="00862724"/>
    <w:rsid w:val="00880DAB"/>
    <w:rsid w:val="00885CEE"/>
    <w:rsid w:val="008C3044"/>
    <w:rsid w:val="00923E60"/>
    <w:rsid w:val="00984FDA"/>
    <w:rsid w:val="009934E4"/>
    <w:rsid w:val="009B7BE5"/>
    <w:rsid w:val="009C7F43"/>
    <w:rsid w:val="009D18CA"/>
    <w:rsid w:val="009E290B"/>
    <w:rsid w:val="00A03294"/>
    <w:rsid w:val="00A1781A"/>
    <w:rsid w:val="00A33989"/>
    <w:rsid w:val="00A427DD"/>
    <w:rsid w:val="00A534BE"/>
    <w:rsid w:val="00A54928"/>
    <w:rsid w:val="00A56460"/>
    <w:rsid w:val="00A723A5"/>
    <w:rsid w:val="00A814E3"/>
    <w:rsid w:val="00AA4888"/>
    <w:rsid w:val="00AA59C6"/>
    <w:rsid w:val="00AE1681"/>
    <w:rsid w:val="00AF1583"/>
    <w:rsid w:val="00AF1ACB"/>
    <w:rsid w:val="00B04BDE"/>
    <w:rsid w:val="00B359D2"/>
    <w:rsid w:val="00B53C97"/>
    <w:rsid w:val="00B6437A"/>
    <w:rsid w:val="00B74FE0"/>
    <w:rsid w:val="00B82C16"/>
    <w:rsid w:val="00B87DAD"/>
    <w:rsid w:val="00B9586D"/>
    <w:rsid w:val="00BC4264"/>
    <w:rsid w:val="00BC46AD"/>
    <w:rsid w:val="00BE58E3"/>
    <w:rsid w:val="00BE6ADA"/>
    <w:rsid w:val="00C21C6B"/>
    <w:rsid w:val="00C51AC7"/>
    <w:rsid w:val="00C674FE"/>
    <w:rsid w:val="00C922F2"/>
    <w:rsid w:val="00CC05B1"/>
    <w:rsid w:val="00CE6927"/>
    <w:rsid w:val="00CF05F4"/>
    <w:rsid w:val="00D2427F"/>
    <w:rsid w:val="00D34230"/>
    <w:rsid w:val="00D40BEB"/>
    <w:rsid w:val="00D44BA3"/>
    <w:rsid w:val="00D46202"/>
    <w:rsid w:val="00D54FC3"/>
    <w:rsid w:val="00D56612"/>
    <w:rsid w:val="00D63F05"/>
    <w:rsid w:val="00D7123E"/>
    <w:rsid w:val="00D870EA"/>
    <w:rsid w:val="00D91526"/>
    <w:rsid w:val="00D95708"/>
    <w:rsid w:val="00D95EAA"/>
    <w:rsid w:val="00DB2632"/>
    <w:rsid w:val="00DB6A09"/>
    <w:rsid w:val="00DE1C3B"/>
    <w:rsid w:val="00DE36E3"/>
    <w:rsid w:val="00E17F32"/>
    <w:rsid w:val="00E42AE0"/>
    <w:rsid w:val="00E46EDC"/>
    <w:rsid w:val="00E62523"/>
    <w:rsid w:val="00EA37E2"/>
    <w:rsid w:val="00EB0E30"/>
    <w:rsid w:val="00ED3490"/>
    <w:rsid w:val="00F53D85"/>
    <w:rsid w:val="00F72FE0"/>
    <w:rsid w:val="00F86C28"/>
    <w:rsid w:val="00F92CF7"/>
    <w:rsid w:val="00FC1DC1"/>
    <w:rsid w:val="00FD366D"/>
    <w:rsid w:val="00FD4BC3"/>
    <w:rsid w:val="00FF42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5:docId w15:val="{833BE23B-19C7-4DBD-AC3E-9C05F3D213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51AC7"/>
    <w:pPr>
      <w:widowControl w:val="0"/>
      <w:suppressAutoHyphens/>
    </w:pPr>
    <w:rPr>
      <w:rFonts w:eastAsia="SimSun" w:cs="Mangal"/>
      <w:kern w:val="1"/>
      <w:sz w:val="24"/>
      <w:szCs w:val="24"/>
      <w:lang w:eastAsia="hi-IN" w:bidi="hi-I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rsid w:val="00C51AC7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Zkladntext">
    <w:name w:val="Body Text"/>
    <w:basedOn w:val="Normln"/>
    <w:rsid w:val="00C51AC7"/>
    <w:pPr>
      <w:spacing w:after="120"/>
    </w:pPr>
  </w:style>
  <w:style w:type="paragraph" w:styleId="Seznam">
    <w:name w:val="List"/>
    <w:basedOn w:val="Zkladntext"/>
    <w:rsid w:val="00C51AC7"/>
  </w:style>
  <w:style w:type="paragraph" w:customStyle="1" w:styleId="Popisek">
    <w:name w:val="Popisek"/>
    <w:basedOn w:val="Normln"/>
    <w:rsid w:val="00C51AC7"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rsid w:val="00C51AC7"/>
    <w:pPr>
      <w:suppressLineNumbers/>
    </w:pPr>
  </w:style>
  <w:style w:type="paragraph" w:styleId="Zhlav">
    <w:name w:val="header"/>
    <w:basedOn w:val="Normln"/>
    <w:rsid w:val="00C51AC7"/>
    <w:pPr>
      <w:suppressLineNumbers/>
      <w:tabs>
        <w:tab w:val="center" w:pos="4819"/>
        <w:tab w:val="right" w:pos="9638"/>
      </w:tabs>
    </w:pPr>
  </w:style>
  <w:style w:type="paragraph" w:customStyle="1" w:styleId="Vodorovnra">
    <w:name w:val="Vodorovná čára"/>
    <w:basedOn w:val="Normln"/>
    <w:next w:val="Zkladntext"/>
    <w:rsid w:val="00C51AC7"/>
    <w:pPr>
      <w:suppressLineNumbers/>
      <w:pBdr>
        <w:bottom w:val="double" w:sz="1" w:space="0" w:color="808080"/>
      </w:pBdr>
      <w:spacing w:after="283"/>
    </w:pPr>
    <w:rPr>
      <w:sz w:val="12"/>
      <w:szCs w:val="12"/>
    </w:rPr>
  </w:style>
  <w:style w:type="paragraph" w:customStyle="1" w:styleId="Bezodstavcovhostylu">
    <w:name w:val="[Bez odstavcového stylu]"/>
    <w:rsid w:val="00C51AC7"/>
    <w:pPr>
      <w:widowControl w:val="0"/>
      <w:suppressAutoHyphens/>
      <w:autoSpaceDE w:val="0"/>
      <w:spacing w:line="288" w:lineRule="auto"/>
      <w:textAlignment w:val="center"/>
    </w:pPr>
    <w:rPr>
      <w:color w:val="000000"/>
      <w:kern w:val="1"/>
      <w:sz w:val="24"/>
      <w:szCs w:val="24"/>
      <w:lang w:eastAsia="hi-IN" w:bidi="hi-IN"/>
    </w:rPr>
  </w:style>
  <w:style w:type="paragraph" w:customStyle="1" w:styleId="Zkladnodstavec">
    <w:name w:val="[Základní odstavec]"/>
    <w:basedOn w:val="Bezodstavcovhostylu"/>
    <w:rsid w:val="00C51AC7"/>
  </w:style>
  <w:style w:type="paragraph" w:styleId="Textbubliny">
    <w:name w:val="Balloon Text"/>
    <w:basedOn w:val="Normln"/>
    <w:link w:val="TextbublinyChar"/>
    <w:rsid w:val="00AF1ACB"/>
    <w:rPr>
      <w:rFonts w:ascii="Tahoma" w:hAnsi="Tahoma"/>
      <w:sz w:val="16"/>
      <w:szCs w:val="14"/>
    </w:rPr>
  </w:style>
  <w:style w:type="character" w:customStyle="1" w:styleId="TextbublinyChar">
    <w:name w:val="Text bubliny Char"/>
    <w:basedOn w:val="Standardnpsmoodstavce"/>
    <w:link w:val="Textbubliny"/>
    <w:rsid w:val="00AF1ACB"/>
    <w:rPr>
      <w:rFonts w:ascii="Tahoma" w:eastAsia="SimSun" w:hAnsi="Tahoma" w:cs="Mangal"/>
      <w:kern w:val="1"/>
      <w:sz w:val="16"/>
      <w:szCs w:val="14"/>
      <w:lang w:eastAsia="hi-IN" w:bidi="hi-IN"/>
    </w:rPr>
  </w:style>
  <w:style w:type="paragraph" w:styleId="Zpat">
    <w:name w:val="footer"/>
    <w:basedOn w:val="Normln"/>
    <w:link w:val="ZpatChar"/>
    <w:rsid w:val="000B35DD"/>
    <w:pPr>
      <w:tabs>
        <w:tab w:val="center" w:pos="4536"/>
        <w:tab w:val="right" w:pos="9072"/>
      </w:tabs>
    </w:pPr>
    <w:rPr>
      <w:szCs w:val="21"/>
    </w:rPr>
  </w:style>
  <w:style w:type="character" w:customStyle="1" w:styleId="ZpatChar">
    <w:name w:val="Zápatí Char"/>
    <w:basedOn w:val="Standardnpsmoodstavce"/>
    <w:link w:val="Zpat"/>
    <w:rsid w:val="000B35DD"/>
    <w:rPr>
      <w:rFonts w:eastAsia="SimSun" w:cs="Mangal"/>
      <w:kern w:val="1"/>
      <w:sz w:val="24"/>
      <w:szCs w:val="21"/>
      <w:lang w:eastAsia="hi-IN" w:bidi="hi-IN"/>
    </w:rPr>
  </w:style>
  <w:style w:type="paragraph" w:styleId="Odstavecseseznamem">
    <w:name w:val="List Paragraph"/>
    <w:basedOn w:val="Normln"/>
    <w:uiPriority w:val="34"/>
    <w:qFormat/>
    <w:rsid w:val="00315440"/>
    <w:pPr>
      <w:ind w:left="720"/>
      <w:contextualSpacing/>
    </w:pPr>
    <w:rPr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113</Words>
  <Characters>669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KAPATELIER s.r.o.</Company>
  <LinksUpToDate>false</LinksUpToDate>
  <CharactersWithSpaces>781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PG</dc:creator>
  <cp:lastModifiedBy>KAP</cp:lastModifiedBy>
  <cp:revision>3</cp:revision>
  <cp:lastPrinted>2015-09-04T11:51:00Z</cp:lastPrinted>
  <dcterms:created xsi:type="dcterms:W3CDTF">2019-05-09T07:56:00Z</dcterms:created>
  <dcterms:modified xsi:type="dcterms:W3CDTF">2019-05-09T08:00:00Z</dcterms:modified>
</cp:coreProperties>
</file>